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835" w:rsidRDefault="00482999" w:rsidP="006C3BEC">
      <w:pPr>
        <w:pStyle w:val="Gvdemetni0"/>
        <w:widowControl/>
        <w:shd w:val="clear" w:color="auto" w:fill="auto"/>
        <w:spacing w:after="200" w:line="240" w:lineRule="auto"/>
        <w:ind w:right="283"/>
        <w:jc w:val="center"/>
        <w:rPr>
          <w:rFonts w:ascii="Times New Roman" w:hAnsi="Times New Roman" w:cs="Times New Roman"/>
          <w:b/>
          <w:caps/>
          <w:color w:val="010000"/>
          <w:sz w:val="24"/>
          <w:szCs w:val="44"/>
        </w:rPr>
      </w:pPr>
      <w:r w:rsidRPr="006C3BEC">
        <w:rPr>
          <w:rFonts w:ascii="Times New Roman" w:hAnsi="Times New Roman" w:cs="Times New Roman"/>
          <w:b/>
          <w:caps/>
          <w:color w:val="010000"/>
          <w:sz w:val="24"/>
          <w:szCs w:val="44"/>
        </w:rPr>
        <w:t>ANAYASA MAHKEMESİ KA</w:t>
      </w:r>
      <w:r w:rsidR="00E33C8D" w:rsidRPr="006C3BEC">
        <w:rPr>
          <w:rFonts w:ascii="Times New Roman" w:hAnsi="Times New Roman" w:cs="Times New Roman"/>
          <w:b/>
          <w:caps/>
          <w:color w:val="010000"/>
          <w:sz w:val="24"/>
          <w:szCs w:val="44"/>
        </w:rPr>
        <w:t>R</w:t>
      </w:r>
      <w:r w:rsidRPr="006C3BEC">
        <w:rPr>
          <w:rFonts w:ascii="Times New Roman" w:hAnsi="Times New Roman" w:cs="Times New Roman"/>
          <w:b/>
          <w:caps/>
          <w:color w:val="010000"/>
          <w:sz w:val="24"/>
          <w:szCs w:val="44"/>
        </w:rPr>
        <w:t>A</w:t>
      </w:r>
      <w:r w:rsidR="00E33C8D" w:rsidRPr="006C3BEC">
        <w:rPr>
          <w:rFonts w:ascii="Times New Roman" w:hAnsi="Times New Roman" w:cs="Times New Roman"/>
          <w:b/>
          <w:caps/>
          <w:color w:val="010000"/>
          <w:sz w:val="24"/>
          <w:szCs w:val="44"/>
        </w:rPr>
        <w:t>R</w:t>
      </w:r>
      <w:r w:rsidRPr="006C3BEC">
        <w:rPr>
          <w:rFonts w:ascii="Times New Roman" w:hAnsi="Times New Roman" w:cs="Times New Roman"/>
          <w:b/>
          <w:caps/>
          <w:color w:val="010000"/>
          <w:sz w:val="24"/>
          <w:szCs w:val="44"/>
        </w:rPr>
        <w:t>I</w:t>
      </w:r>
    </w:p>
    <w:p w:rsidR="006C3BEC" w:rsidRPr="006C3BEC" w:rsidRDefault="006C3BEC" w:rsidP="006C3BEC">
      <w:pPr>
        <w:pStyle w:val="Gvdemetni0"/>
        <w:widowControl/>
        <w:shd w:val="clear" w:color="auto" w:fill="auto"/>
        <w:spacing w:after="200" w:line="240" w:lineRule="auto"/>
        <w:ind w:right="283" w:firstLine="709"/>
        <w:jc w:val="center"/>
        <w:rPr>
          <w:rFonts w:ascii="Times New Roman" w:hAnsi="Times New Roman" w:cs="Times New Roman"/>
          <w:b/>
          <w:caps/>
          <w:color w:val="010000"/>
          <w:sz w:val="24"/>
          <w:szCs w:val="44"/>
        </w:rPr>
      </w:pPr>
    </w:p>
    <w:p w:rsidR="006C3BEC" w:rsidRDefault="006C3BEC" w:rsidP="006C3BEC">
      <w:pPr>
        <w:pStyle w:val="Gvdemetni0"/>
        <w:widowControl/>
        <w:shd w:val="clear" w:color="auto" w:fill="auto"/>
        <w:spacing w:line="240" w:lineRule="auto"/>
        <w:rPr>
          <w:rFonts w:ascii="Times New Roman" w:hAnsi="Times New Roman" w:cs="Times New Roman"/>
          <w:b/>
          <w:color w:val="010000"/>
          <w:sz w:val="24"/>
          <w:szCs w:val="40"/>
        </w:rPr>
      </w:pPr>
      <w:bookmarkStart w:id="0" w:name="_Hlk148516963"/>
      <w:r>
        <w:rPr>
          <w:rFonts w:ascii="Times New Roman" w:hAnsi="Times New Roman" w:cs="Times New Roman"/>
          <w:b/>
          <w:color w:val="010000"/>
          <w:sz w:val="24"/>
          <w:szCs w:val="40"/>
        </w:rPr>
        <w:t xml:space="preserve">Esas </w:t>
      </w:r>
      <w:proofErr w:type="gramStart"/>
      <w:r>
        <w:rPr>
          <w:rFonts w:ascii="Times New Roman" w:hAnsi="Times New Roman" w:cs="Times New Roman"/>
          <w:b/>
          <w:color w:val="010000"/>
          <w:sz w:val="24"/>
          <w:szCs w:val="40"/>
        </w:rPr>
        <w:t>Sayısı :</w:t>
      </w:r>
      <w:proofErr w:type="gramEnd"/>
      <w:r>
        <w:rPr>
          <w:rFonts w:ascii="Times New Roman" w:hAnsi="Times New Roman" w:cs="Times New Roman"/>
          <w:b/>
          <w:color w:val="010000"/>
          <w:sz w:val="24"/>
          <w:szCs w:val="40"/>
        </w:rPr>
        <w:t xml:space="preserve"> 1970/61</w:t>
      </w:r>
    </w:p>
    <w:p w:rsidR="006C3BEC" w:rsidRDefault="006C3BEC" w:rsidP="006C3BEC">
      <w:pPr>
        <w:pStyle w:val="Gvdemetni0"/>
        <w:widowControl/>
        <w:shd w:val="clear" w:color="auto" w:fill="auto"/>
        <w:spacing w:line="240" w:lineRule="auto"/>
        <w:rPr>
          <w:rFonts w:ascii="Times New Roman" w:hAnsi="Times New Roman" w:cs="Times New Roman"/>
          <w:b/>
          <w:color w:val="010000"/>
          <w:sz w:val="24"/>
          <w:szCs w:val="40"/>
        </w:rPr>
      </w:pPr>
      <w:r>
        <w:rPr>
          <w:rFonts w:ascii="Times New Roman" w:hAnsi="Times New Roman" w:cs="Times New Roman"/>
          <w:b/>
          <w:color w:val="010000"/>
          <w:sz w:val="24"/>
          <w:szCs w:val="40"/>
        </w:rPr>
        <w:t xml:space="preserve">Karar </w:t>
      </w:r>
      <w:proofErr w:type="gramStart"/>
      <w:r>
        <w:rPr>
          <w:rFonts w:ascii="Times New Roman" w:hAnsi="Times New Roman" w:cs="Times New Roman"/>
          <w:b/>
          <w:color w:val="010000"/>
          <w:sz w:val="24"/>
          <w:szCs w:val="40"/>
        </w:rPr>
        <w:t>Sayısı :</w:t>
      </w:r>
      <w:proofErr w:type="gramEnd"/>
      <w:r>
        <w:rPr>
          <w:rFonts w:ascii="Times New Roman" w:hAnsi="Times New Roman" w:cs="Times New Roman"/>
          <w:b/>
          <w:color w:val="010000"/>
          <w:sz w:val="24"/>
          <w:szCs w:val="40"/>
        </w:rPr>
        <w:t xml:space="preserve"> 1971/35</w:t>
      </w:r>
      <w:bookmarkEnd w:id="0"/>
    </w:p>
    <w:p w:rsidR="006C3BEC" w:rsidRDefault="006C3BEC" w:rsidP="006C3BEC">
      <w:pPr>
        <w:pStyle w:val="Gvdemetni0"/>
        <w:widowControl/>
        <w:shd w:val="clear" w:color="auto" w:fill="auto"/>
        <w:spacing w:line="240" w:lineRule="auto"/>
        <w:rPr>
          <w:rFonts w:ascii="Times New Roman" w:hAnsi="Times New Roman" w:cs="Times New Roman"/>
          <w:b/>
          <w:color w:val="010000"/>
          <w:sz w:val="24"/>
          <w:szCs w:val="40"/>
        </w:rPr>
      </w:pPr>
      <w:r>
        <w:rPr>
          <w:rFonts w:ascii="Times New Roman" w:hAnsi="Times New Roman" w:cs="Times New Roman"/>
          <w:b/>
          <w:color w:val="010000"/>
          <w:sz w:val="24"/>
          <w:szCs w:val="40"/>
        </w:rPr>
        <w:t xml:space="preserve">Karar </w:t>
      </w:r>
      <w:proofErr w:type="gramStart"/>
      <w:r>
        <w:rPr>
          <w:rFonts w:ascii="Times New Roman" w:hAnsi="Times New Roman" w:cs="Times New Roman"/>
          <w:b/>
          <w:color w:val="010000"/>
          <w:sz w:val="24"/>
          <w:szCs w:val="40"/>
        </w:rPr>
        <w:t>Günü :</w:t>
      </w:r>
      <w:proofErr w:type="gramEnd"/>
      <w:r>
        <w:rPr>
          <w:rFonts w:ascii="Times New Roman" w:hAnsi="Times New Roman" w:cs="Times New Roman"/>
          <w:b/>
          <w:color w:val="010000"/>
          <w:sz w:val="24"/>
          <w:szCs w:val="40"/>
        </w:rPr>
        <w:t xml:space="preserve"> 6/4/1971</w:t>
      </w:r>
    </w:p>
    <w:p w:rsidR="0090339A" w:rsidRPr="006C3BEC" w:rsidRDefault="0090339A" w:rsidP="006C3BEC">
      <w:pPr>
        <w:pStyle w:val="Gvdemetni0"/>
        <w:widowControl/>
        <w:shd w:val="clear" w:color="auto" w:fill="auto"/>
        <w:spacing w:line="240" w:lineRule="auto"/>
        <w:rPr>
          <w:rFonts w:ascii="Times New Roman" w:hAnsi="Times New Roman" w:cs="Times New Roman"/>
          <w:b/>
          <w:color w:val="010000"/>
          <w:sz w:val="24"/>
          <w:szCs w:val="40"/>
        </w:rPr>
      </w:pP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İtiraz yoluna </w:t>
      </w:r>
      <w:proofErr w:type="gramStart"/>
      <w:r w:rsidRPr="006C3BEC">
        <w:rPr>
          <w:rFonts w:ascii="Times New Roman" w:hAnsi="Times New Roman" w:cs="Times New Roman"/>
          <w:color w:val="010000"/>
          <w:sz w:val="24"/>
          <w:szCs w:val="40"/>
        </w:rPr>
        <w:t>başvuran</w:t>
      </w:r>
      <w:r w:rsidR="008424F0" w:rsidRPr="006C3BEC">
        <w:rPr>
          <w:rFonts w:ascii="Times New Roman" w:hAnsi="Times New Roman" w:cs="Times New Roman"/>
          <w:color w:val="010000"/>
          <w:sz w:val="24"/>
          <w:szCs w:val="40"/>
        </w:rPr>
        <w:t xml:space="preserve"> </w:t>
      </w:r>
      <w:r w:rsidRPr="006C3BEC">
        <w:rPr>
          <w:rFonts w:ascii="Times New Roman" w:hAnsi="Times New Roman" w:cs="Times New Roman"/>
          <w:color w:val="010000"/>
          <w:sz w:val="24"/>
          <w:szCs w:val="40"/>
        </w:rPr>
        <w:t>:</w:t>
      </w:r>
      <w:proofErr w:type="gramEnd"/>
      <w:r w:rsidRPr="006C3BEC">
        <w:rPr>
          <w:rFonts w:ascii="Times New Roman" w:hAnsi="Times New Roman" w:cs="Times New Roman"/>
          <w:color w:val="010000"/>
          <w:sz w:val="24"/>
          <w:szCs w:val="40"/>
        </w:rPr>
        <w:t xml:space="preserve"> Ordu Asliye</w:t>
      </w:r>
      <w:bookmarkStart w:id="1" w:name="_GoBack"/>
      <w:bookmarkEnd w:id="1"/>
      <w:r w:rsidRPr="006C3BEC">
        <w:rPr>
          <w:rFonts w:ascii="Times New Roman" w:hAnsi="Times New Roman" w:cs="Times New Roman"/>
          <w:color w:val="010000"/>
          <w:sz w:val="24"/>
          <w:szCs w:val="40"/>
        </w:rPr>
        <w:t xml:space="preserve"> Ceza Mahkemesi</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İtiraz </w:t>
      </w:r>
      <w:proofErr w:type="gramStart"/>
      <w:r w:rsidRPr="006C3BEC">
        <w:rPr>
          <w:rFonts w:ascii="Times New Roman" w:hAnsi="Times New Roman" w:cs="Times New Roman"/>
          <w:color w:val="010000"/>
          <w:sz w:val="24"/>
          <w:szCs w:val="40"/>
        </w:rPr>
        <w:t>konusu</w:t>
      </w:r>
      <w:r w:rsidR="008424F0" w:rsidRPr="006C3BEC">
        <w:rPr>
          <w:rFonts w:ascii="Times New Roman" w:hAnsi="Times New Roman" w:cs="Times New Roman"/>
          <w:color w:val="010000"/>
          <w:sz w:val="24"/>
          <w:szCs w:val="40"/>
        </w:rPr>
        <w:t xml:space="preserve"> </w:t>
      </w:r>
      <w:r w:rsidR="008702D8" w:rsidRPr="006C3BEC">
        <w:rPr>
          <w:rFonts w:ascii="Times New Roman" w:hAnsi="Times New Roman" w:cs="Times New Roman"/>
          <w:color w:val="010000"/>
          <w:sz w:val="24"/>
          <w:szCs w:val="40"/>
        </w:rPr>
        <w:t>:</w:t>
      </w:r>
      <w:proofErr w:type="gramEnd"/>
      <w:r w:rsidRPr="006C3BEC">
        <w:rPr>
          <w:rFonts w:ascii="Times New Roman" w:hAnsi="Times New Roman" w:cs="Times New Roman"/>
          <w:color w:val="010000"/>
          <w:sz w:val="24"/>
          <w:szCs w:val="40"/>
        </w:rPr>
        <w:t xml:space="preserve"> 61</w:t>
      </w:r>
      <w:r w:rsidR="008424F0"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6 sayılı Ateşli Silâhlar ve Bıçaklar Hakk</w:t>
      </w:r>
      <w:r w:rsidR="008702D8" w:rsidRPr="006C3BEC">
        <w:rPr>
          <w:rFonts w:ascii="Times New Roman" w:hAnsi="Times New Roman" w:cs="Times New Roman"/>
          <w:color w:val="010000"/>
          <w:sz w:val="24"/>
          <w:szCs w:val="40"/>
        </w:rPr>
        <w:t>ın</w:t>
      </w:r>
      <w:r w:rsidRPr="006C3BEC">
        <w:rPr>
          <w:rFonts w:ascii="Times New Roman" w:hAnsi="Times New Roman" w:cs="Times New Roman"/>
          <w:color w:val="010000"/>
          <w:sz w:val="24"/>
          <w:szCs w:val="40"/>
        </w:rPr>
        <w:t>daki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a 30.6.1970 günlü, 1308 sayılı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un 7</w:t>
      </w:r>
      <w:r w:rsidR="008702D8"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 maddesiyle konulan ek maddenin 1. ve 2. bentleri hükümlerinin Anayasa</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nın 11. ve 35</w:t>
      </w:r>
      <w:r w:rsidR="008702D8"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 maddelerine aykırı bulundukları kan</w:t>
      </w:r>
      <w:r w:rsidR="008702D8" w:rsidRPr="006C3BEC">
        <w:rPr>
          <w:rFonts w:ascii="Times New Roman" w:hAnsi="Times New Roman" w:cs="Times New Roman"/>
          <w:color w:val="010000"/>
          <w:sz w:val="24"/>
          <w:szCs w:val="40"/>
        </w:rPr>
        <w:t>ı</w:t>
      </w:r>
      <w:r w:rsidRPr="006C3BEC">
        <w:rPr>
          <w:rFonts w:ascii="Times New Roman" w:hAnsi="Times New Roman" w:cs="Times New Roman"/>
          <w:color w:val="010000"/>
          <w:sz w:val="24"/>
          <w:szCs w:val="40"/>
        </w:rPr>
        <w:t>s</w:t>
      </w:r>
      <w:r w:rsidR="00720137">
        <w:rPr>
          <w:rFonts w:ascii="Times New Roman" w:hAnsi="Times New Roman" w:cs="Times New Roman"/>
          <w:color w:val="010000"/>
          <w:sz w:val="24"/>
          <w:szCs w:val="40"/>
        </w:rPr>
        <w:t>ı</w:t>
      </w:r>
      <w:r w:rsidRPr="006C3BEC">
        <w:rPr>
          <w:rFonts w:ascii="Times New Roman" w:hAnsi="Times New Roman" w:cs="Times New Roman"/>
          <w:color w:val="010000"/>
          <w:sz w:val="24"/>
          <w:szCs w:val="40"/>
        </w:rPr>
        <w:t>yl</w:t>
      </w:r>
      <w:r w:rsidR="00720137">
        <w:rPr>
          <w:rFonts w:ascii="Times New Roman" w:hAnsi="Times New Roman" w:cs="Times New Roman"/>
          <w:color w:val="010000"/>
          <w:sz w:val="24"/>
          <w:szCs w:val="40"/>
        </w:rPr>
        <w:t>a,</w:t>
      </w:r>
      <w:r w:rsidRPr="006C3BEC">
        <w:rPr>
          <w:rFonts w:ascii="Times New Roman" w:hAnsi="Times New Roman" w:cs="Times New Roman"/>
          <w:color w:val="010000"/>
          <w:sz w:val="24"/>
          <w:szCs w:val="40"/>
        </w:rPr>
        <w:t xml:space="preserve"> sözü geçen ek maddenin tümünün iptaline karar verilmesi</w:t>
      </w:r>
      <w:r w:rsidR="008702D8" w:rsidRPr="006C3BEC">
        <w:rPr>
          <w:rFonts w:ascii="Times New Roman" w:hAnsi="Times New Roman" w:cs="Times New Roman"/>
          <w:color w:val="010000"/>
          <w:sz w:val="24"/>
          <w:szCs w:val="40"/>
        </w:rPr>
        <w:t xml:space="preserve"> </w:t>
      </w:r>
      <w:r w:rsidRPr="006C3BEC">
        <w:rPr>
          <w:rFonts w:ascii="Times New Roman" w:hAnsi="Times New Roman" w:cs="Times New Roman"/>
          <w:color w:val="010000"/>
          <w:sz w:val="24"/>
          <w:szCs w:val="40"/>
        </w:rPr>
        <w:t>istenilmiştir.</w:t>
      </w:r>
    </w:p>
    <w:p w:rsidR="00676835" w:rsidRPr="006C3BEC" w:rsidRDefault="00F057F8"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I-</w:t>
      </w:r>
      <w:r w:rsidR="008424F0"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Olay:</w:t>
      </w:r>
    </w:p>
    <w:p w:rsidR="00676835" w:rsidRPr="006C3BEC" w:rsidRDefault="0090339A"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28.10.1970 gününde, 6136 sayılı Ateşli Silâhlar ve Bıçak</w:t>
      </w:r>
      <w:r w:rsidRPr="006C3BEC">
        <w:rPr>
          <w:rFonts w:ascii="Times New Roman" w:hAnsi="Times New Roman" w:cs="Times New Roman"/>
          <w:color w:val="010000"/>
          <w:sz w:val="24"/>
          <w:szCs w:val="40"/>
        </w:rPr>
        <w:softHyphen/>
        <w:t xml:space="preserve">lar Hakkındaki Kanuna aykırı hareketten sanık olan kişi hakkında Ordu C. </w:t>
      </w:r>
      <w:r w:rsidR="00720137">
        <w:rPr>
          <w:rFonts w:ascii="Times New Roman" w:hAnsi="Times New Roman" w:cs="Times New Roman"/>
          <w:color w:val="010000"/>
          <w:sz w:val="24"/>
          <w:szCs w:val="40"/>
        </w:rPr>
        <w:t>S</w:t>
      </w:r>
      <w:r w:rsidRPr="006C3BEC">
        <w:rPr>
          <w:rFonts w:ascii="Times New Roman" w:hAnsi="Times New Roman" w:cs="Times New Roman"/>
          <w:color w:val="010000"/>
          <w:sz w:val="24"/>
          <w:szCs w:val="40"/>
        </w:rPr>
        <w:t>avcılığının 6136 sayılı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un 1308 sayılı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la değişik 13. maddesi uyarınca cezalandırılması istemini kapsayan</w:t>
      </w:r>
      <w:r w:rsidR="008424F0"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29.1</w:t>
      </w:r>
      <w:r w:rsidR="008424F0" w:rsidRPr="006C3BEC">
        <w:rPr>
          <w:rFonts w:ascii="Times New Roman" w:hAnsi="Times New Roman" w:cs="Times New Roman"/>
          <w:color w:val="010000"/>
          <w:sz w:val="24"/>
          <w:szCs w:val="40"/>
        </w:rPr>
        <w:t>0</w:t>
      </w:r>
      <w:r w:rsidR="00482999" w:rsidRPr="006C3BEC">
        <w:rPr>
          <w:rFonts w:ascii="Times New Roman" w:hAnsi="Times New Roman" w:cs="Times New Roman"/>
          <w:color w:val="010000"/>
          <w:sz w:val="24"/>
          <w:szCs w:val="40"/>
        </w:rPr>
        <w:t>.197</w:t>
      </w:r>
      <w:r w:rsidR="008424F0" w:rsidRPr="006C3BEC">
        <w:rPr>
          <w:rFonts w:ascii="Times New Roman" w:hAnsi="Times New Roman" w:cs="Times New Roman"/>
          <w:color w:val="010000"/>
          <w:sz w:val="24"/>
          <w:szCs w:val="40"/>
        </w:rPr>
        <w:t>0</w:t>
      </w:r>
      <w:r w:rsidR="008702D8"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günlü, 1191/</w:t>
      </w:r>
      <w:r w:rsidR="008702D8" w:rsidRPr="006C3BEC">
        <w:rPr>
          <w:rFonts w:ascii="Times New Roman" w:hAnsi="Times New Roman" w:cs="Times New Roman"/>
          <w:color w:val="010000"/>
          <w:sz w:val="24"/>
          <w:szCs w:val="40"/>
        </w:rPr>
        <w:t>11</w:t>
      </w:r>
      <w:r w:rsidR="00482999" w:rsidRPr="006C3BEC">
        <w:rPr>
          <w:rFonts w:ascii="Times New Roman" w:hAnsi="Times New Roman" w:cs="Times New Roman"/>
          <w:color w:val="010000"/>
          <w:sz w:val="24"/>
          <w:szCs w:val="40"/>
        </w:rPr>
        <w:t>l sayılı iddianamesiyle açılmış bulunan kamu davasının</w:t>
      </w:r>
      <w:r w:rsidR="008702D8"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duruşması sırasında Ordu Asliye Ceza Mahkemesin</w:t>
      </w:r>
      <w:r w:rsidR="00482999" w:rsidRPr="006C3BEC">
        <w:rPr>
          <w:rFonts w:ascii="Times New Roman" w:hAnsi="Times New Roman" w:cs="Times New Roman"/>
          <w:color w:val="010000"/>
          <w:sz w:val="24"/>
          <w:szCs w:val="40"/>
        </w:rPr>
        <w:softHyphen/>
        <w:t>ce, bu dava nedeniyle uygulama yerleri bulunan 1308 sayılı Yasa ile 6136 sayılı Yasa</w:t>
      </w:r>
      <w:r w:rsidR="00720137">
        <w:rPr>
          <w:rFonts w:ascii="Times New Roman" w:hAnsi="Times New Roman" w:cs="Times New Roman"/>
          <w:color w:val="010000"/>
          <w:sz w:val="24"/>
          <w:szCs w:val="40"/>
        </w:rPr>
        <w:t>’</w:t>
      </w:r>
      <w:r w:rsidR="00482999" w:rsidRPr="006C3BEC">
        <w:rPr>
          <w:rFonts w:ascii="Times New Roman" w:hAnsi="Times New Roman" w:cs="Times New Roman"/>
          <w:color w:val="010000"/>
          <w:sz w:val="24"/>
          <w:szCs w:val="40"/>
        </w:rPr>
        <w:t>ya katılan ek maddenin 1 ve 2 sayılı bentleri hükümlerinin Anayasa</w:t>
      </w:r>
      <w:r w:rsidR="00720137">
        <w:rPr>
          <w:rFonts w:ascii="Times New Roman" w:hAnsi="Times New Roman" w:cs="Times New Roman"/>
          <w:color w:val="010000"/>
          <w:sz w:val="24"/>
          <w:szCs w:val="40"/>
        </w:rPr>
        <w:t>’</w:t>
      </w:r>
      <w:r w:rsidR="00482999" w:rsidRPr="006C3BEC">
        <w:rPr>
          <w:rFonts w:ascii="Times New Roman" w:hAnsi="Times New Roman" w:cs="Times New Roman"/>
          <w:color w:val="010000"/>
          <w:sz w:val="24"/>
          <w:szCs w:val="40"/>
        </w:rPr>
        <w:t>nın 11. ve 3</w:t>
      </w:r>
      <w:r w:rsidR="008702D8" w:rsidRPr="006C3BEC">
        <w:rPr>
          <w:rFonts w:ascii="Times New Roman" w:hAnsi="Times New Roman" w:cs="Times New Roman"/>
          <w:color w:val="010000"/>
          <w:sz w:val="24"/>
          <w:szCs w:val="40"/>
        </w:rPr>
        <w:t>3.</w:t>
      </w:r>
      <w:r w:rsidR="00482999" w:rsidRPr="006C3BEC">
        <w:rPr>
          <w:rFonts w:ascii="Times New Roman" w:hAnsi="Times New Roman" w:cs="Times New Roman"/>
          <w:color w:val="010000"/>
          <w:sz w:val="24"/>
          <w:szCs w:val="40"/>
        </w:rPr>
        <w:t xml:space="preserve"> maddelerine aykırı görülmesi nedeniyle, bunları kapsayan ek maddenin tümünün iptaline karar verilmesi için Anayasa</w:t>
      </w:r>
      <w:r w:rsidR="00720137">
        <w:rPr>
          <w:rFonts w:ascii="Times New Roman" w:hAnsi="Times New Roman" w:cs="Times New Roman"/>
          <w:color w:val="010000"/>
          <w:sz w:val="24"/>
          <w:szCs w:val="40"/>
        </w:rPr>
        <w:t>’</w:t>
      </w:r>
      <w:r w:rsidR="00482999" w:rsidRPr="006C3BEC">
        <w:rPr>
          <w:rFonts w:ascii="Times New Roman" w:hAnsi="Times New Roman" w:cs="Times New Roman"/>
          <w:color w:val="010000"/>
          <w:sz w:val="24"/>
          <w:szCs w:val="40"/>
        </w:rPr>
        <w:t>nın</w:t>
      </w:r>
      <w:r w:rsidR="008702D8" w:rsidRPr="006C3BEC">
        <w:rPr>
          <w:rFonts w:ascii="Times New Roman" w:hAnsi="Times New Roman" w:cs="Times New Roman"/>
          <w:color w:val="010000"/>
          <w:sz w:val="24"/>
          <w:szCs w:val="40"/>
        </w:rPr>
        <w:t xml:space="preserve"> 151</w:t>
      </w:r>
      <w:r w:rsidR="00482999" w:rsidRPr="006C3BEC">
        <w:rPr>
          <w:rFonts w:ascii="Times New Roman" w:hAnsi="Times New Roman" w:cs="Times New Roman"/>
          <w:color w:val="010000"/>
          <w:sz w:val="24"/>
          <w:szCs w:val="40"/>
        </w:rPr>
        <w:t>. ve Anayasa Mahkemesinin Kuruluşu ve Yargılama Usulleri Hakk</w:t>
      </w:r>
      <w:r w:rsidR="008702D8" w:rsidRPr="006C3BEC">
        <w:rPr>
          <w:rFonts w:ascii="Times New Roman" w:hAnsi="Times New Roman" w:cs="Times New Roman"/>
          <w:color w:val="010000"/>
          <w:sz w:val="24"/>
          <w:szCs w:val="40"/>
        </w:rPr>
        <w:t>ın</w:t>
      </w:r>
      <w:r w:rsidR="00482999" w:rsidRPr="006C3BEC">
        <w:rPr>
          <w:rFonts w:ascii="Times New Roman" w:hAnsi="Times New Roman" w:cs="Times New Roman"/>
          <w:color w:val="010000"/>
          <w:sz w:val="24"/>
          <w:szCs w:val="40"/>
        </w:rPr>
        <w:t>daki 22.4.1962 günlü, 44 sayılı Kanu</w:t>
      </w:r>
      <w:r w:rsidR="00482999" w:rsidRPr="006C3BEC">
        <w:rPr>
          <w:rFonts w:ascii="Times New Roman" w:hAnsi="Times New Roman" w:cs="Times New Roman"/>
          <w:color w:val="010000"/>
          <w:sz w:val="24"/>
          <w:szCs w:val="40"/>
        </w:rPr>
        <w:softHyphen/>
        <w:t>n</w:t>
      </w:r>
      <w:r w:rsidR="00720137">
        <w:rPr>
          <w:rFonts w:ascii="Times New Roman" w:hAnsi="Times New Roman" w:cs="Times New Roman"/>
          <w:color w:val="010000"/>
          <w:sz w:val="24"/>
          <w:szCs w:val="40"/>
        </w:rPr>
        <w:t>’</w:t>
      </w:r>
      <w:r w:rsidR="00482999" w:rsidRPr="006C3BEC">
        <w:rPr>
          <w:rFonts w:ascii="Times New Roman" w:hAnsi="Times New Roman" w:cs="Times New Roman"/>
          <w:color w:val="010000"/>
          <w:sz w:val="24"/>
          <w:szCs w:val="40"/>
        </w:rPr>
        <w:t>un 27. maddesinin 1 sayılı bendi uyarınca itiraz yol</w:t>
      </w:r>
      <w:r w:rsidR="00720137">
        <w:rPr>
          <w:rFonts w:ascii="Times New Roman" w:hAnsi="Times New Roman" w:cs="Times New Roman"/>
          <w:color w:val="010000"/>
          <w:sz w:val="24"/>
          <w:szCs w:val="40"/>
        </w:rPr>
        <w:t>u</w:t>
      </w:r>
      <w:r w:rsidR="00482999" w:rsidRPr="006C3BEC">
        <w:rPr>
          <w:rFonts w:ascii="Times New Roman" w:hAnsi="Times New Roman" w:cs="Times New Roman"/>
          <w:color w:val="010000"/>
          <w:sz w:val="24"/>
          <w:szCs w:val="40"/>
        </w:rPr>
        <w:t>yl</w:t>
      </w:r>
      <w:r w:rsidR="00720137">
        <w:rPr>
          <w:rFonts w:ascii="Times New Roman" w:hAnsi="Times New Roman" w:cs="Times New Roman"/>
          <w:color w:val="010000"/>
          <w:sz w:val="24"/>
          <w:szCs w:val="40"/>
        </w:rPr>
        <w:t>a</w:t>
      </w:r>
      <w:r w:rsidR="00482999" w:rsidRPr="006C3BEC">
        <w:rPr>
          <w:rFonts w:ascii="Times New Roman" w:hAnsi="Times New Roman" w:cs="Times New Roman"/>
          <w:color w:val="010000"/>
          <w:sz w:val="24"/>
          <w:szCs w:val="40"/>
        </w:rPr>
        <w:t xml:space="preserve"> Anayasa Mahkemesine başvurulmasına karar verilmiştir.</w:t>
      </w:r>
    </w:p>
    <w:p w:rsidR="00676835" w:rsidRPr="006C3BEC" w:rsidRDefault="00BB6D81"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III-</w:t>
      </w:r>
      <w:r w:rsidR="00A84089" w:rsidRPr="006C3BEC">
        <w:rPr>
          <w:rFonts w:ascii="Times New Roman" w:hAnsi="Times New Roman" w:cs="Times New Roman"/>
          <w:color w:val="010000"/>
          <w:sz w:val="24"/>
          <w:szCs w:val="40"/>
        </w:rPr>
        <w:t xml:space="preserve"> İ</w:t>
      </w:r>
      <w:r w:rsidR="00482999" w:rsidRPr="006C3BEC">
        <w:rPr>
          <w:rFonts w:ascii="Times New Roman" w:hAnsi="Times New Roman" w:cs="Times New Roman"/>
          <w:color w:val="010000"/>
          <w:sz w:val="24"/>
          <w:szCs w:val="40"/>
        </w:rPr>
        <w:t>lk inceleme:</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Anayasa Mahkemesi, başkan Hakkı </w:t>
      </w:r>
      <w:proofErr w:type="spellStart"/>
      <w:r w:rsidRPr="006C3BEC">
        <w:rPr>
          <w:rFonts w:ascii="Times New Roman" w:hAnsi="Times New Roman" w:cs="Times New Roman"/>
          <w:color w:val="010000"/>
          <w:sz w:val="24"/>
          <w:szCs w:val="40"/>
        </w:rPr>
        <w:t>Ketenoğlu'nun</w:t>
      </w:r>
      <w:proofErr w:type="spellEnd"/>
      <w:r w:rsidRPr="006C3BEC">
        <w:rPr>
          <w:rFonts w:ascii="Times New Roman" w:hAnsi="Times New Roman" w:cs="Times New Roman"/>
          <w:color w:val="010000"/>
          <w:sz w:val="24"/>
          <w:szCs w:val="40"/>
        </w:rPr>
        <w:t>, başkan</w:t>
      </w:r>
      <w:r w:rsidRPr="006C3BEC">
        <w:rPr>
          <w:rFonts w:ascii="Times New Roman" w:hAnsi="Times New Roman" w:cs="Times New Roman"/>
          <w:color w:val="010000"/>
          <w:sz w:val="24"/>
          <w:szCs w:val="40"/>
        </w:rPr>
        <w:softHyphen/>
        <w:t>lığında,</w:t>
      </w:r>
      <w:r w:rsidR="00BB6D81" w:rsidRPr="006C3BEC">
        <w:rPr>
          <w:rFonts w:ascii="Times New Roman" w:hAnsi="Times New Roman" w:cs="Times New Roman"/>
          <w:color w:val="010000"/>
          <w:sz w:val="24"/>
          <w:szCs w:val="40"/>
        </w:rPr>
        <w:t xml:space="preserve"> </w:t>
      </w:r>
      <w:r w:rsidRPr="006C3BEC">
        <w:rPr>
          <w:rFonts w:ascii="Times New Roman" w:hAnsi="Times New Roman" w:cs="Times New Roman"/>
          <w:color w:val="010000"/>
          <w:sz w:val="24"/>
          <w:szCs w:val="40"/>
        </w:rPr>
        <w:t xml:space="preserve">başkanvekili Lutfi </w:t>
      </w:r>
      <w:proofErr w:type="spellStart"/>
      <w:r w:rsidR="00B4724C" w:rsidRPr="006C3BEC">
        <w:rPr>
          <w:rFonts w:ascii="Times New Roman" w:hAnsi="Times New Roman" w:cs="Times New Roman"/>
          <w:color w:val="010000"/>
          <w:sz w:val="24"/>
          <w:szCs w:val="40"/>
        </w:rPr>
        <w:t>Ö</w:t>
      </w:r>
      <w:r w:rsidRPr="006C3BEC">
        <w:rPr>
          <w:rFonts w:ascii="Times New Roman" w:hAnsi="Times New Roman" w:cs="Times New Roman"/>
          <w:color w:val="010000"/>
          <w:sz w:val="24"/>
          <w:szCs w:val="40"/>
        </w:rPr>
        <w:t>merbaş</w:t>
      </w:r>
      <w:proofErr w:type="spellEnd"/>
      <w:r w:rsidRPr="006C3BEC">
        <w:rPr>
          <w:rFonts w:ascii="Times New Roman" w:hAnsi="Times New Roman" w:cs="Times New Roman"/>
          <w:color w:val="010000"/>
          <w:sz w:val="24"/>
          <w:szCs w:val="40"/>
        </w:rPr>
        <w:t xml:space="preserve"> ve üyelerden Celâlettin </w:t>
      </w:r>
      <w:proofErr w:type="spellStart"/>
      <w:r w:rsidRPr="006C3BEC">
        <w:rPr>
          <w:rFonts w:ascii="Times New Roman" w:hAnsi="Times New Roman" w:cs="Times New Roman"/>
          <w:color w:val="010000"/>
          <w:sz w:val="24"/>
          <w:szCs w:val="40"/>
        </w:rPr>
        <w:t>Ku</w:t>
      </w:r>
      <w:r w:rsidRPr="006C3BEC">
        <w:rPr>
          <w:rFonts w:ascii="Times New Roman" w:hAnsi="Times New Roman" w:cs="Times New Roman"/>
          <w:color w:val="010000"/>
          <w:sz w:val="24"/>
          <w:szCs w:val="40"/>
        </w:rPr>
        <w:softHyphen/>
        <w:t>r</w:t>
      </w:r>
      <w:r w:rsidR="00BB6D81" w:rsidRPr="006C3BEC">
        <w:rPr>
          <w:rFonts w:ascii="Times New Roman" w:hAnsi="Times New Roman" w:cs="Times New Roman"/>
          <w:color w:val="010000"/>
          <w:sz w:val="24"/>
          <w:szCs w:val="40"/>
        </w:rPr>
        <w:t>al</w:t>
      </w:r>
      <w:r w:rsidRPr="006C3BEC">
        <w:rPr>
          <w:rFonts w:ascii="Times New Roman" w:hAnsi="Times New Roman" w:cs="Times New Roman"/>
          <w:color w:val="010000"/>
          <w:sz w:val="24"/>
          <w:szCs w:val="40"/>
        </w:rPr>
        <w:t>men</w:t>
      </w:r>
      <w:proofErr w:type="spellEnd"/>
      <w:r w:rsidRPr="006C3BEC">
        <w:rPr>
          <w:rFonts w:ascii="Times New Roman" w:hAnsi="Times New Roman" w:cs="Times New Roman"/>
          <w:color w:val="010000"/>
          <w:sz w:val="24"/>
          <w:szCs w:val="40"/>
        </w:rPr>
        <w:t>, Sait Koçak, Avni</w:t>
      </w:r>
      <w:r w:rsidR="00BB6D81" w:rsidRPr="006C3BEC">
        <w:rPr>
          <w:rFonts w:ascii="Times New Roman" w:hAnsi="Times New Roman" w:cs="Times New Roman"/>
          <w:color w:val="010000"/>
          <w:sz w:val="24"/>
          <w:szCs w:val="40"/>
        </w:rPr>
        <w:t xml:space="preserve"> </w:t>
      </w:r>
      <w:proofErr w:type="spellStart"/>
      <w:r w:rsidRPr="006C3BEC">
        <w:rPr>
          <w:rFonts w:ascii="Times New Roman" w:hAnsi="Times New Roman" w:cs="Times New Roman"/>
          <w:color w:val="010000"/>
          <w:sz w:val="24"/>
          <w:szCs w:val="40"/>
        </w:rPr>
        <w:t>Givda</w:t>
      </w:r>
      <w:proofErr w:type="spellEnd"/>
      <w:r w:rsidRPr="006C3BEC">
        <w:rPr>
          <w:rFonts w:ascii="Times New Roman" w:hAnsi="Times New Roman" w:cs="Times New Roman"/>
          <w:color w:val="010000"/>
          <w:sz w:val="24"/>
          <w:szCs w:val="40"/>
        </w:rPr>
        <w:t xml:space="preserve">, Nuri </w:t>
      </w:r>
      <w:proofErr w:type="spellStart"/>
      <w:r w:rsidRPr="006C3BEC">
        <w:rPr>
          <w:rFonts w:ascii="Times New Roman" w:hAnsi="Times New Roman" w:cs="Times New Roman"/>
          <w:color w:val="010000"/>
          <w:sz w:val="24"/>
          <w:szCs w:val="40"/>
        </w:rPr>
        <w:t>Ülgenalp</w:t>
      </w:r>
      <w:proofErr w:type="spellEnd"/>
      <w:r w:rsidRPr="006C3BEC">
        <w:rPr>
          <w:rFonts w:ascii="Times New Roman" w:hAnsi="Times New Roman" w:cs="Times New Roman"/>
          <w:color w:val="010000"/>
          <w:sz w:val="24"/>
          <w:szCs w:val="40"/>
        </w:rPr>
        <w:t xml:space="preserve">, Muhittin Taylan, İhsan Ecemiş, Recai Seçkin, Ahmet Akar, Halit </w:t>
      </w:r>
      <w:proofErr w:type="spellStart"/>
      <w:r w:rsidRPr="006C3BEC">
        <w:rPr>
          <w:rFonts w:ascii="Times New Roman" w:hAnsi="Times New Roman" w:cs="Times New Roman"/>
          <w:color w:val="010000"/>
          <w:sz w:val="24"/>
          <w:szCs w:val="40"/>
        </w:rPr>
        <w:t>Zarbun</w:t>
      </w:r>
      <w:proofErr w:type="spellEnd"/>
      <w:r w:rsidRPr="006C3BEC">
        <w:rPr>
          <w:rFonts w:ascii="Times New Roman" w:hAnsi="Times New Roman" w:cs="Times New Roman"/>
          <w:color w:val="010000"/>
          <w:sz w:val="24"/>
          <w:szCs w:val="40"/>
        </w:rPr>
        <w:t xml:space="preserve">, </w:t>
      </w:r>
      <w:proofErr w:type="spellStart"/>
      <w:r w:rsidRPr="006C3BEC">
        <w:rPr>
          <w:rFonts w:ascii="Times New Roman" w:hAnsi="Times New Roman" w:cs="Times New Roman"/>
          <w:color w:val="010000"/>
          <w:sz w:val="24"/>
          <w:szCs w:val="40"/>
        </w:rPr>
        <w:t>K</w:t>
      </w:r>
      <w:r w:rsidR="00C54B06" w:rsidRPr="006C3BEC">
        <w:rPr>
          <w:rFonts w:ascii="Times New Roman" w:hAnsi="Times New Roman" w:cs="Times New Roman"/>
          <w:color w:val="010000"/>
          <w:sz w:val="24"/>
          <w:szCs w:val="40"/>
        </w:rPr>
        <w:t>â</w:t>
      </w:r>
      <w:r w:rsidRPr="006C3BEC">
        <w:rPr>
          <w:rFonts w:ascii="Times New Roman" w:hAnsi="Times New Roman" w:cs="Times New Roman"/>
          <w:color w:val="010000"/>
          <w:sz w:val="24"/>
          <w:szCs w:val="40"/>
        </w:rPr>
        <w:t>ni</w:t>
      </w:r>
      <w:proofErr w:type="spellEnd"/>
      <w:r w:rsidRPr="006C3BEC">
        <w:rPr>
          <w:rFonts w:ascii="Times New Roman" w:hAnsi="Times New Roman" w:cs="Times New Roman"/>
          <w:color w:val="010000"/>
          <w:sz w:val="24"/>
          <w:szCs w:val="40"/>
        </w:rPr>
        <w:t xml:space="preserve"> </w:t>
      </w:r>
      <w:proofErr w:type="spellStart"/>
      <w:r w:rsidRPr="006C3BEC">
        <w:rPr>
          <w:rFonts w:ascii="Times New Roman" w:hAnsi="Times New Roman" w:cs="Times New Roman"/>
          <w:color w:val="010000"/>
          <w:sz w:val="24"/>
          <w:szCs w:val="40"/>
        </w:rPr>
        <w:t>Vrana</w:t>
      </w:r>
      <w:proofErr w:type="spellEnd"/>
      <w:r w:rsidR="00BB6D81"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 Muhittin Gürün, Şevket </w:t>
      </w:r>
      <w:proofErr w:type="spellStart"/>
      <w:r w:rsidRPr="006C3BEC">
        <w:rPr>
          <w:rFonts w:ascii="Times New Roman" w:hAnsi="Times New Roman" w:cs="Times New Roman"/>
          <w:color w:val="010000"/>
          <w:sz w:val="24"/>
          <w:szCs w:val="40"/>
        </w:rPr>
        <w:t>Müftügil</w:t>
      </w:r>
      <w:proofErr w:type="spellEnd"/>
      <w:r w:rsidRPr="006C3BEC">
        <w:rPr>
          <w:rFonts w:ascii="Times New Roman" w:hAnsi="Times New Roman" w:cs="Times New Roman"/>
          <w:color w:val="010000"/>
          <w:sz w:val="24"/>
          <w:szCs w:val="40"/>
        </w:rPr>
        <w:t xml:space="preserve"> ve Ahmet</w:t>
      </w:r>
      <w:r w:rsidR="00BB6D81" w:rsidRPr="006C3BEC">
        <w:rPr>
          <w:rFonts w:ascii="Times New Roman" w:hAnsi="Times New Roman" w:cs="Times New Roman"/>
          <w:color w:val="010000"/>
          <w:sz w:val="24"/>
          <w:szCs w:val="40"/>
        </w:rPr>
        <w:t xml:space="preserve"> </w:t>
      </w:r>
      <w:r w:rsidRPr="006C3BEC">
        <w:rPr>
          <w:rFonts w:ascii="Times New Roman" w:hAnsi="Times New Roman" w:cs="Times New Roman"/>
          <w:color w:val="010000"/>
          <w:sz w:val="24"/>
          <w:szCs w:val="40"/>
        </w:rPr>
        <w:t>H.</w:t>
      </w:r>
      <w:r w:rsidR="00C54B06" w:rsidRPr="006C3BEC">
        <w:rPr>
          <w:rFonts w:ascii="Times New Roman" w:hAnsi="Times New Roman" w:cs="Times New Roman"/>
          <w:color w:val="010000"/>
          <w:sz w:val="24"/>
          <w:szCs w:val="40"/>
        </w:rPr>
        <w:t xml:space="preserve"> </w:t>
      </w:r>
      <w:r w:rsidRPr="006C3BEC">
        <w:rPr>
          <w:rFonts w:ascii="Times New Roman" w:hAnsi="Times New Roman" w:cs="Times New Roman"/>
          <w:color w:val="010000"/>
          <w:sz w:val="24"/>
          <w:szCs w:val="40"/>
        </w:rPr>
        <w:t>Boyacıoğlu’nun katıl</w:t>
      </w:r>
      <w:r w:rsidRPr="006C3BEC">
        <w:rPr>
          <w:rFonts w:ascii="Times New Roman" w:hAnsi="Times New Roman" w:cs="Times New Roman"/>
          <w:color w:val="010000"/>
          <w:sz w:val="24"/>
          <w:szCs w:val="40"/>
        </w:rPr>
        <w:softHyphen/>
        <w:t>maları ile 7.1.1971 gününde yaptığı toplantıda, Anayasa Mahkeme</w:t>
      </w:r>
      <w:r w:rsidRPr="006C3BEC">
        <w:rPr>
          <w:rFonts w:ascii="Times New Roman" w:hAnsi="Times New Roman" w:cs="Times New Roman"/>
          <w:color w:val="010000"/>
          <w:sz w:val="24"/>
          <w:szCs w:val="40"/>
        </w:rPr>
        <w:softHyphen/>
        <w:t>si İçtüzüğü</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nün 15</w:t>
      </w:r>
      <w:r w:rsidR="00BB6D81"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 maddesi uyarınca gerekli ilk incelemeyi yapa</w:t>
      </w:r>
      <w:r w:rsidRPr="006C3BEC">
        <w:rPr>
          <w:rFonts w:ascii="Times New Roman" w:hAnsi="Times New Roman" w:cs="Times New Roman"/>
          <w:color w:val="010000"/>
          <w:sz w:val="24"/>
          <w:szCs w:val="40"/>
        </w:rPr>
        <w:softHyphen/>
        <w:t>rak, itiraz yoluna başvuran mahkemenin Anayasa</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ya aykırılığı ne</w:t>
      </w:r>
      <w:r w:rsidRPr="006C3BEC">
        <w:rPr>
          <w:rFonts w:ascii="Times New Roman" w:hAnsi="Times New Roman" w:cs="Times New Roman"/>
          <w:color w:val="010000"/>
          <w:sz w:val="24"/>
          <w:szCs w:val="40"/>
        </w:rPr>
        <w:softHyphen/>
        <w:t>deniyle iptaline karar verilmesini istediği kanun hükümlerinin tümünü bakmakta olduğu davada uygulama durumunda olup olmadığı yönünü görüşmüştür</w:t>
      </w:r>
      <w:r w:rsidR="00BB6D81" w:rsidRPr="006C3BEC">
        <w:rPr>
          <w:rFonts w:ascii="Times New Roman" w:hAnsi="Times New Roman" w:cs="Times New Roman"/>
          <w:color w:val="010000"/>
          <w:sz w:val="24"/>
          <w:szCs w:val="40"/>
        </w:rPr>
        <w:t>.</w:t>
      </w:r>
    </w:p>
    <w:p w:rsidR="00676835" w:rsidRPr="006C3BEC" w:rsidRDefault="0090339A"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Anayasanın 151</w:t>
      </w:r>
      <w:r w:rsidR="00BB6D81" w:rsidRPr="006C3BEC">
        <w:rPr>
          <w:rFonts w:ascii="Times New Roman" w:hAnsi="Times New Roman" w:cs="Times New Roman"/>
          <w:color w:val="010000"/>
          <w:sz w:val="24"/>
          <w:szCs w:val="40"/>
        </w:rPr>
        <w:t>.</w:t>
      </w:r>
      <w:r w:rsidR="00482999" w:rsidRPr="006C3BEC">
        <w:rPr>
          <w:rFonts w:ascii="Times New Roman" w:hAnsi="Times New Roman" w:cs="Times New Roman"/>
          <w:color w:val="010000"/>
          <w:sz w:val="24"/>
          <w:szCs w:val="40"/>
        </w:rPr>
        <w:t xml:space="preserve"> ve Anayasa Mahkemesinin Kuruluşu ve</w:t>
      </w:r>
      <w:r w:rsidR="00BB6D81"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Yargılama Usulleri</w:t>
      </w:r>
      <w:r w:rsidR="00BB6D81"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Hakkındaki 22.4.1962 günlü</w:t>
      </w:r>
      <w:r w:rsidR="00BB6D81" w:rsidRPr="006C3BEC">
        <w:rPr>
          <w:rFonts w:ascii="Times New Roman" w:hAnsi="Times New Roman" w:cs="Times New Roman"/>
          <w:color w:val="010000"/>
          <w:sz w:val="24"/>
          <w:szCs w:val="40"/>
        </w:rPr>
        <w:t>,</w:t>
      </w:r>
      <w:r w:rsidR="00B20011" w:rsidRPr="006C3BEC">
        <w:rPr>
          <w:rFonts w:ascii="Times New Roman" w:hAnsi="Times New Roman" w:cs="Times New Roman"/>
          <w:color w:val="010000"/>
          <w:sz w:val="24"/>
          <w:szCs w:val="40"/>
        </w:rPr>
        <w:t xml:space="preserve"> </w:t>
      </w:r>
      <w:r w:rsidR="00BB6D81" w:rsidRPr="006C3BEC">
        <w:rPr>
          <w:rFonts w:ascii="Times New Roman" w:hAnsi="Times New Roman" w:cs="Times New Roman"/>
          <w:color w:val="010000"/>
          <w:sz w:val="24"/>
          <w:szCs w:val="40"/>
        </w:rPr>
        <w:t>44</w:t>
      </w:r>
      <w:r w:rsidR="00B20011" w:rsidRPr="006C3BEC">
        <w:rPr>
          <w:rFonts w:ascii="Times New Roman" w:hAnsi="Times New Roman" w:cs="Times New Roman"/>
          <w:color w:val="010000"/>
          <w:sz w:val="24"/>
          <w:szCs w:val="40"/>
        </w:rPr>
        <w:t xml:space="preserve"> </w:t>
      </w:r>
      <w:r w:rsidR="00BB6D81" w:rsidRPr="006C3BEC">
        <w:rPr>
          <w:rFonts w:ascii="Times New Roman" w:hAnsi="Times New Roman" w:cs="Times New Roman"/>
          <w:color w:val="010000"/>
          <w:sz w:val="24"/>
          <w:szCs w:val="40"/>
        </w:rPr>
        <w:t>sayılı Kanun</w:t>
      </w:r>
      <w:r w:rsidR="00720137">
        <w:rPr>
          <w:rFonts w:ascii="Times New Roman" w:hAnsi="Times New Roman" w:cs="Times New Roman"/>
          <w:color w:val="010000"/>
          <w:sz w:val="24"/>
          <w:szCs w:val="40"/>
        </w:rPr>
        <w:t>’</w:t>
      </w:r>
      <w:r w:rsidR="00BB6D81" w:rsidRPr="006C3BEC">
        <w:rPr>
          <w:rFonts w:ascii="Times New Roman" w:hAnsi="Times New Roman" w:cs="Times New Roman"/>
          <w:color w:val="010000"/>
          <w:sz w:val="24"/>
          <w:szCs w:val="40"/>
        </w:rPr>
        <w:t>un 27.</w:t>
      </w:r>
      <w:r w:rsidR="00482999" w:rsidRPr="006C3BEC">
        <w:rPr>
          <w:rFonts w:ascii="Times New Roman" w:hAnsi="Times New Roman" w:cs="Times New Roman"/>
          <w:color w:val="010000"/>
          <w:sz w:val="24"/>
          <w:szCs w:val="40"/>
        </w:rPr>
        <w:t xml:space="preserve"> maddeleri hükümlerine göre </w:t>
      </w:r>
      <w:r w:rsidR="00482999" w:rsidRPr="006C3BEC">
        <w:rPr>
          <w:rFonts w:ascii="Times New Roman" w:hAnsi="Times New Roman" w:cs="Times New Roman"/>
          <w:color w:val="010000"/>
          <w:sz w:val="24"/>
          <w:szCs w:val="44"/>
        </w:rPr>
        <w:t>mahkemeler, ancak bakmakta olduk</w:t>
      </w:r>
      <w:r w:rsidR="00482999" w:rsidRPr="006C3BEC">
        <w:rPr>
          <w:rFonts w:ascii="Times New Roman" w:hAnsi="Times New Roman" w:cs="Times New Roman"/>
          <w:color w:val="010000"/>
          <w:sz w:val="24"/>
          <w:szCs w:val="40"/>
        </w:rPr>
        <w:t>ları bir dava dolay</w:t>
      </w:r>
      <w:r w:rsidR="00BB6D81" w:rsidRPr="006C3BEC">
        <w:rPr>
          <w:rFonts w:ascii="Times New Roman" w:hAnsi="Times New Roman" w:cs="Times New Roman"/>
          <w:color w:val="010000"/>
          <w:sz w:val="24"/>
          <w:szCs w:val="40"/>
        </w:rPr>
        <w:t>ı</w:t>
      </w:r>
      <w:r w:rsidR="00482999" w:rsidRPr="006C3BEC">
        <w:rPr>
          <w:rFonts w:ascii="Times New Roman" w:hAnsi="Times New Roman" w:cs="Times New Roman"/>
          <w:color w:val="010000"/>
          <w:sz w:val="24"/>
          <w:szCs w:val="40"/>
        </w:rPr>
        <w:t>s</w:t>
      </w:r>
      <w:r w:rsidR="00720137">
        <w:rPr>
          <w:rFonts w:ascii="Times New Roman" w:hAnsi="Times New Roman" w:cs="Times New Roman"/>
          <w:color w:val="010000"/>
          <w:sz w:val="24"/>
          <w:szCs w:val="40"/>
        </w:rPr>
        <w:t>ı</w:t>
      </w:r>
      <w:r w:rsidR="00482999" w:rsidRPr="006C3BEC">
        <w:rPr>
          <w:rFonts w:ascii="Times New Roman" w:hAnsi="Times New Roman" w:cs="Times New Roman"/>
          <w:color w:val="010000"/>
          <w:sz w:val="24"/>
          <w:szCs w:val="40"/>
        </w:rPr>
        <w:t>yl</w:t>
      </w:r>
      <w:r w:rsidR="00720137">
        <w:rPr>
          <w:rFonts w:ascii="Times New Roman" w:hAnsi="Times New Roman" w:cs="Times New Roman"/>
          <w:color w:val="010000"/>
          <w:sz w:val="24"/>
          <w:szCs w:val="40"/>
        </w:rPr>
        <w:t>a</w:t>
      </w:r>
      <w:r w:rsidR="00482999" w:rsidRPr="006C3BEC">
        <w:rPr>
          <w:rFonts w:ascii="Times New Roman" w:hAnsi="Times New Roman" w:cs="Times New Roman"/>
          <w:color w:val="010000"/>
          <w:sz w:val="24"/>
          <w:szCs w:val="40"/>
        </w:rPr>
        <w:t xml:space="preserve"> Anayasa Mahkemesine itiraz yoluyla baş</w:t>
      </w:r>
      <w:r w:rsidR="00482999" w:rsidRPr="006C3BEC">
        <w:rPr>
          <w:rFonts w:ascii="Times New Roman" w:hAnsi="Times New Roman" w:cs="Times New Roman"/>
          <w:color w:val="010000"/>
          <w:sz w:val="24"/>
          <w:szCs w:val="40"/>
        </w:rPr>
        <w:softHyphen/>
        <w:t>vurabilirler. Bir davanın hukukça var sayılabilmesi için ise onun kanunlara uygun olarak açılmış ve ayrıca mahkemenin yetkisi</w:t>
      </w:r>
      <w:r w:rsidR="00BB6D81"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içine girmekte bulunmuş olması gerekir.</w:t>
      </w:r>
    </w:p>
    <w:p w:rsidR="00676835" w:rsidRPr="006C3BEC" w:rsidRDefault="0090339A"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Bundan başka aynı hükümler uyarınca</w:t>
      </w:r>
      <w:r w:rsidR="00BB6D81" w:rsidRPr="006C3BEC">
        <w:rPr>
          <w:rFonts w:ascii="Times New Roman" w:hAnsi="Times New Roman" w:cs="Times New Roman"/>
          <w:color w:val="010000"/>
          <w:sz w:val="24"/>
          <w:szCs w:val="40"/>
        </w:rPr>
        <w:t xml:space="preserve"> mahkemelerin bu baş</w:t>
      </w:r>
      <w:r w:rsidR="00482999" w:rsidRPr="006C3BEC">
        <w:rPr>
          <w:rFonts w:ascii="Times New Roman" w:hAnsi="Times New Roman" w:cs="Times New Roman"/>
          <w:color w:val="010000"/>
          <w:sz w:val="24"/>
          <w:szCs w:val="40"/>
        </w:rPr>
        <w:t>vurmaları, o dava nedeniyle uygulanacak kanun hükümleri ile dahi</w:t>
      </w:r>
      <w:r w:rsidR="00BB6D81" w:rsidRPr="006C3BEC">
        <w:rPr>
          <w:rFonts w:ascii="Times New Roman" w:hAnsi="Times New Roman" w:cs="Times New Roman"/>
          <w:color w:val="010000"/>
          <w:sz w:val="24"/>
          <w:szCs w:val="40"/>
        </w:rPr>
        <w:t xml:space="preserve"> sınırı bulunmaktadır.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Dosya içindeki kâğıtların incelenmesi sonunda itiraz yo</w:t>
      </w:r>
      <w:r w:rsidRPr="006C3BEC">
        <w:rPr>
          <w:rFonts w:ascii="Times New Roman" w:hAnsi="Times New Roman" w:cs="Times New Roman"/>
          <w:color w:val="010000"/>
          <w:sz w:val="24"/>
          <w:szCs w:val="40"/>
        </w:rPr>
        <w:softHyphen/>
        <w:t>luna başvurmuş bulunan mahkemenin kanuna göre bakmakta olduğu bir davanın bulunması koşulunun gerçekleştiği görülmüş ise de bu dava nedeniyle mahkemenin uygulama durumunda bulunduğu kanun hükümleri arasında, itiraz konusu yapılıp iptallerine karar ve</w:t>
      </w:r>
      <w:r w:rsidRPr="006C3BEC">
        <w:rPr>
          <w:rFonts w:ascii="Times New Roman" w:hAnsi="Times New Roman" w:cs="Times New Roman"/>
          <w:color w:val="010000"/>
          <w:sz w:val="24"/>
          <w:szCs w:val="40"/>
        </w:rPr>
        <w:softHyphen/>
        <w:t>rilmesi istene</w:t>
      </w:r>
      <w:r w:rsidR="004E48C6" w:rsidRPr="006C3BEC">
        <w:rPr>
          <w:rFonts w:ascii="Times New Roman" w:hAnsi="Times New Roman" w:cs="Times New Roman"/>
          <w:color w:val="010000"/>
          <w:sz w:val="24"/>
          <w:szCs w:val="40"/>
        </w:rPr>
        <w:t>n</w:t>
      </w:r>
      <w:r w:rsidRPr="006C3BEC">
        <w:rPr>
          <w:rFonts w:ascii="Times New Roman" w:hAnsi="Times New Roman" w:cs="Times New Roman"/>
          <w:color w:val="010000"/>
          <w:sz w:val="24"/>
          <w:szCs w:val="40"/>
        </w:rPr>
        <w:t xml:space="preserve"> hükümleri</w:t>
      </w:r>
      <w:r w:rsidR="004E48C6" w:rsidRPr="006C3BEC">
        <w:rPr>
          <w:rFonts w:ascii="Times New Roman" w:hAnsi="Times New Roman" w:cs="Times New Roman"/>
          <w:color w:val="010000"/>
          <w:sz w:val="24"/>
          <w:szCs w:val="40"/>
        </w:rPr>
        <w:t>n</w:t>
      </w:r>
      <w:r w:rsidRPr="006C3BEC">
        <w:rPr>
          <w:rFonts w:ascii="Times New Roman" w:hAnsi="Times New Roman" w:cs="Times New Roman"/>
          <w:color w:val="010000"/>
          <w:sz w:val="24"/>
          <w:szCs w:val="40"/>
        </w:rPr>
        <w:t xml:space="preserve"> tümünün yer alıp almadığı yö</w:t>
      </w:r>
      <w:r w:rsidRPr="006C3BEC">
        <w:rPr>
          <w:rFonts w:ascii="Times New Roman" w:hAnsi="Times New Roman" w:cs="Times New Roman"/>
          <w:color w:val="010000"/>
          <w:sz w:val="24"/>
          <w:szCs w:val="40"/>
        </w:rPr>
        <w:softHyphen/>
        <w:t>nünün ayrıca incelenip belli edilmesi gerekmiştir.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lastRenderedPageBreak/>
        <w:t>Sanık hakkında 61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6 sayılı Ateşli Silâhlar ve Bıçaklar Hakkındaki Kanunun 30.6.1970 günlü, 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08 sayılı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la değişik 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 maddesine aykırı düşen eyleminden ötürü aynı hükümler gere</w:t>
      </w:r>
      <w:r w:rsidRPr="006C3BEC">
        <w:rPr>
          <w:rFonts w:ascii="Times New Roman" w:hAnsi="Times New Roman" w:cs="Times New Roman"/>
          <w:color w:val="010000"/>
          <w:sz w:val="24"/>
          <w:szCs w:val="40"/>
        </w:rPr>
        <w:softHyphen/>
        <w:t>ğince cezalandırılması isteğiyle mahkemeye kamu davası açılmıştır. Yargılama sonunda sanığın eyleminin saptanması h</w:t>
      </w:r>
      <w:r w:rsidR="00720137">
        <w:rPr>
          <w:rFonts w:ascii="Times New Roman" w:hAnsi="Times New Roman" w:cs="Times New Roman"/>
          <w:color w:val="010000"/>
          <w:sz w:val="24"/>
          <w:szCs w:val="40"/>
        </w:rPr>
        <w:t>â</w:t>
      </w:r>
      <w:r w:rsidRPr="006C3BEC">
        <w:rPr>
          <w:rFonts w:ascii="Times New Roman" w:hAnsi="Times New Roman" w:cs="Times New Roman"/>
          <w:color w:val="010000"/>
          <w:sz w:val="24"/>
          <w:szCs w:val="40"/>
        </w:rPr>
        <w:t>linde ise suçun işlendiği güne göre mahkeme, 61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 xml:space="preserve">6 sayılı Kanuna, </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0.6.1970 gün</w:t>
      </w:r>
      <w:r w:rsidRPr="006C3BEC">
        <w:rPr>
          <w:rFonts w:ascii="Times New Roman" w:hAnsi="Times New Roman" w:cs="Times New Roman"/>
          <w:color w:val="010000"/>
          <w:sz w:val="24"/>
          <w:szCs w:val="40"/>
        </w:rPr>
        <w:softHyphen/>
        <w:t>lü, 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08 sayılı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un 7</w:t>
      </w:r>
      <w:r w:rsidR="004E48C6"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 maddesiyle konulan ek maddenin sanı</w:t>
      </w:r>
      <w:r w:rsidRPr="006C3BEC">
        <w:rPr>
          <w:rFonts w:ascii="Times New Roman" w:hAnsi="Times New Roman" w:cs="Times New Roman"/>
          <w:color w:val="010000"/>
          <w:sz w:val="24"/>
          <w:szCs w:val="40"/>
        </w:rPr>
        <w:softHyphen/>
        <w:t>ğın bulunduğu yerin dernek ve üzerinde taşıdığı da ruhsatlı ateş</w:t>
      </w:r>
      <w:r w:rsidRPr="006C3BEC">
        <w:rPr>
          <w:rFonts w:ascii="Times New Roman" w:hAnsi="Times New Roman" w:cs="Times New Roman"/>
          <w:color w:val="010000"/>
          <w:sz w:val="24"/>
          <w:szCs w:val="40"/>
        </w:rPr>
        <w:softHyphen/>
        <w:t>li silâh olması bakımlarından sadece (</w:t>
      </w:r>
      <w:r w:rsidR="004E48C6" w:rsidRPr="006C3BEC">
        <w:rPr>
          <w:rFonts w:ascii="Times New Roman" w:hAnsi="Times New Roman" w:cs="Times New Roman"/>
          <w:color w:val="010000"/>
          <w:sz w:val="24"/>
          <w:szCs w:val="40"/>
        </w:rPr>
        <w:t xml:space="preserve">... </w:t>
      </w:r>
      <w:r w:rsidRPr="006C3BEC">
        <w:rPr>
          <w:rFonts w:ascii="Times New Roman" w:hAnsi="Times New Roman" w:cs="Times New Roman"/>
          <w:color w:val="010000"/>
          <w:sz w:val="24"/>
          <w:szCs w:val="40"/>
        </w:rPr>
        <w:t>derneklerde ruhsatlı ateşli sil</w:t>
      </w:r>
      <w:r w:rsidR="00720137">
        <w:rPr>
          <w:rFonts w:ascii="Times New Roman" w:hAnsi="Times New Roman" w:cs="Times New Roman"/>
          <w:color w:val="010000"/>
          <w:sz w:val="24"/>
          <w:szCs w:val="40"/>
        </w:rPr>
        <w:t>a</w:t>
      </w:r>
      <w:r w:rsidRPr="006C3BEC">
        <w:rPr>
          <w:rFonts w:ascii="Times New Roman" w:hAnsi="Times New Roman" w:cs="Times New Roman"/>
          <w:color w:val="010000"/>
          <w:sz w:val="24"/>
          <w:szCs w:val="40"/>
        </w:rPr>
        <w:t>h taşımak) yasağına ilişkin olan hükmünü uygulama du</w:t>
      </w:r>
      <w:r w:rsidRPr="006C3BEC">
        <w:rPr>
          <w:rFonts w:ascii="Times New Roman" w:hAnsi="Times New Roman" w:cs="Times New Roman"/>
          <w:color w:val="010000"/>
          <w:sz w:val="24"/>
          <w:szCs w:val="40"/>
        </w:rPr>
        <w:softHyphen/>
        <w:t>rumunda bulunabilir. Zira 61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6 sayılı Ateşli Silâhlar ve Bıçak</w:t>
      </w:r>
      <w:r w:rsidRPr="006C3BEC">
        <w:rPr>
          <w:rFonts w:ascii="Times New Roman" w:hAnsi="Times New Roman" w:cs="Times New Roman"/>
          <w:color w:val="010000"/>
          <w:sz w:val="24"/>
          <w:szCs w:val="40"/>
        </w:rPr>
        <w:softHyphen/>
        <w:t>lar Hakkındaki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a ek maddeyi koyan </w:t>
      </w:r>
      <w:r w:rsidR="004E48C6" w:rsidRPr="006C3BEC">
        <w:rPr>
          <w:rFonts w:ascii="Times New Roman" w:hAnsi="Times New Roman" w:cs="Times New Roman"/>
          <w:color w:val="010000"/>
          <w:sz w:val="24"/>
          <w:szCs w:val="40"/>
        </w:rPr>
        <w:t>3</w:t>
      </w:r>
      <w:r w:rsidR="00A62957" w:rsidRPr="006C3BEC">
        <w:rPr>
          <w:rFonts w:ascii="Times New Roman" w:hAnsi="Times New Roman" w:cs="Times New Roman"/>
          <w:color w:val="010000"/>
          <w:sz w:val="24"/>
          <w:szCs w:val="40"/>
        </w:rPr>
        <w:t>0</w:t>
      </w:r>
      <w:r w:rsidR="004E48C6"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6.1970 günlü, 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08 sa</w:t>
      </w:r>
      <w:r w:rsidRPr="006C3BEC">
        <w:rPr>
          <w:rFonts w:ascii="Times New Roman" w:hAnsi="Times New Roman" w:cs="Times New Roman"/>
          <w:color w:val="010000"/>
          <w:sz w:val="24"/>
          <w:szCs w:val="40"/>
        </w:rPr>
        <w:softHyphen/>
        <w:t>yılı Kanun 2.7</w:t>
      </w:r>
      <w:r w:rsidR="004E48C6"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1970 gününde yani suçun işlendiği 28.10.1970 gü</w:t>
      </w:r>
      <w:r w:rsidRPr="006C3BEC">
        <w:rPr>
          <w:rFonts w:ascii="Times New Roman" w:hAnsi="Times New Roman" w:cs="Times New Roman"/>
          <w:color w:val="010000"/>
          <w:sz w:val="24"/>
          <w:szCs w:val="40"/>
        </w:rPr>
        <w:softHyphen/>
        <w:t>nünden önce yürürlüğe girmiş bulunduğundan suçunun saptanması h</w:t>
      </w:r>
      <w:r w:rsidR="00720137">
        <w:rPr>
          <w:rFonts w:ascii="Times New Roman" w:hAnsi="Times New Roman" w:cs="Times New Roman"/>
          <w:color w:val="010000"/>
          <w:sz w:val="24"/>
          <w:szCs w:val="40"/>
        </w:rPr>
        <w:t>â</w:t>
      </w:r>
      <w:r w:rsidRPr="006C3BEC">
        <w:rPr>
          <w:rFonts w:ascii="Times New Roman" w:hAnsi="Times New Roman" w:cs="Times New Roman"/>
          <w:color w:val="010000"/>
          <w:sz w:val="24"/>
          <w:szCs w:val="40"/>
        </w:rPr>
        <w:t>linde sanığın ek maddenin sadece (</w:t>
      </w:r>
      <w:r w:rsidR="004E48C6"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 derneklerde ruhsatlı ateşli sil</w:t>
      </w:r>
      <w:r w:rsidR="00720137">
        <w:rPr>
          <w:rFonts w:ascii="Times New Roman" w:hAnsi="Times New Roman" w:cs="Times New Roman"/>
          <w:color w:val="010000"/>
          <w:sz w:val="24"/>
          <w:szCs w:val="40"/>
        </w:rPr>
        <w:t>a</w:t>
      </w:r>
      <w:r w:rsidRPr="006C3BEC">
        <w:rPr>
          <w:rFonts w:ascii="Times New Roman" w:hAnsi="Times New Roman" w:cs="Times New Roman"/>
          <w:color w:val="010000"/>
          <w:sz w:val="24"/>
          <w:szCs w:val="40"/>
        </w:rPr>
        <w:t>h taşıma) yasağına ilişkin bulunan hükümle cezalandı</w:t>
      </w:r>
      <w:r w:rsidRPr="006C3BEC">
        <w:rPr>
          <w:rFonts w:ascii="Times New Roman" w:hAnsi="Times New Roman" w:cs="Times New Roman"/>
          <w:color w:val="010000"/>
          <w:sz w:val="24"/>
          <w:szCs w:val="40"/>
        </w:rPr>
        <w:softHyphen/>
        <w:t>rılması olanağı vardır. Bu nedenle işin esasının mahkemenin bakmakta olduğu davaya göre 61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6 sayılı Kanun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a 1</w:t>
      </w:r>
      <w:r w:rsidR="004E48C6" w:rsidRPr="006C3BEC">
        <w:rPr>
          <w:rFonts w:ascii="Times New Roman" w:hAnsi="Times New Roman" w:cs="Times New Roman"/>
          <w:color w:val="010000"/>
          <w:sz w:val="24"/>
          <w:szCs w:val="40"/>
        </w:rPr>
        <w:t>3</w:t>
      </w:r>
      <w:r w:rsidRPr="006C3BEC">
        <w:rPr>
          <w:rFonts w:ascii="Times New Roman" w:hAnsi="Times New Roman" w:cs="Times New Roman"/>
          <w:color w:val="010000"/>
          <w:sz w:val="24"/>
          <w:szCs w:val="40"/>
        </w:rPr>
        <w:t>08 sayılı Ka</w:t>
      </w:r>
      <w:r w:rsidRPr="006C3BEC">
        <w:rPr>
          <w:rFonts w:ascii="Times New Roman" w:hAnsi="Times New Roman" w:cs="Times New Roman"/>
          <w:color w:val="010000"/>
          <w:sz w:val="24"/>
          <w:szCs w:val="40"/>
        </w:rPr>
        <w:softHyphen/>
        <w:t>nun</w:t>
      </w:r>
      <w:r w:rsidR="00720137">
        <w:rPr>
          <w:rFonts w:ascii="Times New Roman" w:hAnsi="Times New Roman" w:cs="Times New Roman"/>
          <w:color w:val="010000"/>
          <w:sz w:val="24"/>
          <w:szCs w:val="40"/>
        </w:rPr>
        <w:t>’</w:t>
      </w:r>
      <w:r w:rsidRPr="006C3BEC">
        <w:rPr>
          <w:rFonts w:ascii="Times New Roman" w:hAnsi="Times New Roman" w:cs="Times New Roman"/>
          <w:color w:val="010000"/>
          <w:sz w:val="24"/>
          <w:szCs w:val="40"/>
        </w:rPr>
        <w:t>un 7</w:t>
      </w:r>
      <w:r w:rsidR="004E48C6" w:rsidRPr="006C3BEC">
        <w:rPr>
          <w:rFonts w:ascii="Times New Roman" w:hAnsi="Times New Roman" w:cs="Times New Roman"/>
          <w:color w:val="010000"/>
          <w:sz w:val="24"/>
          <w:szCs w:val="40"/>
        </w:rPr>
        <w:t>.</w:t>
      </w:r>
      <w:r w:rsidRPr="006C3BEC">
        <w:rPr>
          <w:rFonts w:ascii="Times New Roman" w:hAnsi="Times New Roman" w:cs="Times New Roman"/>
          <w:color w:val="010000"/>
          <w:sz w:val="24"/>
          <w:szCs w:val="40"/>
        </w:rPr>
        <w:t xml:space="preserve"> maddesiyle eklenen itiraz konusu ek maddenin 2 sayılı bendinin koyduğu (... derneklerde ruhsatlı ateşli sil</w:t>
      </w:r>
      <w:r w:rsidR="00720137">
        <w:rPr>
          <w:rFonts w:ascii="Times New Roman" w:hAnsi="Times New Roman" w:cs="Times New Roman"/>
          <w:color w:val="010000"/>
          <w:sz w:val="24"/>
          <w:szCs w:val="40"/>
        </w:rPr>
        <w:t>a</w:t>
      </w:r>
      <w:r w:rsidRPr="006C3BEC">
        <w:rPr>
          <w:rFonts w:ascii="Times New Roman" w:hAnsi="Times New Roman" w:cs="Times New Roman"/>
          <w:color w:val="010000"/>
          <w:sz w:val="24"/>
          <w:szCs w:val="40"/>
        </w:rPr>
        <w:t>h taşıma) yasağına ilişkin hükümle sınırlı olarak incelenmesine oyçokluğu ile karar verilmiştir.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Üyelerden Recai Seçkin, </w:t>
      </w:r>
      <w:proofErr w:type="spellStart"/>
      <w:r w:rsidRPr="006C3BEC">
        <w:rPr>
          <w:rFonts w:ascii="Times New Roman" w:hAnsi="Times New Roman" w:cs="Times New Roman"/>
          <w:color w:val="010000"/>
          <w:sz w:val="24"/>
          <w:szCs w:val="40"/>
        </w:rPr>
        <w:t>K</w:t>
      </w:r>
      <w:r w:rsidR="00312D90" w:rsidRPr="006C3BEC">
        <w:rPr>
          <w:rFonts w:ascii="Times New Roman" w:hAnsi="Times New Roman" w:cs="Times New Roman"/>
          <w:color w:val="010000"/>
          <w:sz w:val="24"/>
          <w:szCs w:val="40"/>
        </w:rPr>
        <w:t>â</w:t>
      </w:r>
      <w:r w:rsidRPr="006C3BEC">
        <w:rPr>
          <w:rFonts w:ascii="Times New Roman" w:hAnsi="Times New Roman" w:cs="Times New Roman"/>
          <w:color w:val="010000"/>
          <w:sz w:val="24"/>
          <w:szCs w:val="40"/>
        </w:rPr>
        <w:t>ni</w:t>
      </w:r>
      <w:proofErr w:type="spellEnd"/>
      <w:r w:rsidRPr="006C3BEC">
        <w:rPr>
          <w:rFonts w:ascii="Times New Roman" w:hAnsi="Times New Roman" w:cs="Times New Roman"/>
          <w:color w:val="010000"/>
          <w:sz w:val="24"/>
          <w:szCs w:val="40"/>
        </w:rPr>
        <w:t xml:space="preserve"> </w:t>
      </w:r>
      <w:proofErr w:type="spellStart"/>
      <w:r w:rsidRPr="006C3BEC">
        <w:rPr>
          <w:rFonts w:ascii="Times New Roman" w:hAnsi="Times New Roman" w:cs="Times New Roman"/>
          <w:color w:val="010000"/>
          <w:sz w:val="24"/>
          <w:szCs w:val="40"/>
        </w:rPr>
        <w:t>Vrana</w:t>
      </w:r>
      <w:proofErr w:type="spellEnd"/>
      <w:r w:rsidRPr="006C3BEC">
        <w:rPr>
          <w:rFonts w:ascii="Times New Roman" w:hAnsi="Times New Roman" w:cs="Times New Roman"/>
          <w:color w:val="010000"/>
          <w:sz w:val="24"/>
          <w:szCs w:val="40"/>
        </w:rPr>
        <w:t xml:space="preserve"> ve Ahmet </w:t>
      </w:r>
      <w:proofErr w:type="spellStart"/>
      <w:proofErr w:type="gramStart"/>
      <w:r w:rsidRPr="006C3BEC">
        <w:rPr>
          <w:rFonts w:ascii="Times New Roman" w:hAnsi="Times New Roman" w:cs="Times New Roman"/>
          <w:color w:val="010000"/>
          <w:sz w:val="24"/>
          <w:szCs w:val="40"/>
        </w:rPr>
        <w:t>H.Boyacıoğlu</w:t>
      </w:r>
      <w:proofErr w:type="spellEnd"/>
      <w:proofErr w:type="gramEnd"/>
      <w:r w:rsidRPr="006C3BEC">
        <w:rPr>
          <w:rFonts w:ascii="Times New Roman" w:hAnsi="Times New Roman" w:cs="Times New Roman"/>
          <w:color w:val="010000"/>
          <w:sz w:val="24"/>
          <w:szCs w:val="40"/>
        </w:rPr>
        <w:t>, burada Anayasaya uygunluğunun denetlenmesi istenilen esas ilkenin ruhsatlı ateşli silâhın ek maddenin ilk fıkrasında sayılan yer</w:t>
      </w:r>
      <w:r w:rsidRPr="006C3BEC">
        <w:rPr>
          <w:rFonts w:ascii="Times New Roman" w:hAnsi="Times New Roman" w:cs="Times New Roman"/>
          <w:color w:val="010000"/>
          <w:sz w:val="24"/>
          <w:szCs w:val="40"/>
        </w:rPr>
        <w:softHyphen/>
        <w:t xml:space="preserve">lerde taşınmasına ilişkin tüm hükümlere </w:t>
      </w:r>
      <w:proofErr w:type="spellStart"/>
      <w:r w:rsidRPr="006C3BEC">
        <w:rPr>
          <w:rFonts w:ascii="Times New Roman" w:hAnsi="Times New Roman" w:cs="Times New Roman"/>
          <w:color w:val="010000"/>
          <w:sz w:val="24"/>
          <w:szCs w:val="40"/>
        </w:rPr>
        <w:t>deygin</w:t>
      </w:r>
      <w:proofErr w:type="spellEnd"/>
      <w:r w:rsidRPr="006C3BEC">
        <w:rPr>
          <w:rFonts w:ascii="Times New Roman" w:hAnsi="Times New Roman" w:cs="Times New Roman"/>
          <w:color w:val="010000"/>
          <w:sz w:val="24"/>
          <w:szCs w:val="40"/>
        </w:rPr>
        <w:t xml:space="preserve"> olması nedeniyle incelemenin daha geniş bir şekilde yani itiraz konusu maddenin 2 sayılı bendinin tümü ile sınırlandırılması gerektiğini ileri sürerek çoğunluk görüşüne katılmamışlardır.</w:t>
      </w:r>
    </w:p>
    <w:p w:rsidR="00676835" w:rsidRPr="006C3BEC" w:rsidRDefault="009262C2"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 IV-</w:t>
      </w:r>
      <w:r w:rsidR="00312D90"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İtiraz konusu edilen kanun hükümleri:</w:t>
      </w:r>
    </w:p>
    <w:p w:rsidR="009262C2" w:rsidRPr="006C3BEC" w:rsidRDefault="0090339A"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 xml:space="preserve">Mahkemece iptali istenilen kanun hükmü şöyledir: </w:t>
      </w:r>
    </w:p>
    <w:p w:rsidR="00676835" w:rsidRPr="006C3BEC" w:rsidRDefault="0090339A"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61</w:t>
      </w:r>
      <w:r w:rsidR="009262C2" w:rsidRPr="006C3BEC">
        <w:rPr>
          <w:rFonts w:ascii="Times New Roman" w:hAnsi="Times New Roman" w:cs="Times New Roman"/>
          <w:color w:val="010000"/>
          <w:sz w:val="24"/>
          <w:szCs w:val="40"/>
        </w:rPr>
        <w:t>3</w:t>
      </w:r>
      <w:r w:rsidR="00482999" w:rsidRPr="006C3BEC">
        <w:rPr>
          <w:rFonts w:ascii="Times New Roman" w:hAnsi="Times New Roman" w:cs="Times New Roman"/>
          <w:color w:val="010000"/>
          <w:sz w:val="24"/>
          <w:szCs w:val="40"/>
        </w:rPr>
        <w:t>6 sayılı Ateşli Silâhlar ve Bıçaklar Hakk</w:t>
      </w:r>
      <w:r w:rsidR="009262C2" w:rsidRPr="006C3BEC">
        <w:rPr>
          <w:rFonts w:ascii="Times New Roman" w:hAnsi="Times New Roman" w:cs="Times New Roman"/>
          <w:color w:val="010000"/>
          <w:sz w:val="24"/>
          <w:szCs w:val="40"/>
        </w:rPr>
        <w:t>ın</w:t>
      </w:r>
      <w:r w:rsidR="00482999" w:rsidRPr="006C3BEC">
        <w:rPr>
          <w:rFonts w:ascii="Times New Roman" w:hAnsi="Times New Roman" w:cs="Times New Roman"/>
          <w:color w:val="010000"/>
          <w:sz w:val="24"/>
          <w:szCs w:val="40"/>
        </w:rPr>
        <w:t>daki Ka</w:t>
      </w:r>
      <w:r w:rsidR="00482999" w:rsidRPr="006C3BEC">
        <w:rPr>
          <w:rFonts w:ascii="Times New Roman" w:hAnsi="Times New Roman" w:cs="Times New Roman"/>
          <w:color w:val="010000"/>
          <w:sz w:val="24"/>
          <w:szCs w:val="40"/>
        </w:rPr>
        <w:softHyphen/>
        <w:t xml:space="preserve">nuna </w:t>
      </w:r>
      <w:r w:rsidR="009262C2" w:rsidRPr="006C3BEC">
        <w:rPr>
          <w:rFonts w:ascii="Times New Roman" w:hAnsi="Times New Roman" w:cs="Times New Roman"/>
          <w:color w:val="010000"/>
          <w:sz w:val="24"/>
          <w:szCs w:val="40"/>
        </w:rPr>
        <w:t>3</w:t>
      </w:r>
      <w:r w:rsidR="00482999" w:rsidRPr="006C3BEC">
        <w:rPr>
          <w:rFonts w:ascii="Times New Roman" w:hAnsi="Times New Roman" w:cs="Times New Roman"/>
          <w:color w:val="010000"/>
          <w:sz w:val="24"/>
          <w:szCs w:val="40"/>
        </w:rPr>
        <w:t>0.6.1970 günlü, 1</w:t>
      </w:r>
      <w:r w:rsidR="009262C2" w:rsidRPr="006C3BEC">
        <w:rPr>
          <w:rFonts w:ascii="Times New Roman" w:hAnsi="Times New Roman" w:cs="Times New Roman"/>
          <w:color w:val="010000"/>
          <w:sz w:val="24"/>
          <w:szCs w:val="40"/>
        </w:rPr>
        <w:t>3</w:t>
      </w:r>
      <w:r w:rsidR="00482999" w:rsidRPr="006C3BEC">
        <w:rPr>
          <w:rFonts w:ascii="Times New Roman" w:hAnsi="Times New Roman" w:cs="Times New Roman"/>
          <w:color w:val="010000"/>
          <w:sz w:val="24"/>
          <w:szCs w:val="40"/>
        </w:rPr>
        <w:t>08 sayılı Kanun</w:t>
      </w:r>
      <w:r w:rsidR="00720137">
        <w:rPr>
          <w:rFonts w:ascii="Times New Roman" w:hAnsi="Times New Roman" w:cs="Times New Roman"/>
          <w:color w:val="010000"/>
          <w:sz w:val="24"/>
          <w:szCs w:val="40"/>
        </w:rPr>
        <w:t>’</w:t>
      </w:r>
      <w:r w:rsidR="00482999" w:rsidRPr="006C3BEC">
        <w:rPr>
          <w:rFonts w:ascii="Times New Roman" w:hAnsi="Times New Roman" w:cs="Times New Roman"/>
          <w:color w:val="010000"/>
          <w:sz w:val="24"/>
          <w:szCs w:val="40"/>
        </w:rPr>
        <w:t>un 7</w:t>
      </w:r>
      <w:r w:rsidR="009262C2" w:rsidRPr="006C3BEC">
        <w:rPr>
          <w:rFonts w:ascii="Times New Roman" w:hAnsi="Times New Roman" w:cs="Times New Roman"/>
          <w:color w:val="010000"/>
          <w:sz w:val="24"/>
          <w:szCs w:val="40"/>
        </w:rPr>
        <w:t>.</w:t>
      </w:r>
      <w:r w:rsidR="00482999" w:rsidRPr="006C3BEC">
        <w:rPr>
          <w:rFonts w:ascii="Times New Roman" w:hAnsi="Times New Roman" w:cs="Times New Roman"/>
          <w:color w:val="010000"/>
          <w:sz w:val="24"/>
          <w:szCs w:val="40"/>
        </w:rPr>
        <w:t xml:space="preserve"> maddesiyle konulan ek </w:t>
      </w:r>
      <w:proofErr w:type="gramStart"/>
      <w:r w:rsidR="00482999" w:rsidRPr="006C3BEC">
        <w:rPr>
          <w:rFonts w:ascii="Times New Roman" w:hAnsi="Times New Roman" w:cs="Times New Roman"/>
          <w:color w:val="010000"/>
          <w:sz w:val="24"/>
          <w:szCs w:val="40"/>
        </w:rPr>
        <w:t>madde</w:t>
      </w:r>
      <w:r w:rsidR="009262C2" w:rsidRPr="006C3BEC">
        <w:rPr>
          <w:rFonts w:ascii="Times New Roman" w:hAnsi="Times New Roman" w:cs="Times New Roman"/>
          <w:color w:val="010000"/>
          <w:sz w:val="24"/>
          <w:szCs w:val="40"/>
        </w:rPr>
        <w:t xml:space="preserve"> </w:t>
      </w:r>
      <w:r w:rsidR="00482999" w:rsidRPr="006C3BEC">
        <w:rPr>
          <w:rFonts w:ascii="Times New Roman" w:hAnsi="Times New Roman" w:cs="Times New Roman"/>
          <w:color w:val="010000"/>
          <w:sz w:val="24"/>
          <w:szCs w:val="40"/>
        </w:rPr>
        <w:t>:</w:t>
      </w:r>
      <w:proofErr w:type="gramEnd"/>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0"/>
        </w:rPr>
      </w:pPr>
      <w:r w:rsidRPr="006C3BEC">
        <w:rPr>
          <w:rFonts w:ascii="Times New Roman" w:hAnsi="Times New Roman" w:cs="Times New Roman"/>
          <w:color w:val="010000"/>
          <w:sz w:val="24"/>
          <w:szCs w:val="40"/>
        </w:rPr>
        <w:t xml:space="preserve">"Ek madde- Üniversite; resmî ve özel yüksek okul, akademi ve türlü eğitim ve öğretim müesseselerinde; </w:t>
      </w:r>
      <w:r w:rsidR="00FB483F" w:rsidRPr="006C3BEC">
        <w:rPr>
          <w:rFonts w:ascii="Times New Roman" w:hAnsi="Times New Roman" w:cs="Times New Roman"/>
          <w:color w:val="010000"/>
          <w:sz w:val="24"/>
          <w:szCs w:val="40"/>
        </w:rPr>
        <w:t>ö</w:t>
      </w:r>
      <w:r w:rsidRPr="006C3BEC">
        <w:rPr>
          <w:rFonts w:ascii="Times New Roman" w:hAnsi="Times New Roman" w:cs="Times New Roman"/>
          <w:color w:val="010000"/>
          <w:sz w:val="24"/>
          <w:szCs w:val="40"/>
        </w:rPr>
        <w:t xml:space="preserve">ğrencilerin toplu olarak </w:t>
      </w:r>
      <w:proofErr w:type="spellStart"/>
      <w:r w:rsidRPr="006C3BEC">
        <w:rPr>
          <w:rFonts w:ascii="Times New Roman" w:hAnsi="Times New Roman" w:cs="Times New Roman"/>
          <w:color w:val="010000"/>
          <w:sz w:val="24"/>
          <w:szCs w:val="40"/>
        </w:rPr>
        <w:t>ikâmet</w:t>
      </w:r>
      <w:proofErr w:type="spellEnd"/>
      <w:r w:rsidRPr="006C3BEC">
        <w:rPr>
          <w:rFonts w:ascii="Times New Roman" w:hAnsi="Times New Roman" w:cs="Times New Roman"/>
          <w:color w:val="010000"/>
          <w:sz w:val="24"/>
          <w:szCs w:val="40"/>
        </w:rPr>
        <w:t xml:space="preserve"> ettikleri yurt ve benzeri yerlerde; derneklerle bunlara bağlı yerlerde ve bunların toplantı ve kongrelerinde; her türlü spor müsabakalarının yapıldığı yerlerde, kanuna uygun veya kanuna aykırı olarak grev ve lokavt yapılmakta olan i</w:t>
      </w:r>
      <w:r w:rsidR="009262C2" w:rsidRPr="006C3BEC">
        <w:rPr>
          <w:rFonts w:ascii="Times New Roman" w:hAnsi="Times New Roman" w:cs="Times New Roman"/>
          <w:color w:val="010000"/>
          <w:sz w:val="24"/>
          <w:szCs w:val="40"/>
        </w:rPr>
        <w:t>ş</w:t>
      </w:r>
      <w:r w:rsidRPr="006C3BEC">
        <w:rPr>
          <w:rFonts w:ascii="Times New Roman" w:hAnsi="Times New Roman" w:cs="Times New Roman"/>
          <w:color w:val="010000"/>
          <w:sz w:val="24"/>
          <w:szCs w:val="40"/>
        </w:rPr>
        <w:t xml:space="preserve"> </w:t>
      </w:r>
      <w:r w:rsidR="009262C2" w:rsidRPr="006C3BEC">
        <w:rPr>
          <w:rFonts w:ascii="Times New Roman" w:hAnsi="Times New Roman" w:cs="Times New Roman"/>
          <w:color w:val="010000"/>
          <w:sz w:val="24"/>
          <w:szCs w:val="40"/>
        </w:rPr>
        <w:t>y</w:t>
      </w:r>
      <w:r w:rsidRPr="006C3BEC">
        <w:rPr>
          <w:rFonts w:ascii="Times New Roman" w:hAnsi="Times New Roman" w:cs="Times New Roman"/>
          <w:color w:val="010000"/>
          <w:sz w:val="24"/>
          <w:szCs w:val="40"/>
        </w:rPr>
        <w:t>erlerinde veya yukarıda yazılı olan yerlerin müştemilâtında:</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szCs w:val="40"/>
        </w:rPr>
        <w:t>1. Bu</w:t>
      </w:r>
      <w:r w:rsidR="009262C2" w:rsidRPr="006C3BEC">
        <w:rPr>
          <w:rFonts w:ascii="Times New Roman" w:hAnsi="Times New Roman" w:cs="Times New Roman"/>
          <w:color w:val="010000"/>
          <w:sz w:val="24"/>
          <w:szCs w:val="40"/>
        </w:rPr>
        <w:t xml:space="preserve"> </w:t>
      </w:r>
      <w:r w:rsidRPr="006C3BEC">
        <w:rPr>
          <w:rFonts w:ascii="Times New Roman" w:hAnsi="Times New Roman" w:cs="Times New Roman"/>
          <w:color w:val="010000"/>
          <w:sz w:val="24"/>
          <w:szCs w:val="40"/>
        </w:rPr>
        <w:t>ka</w:t>
      </w:r>
      <w:r w:rsidR="009262C2" w:rsidRPr="006C3BEC">
        <w:rPr>
          <w:rFonts w:ascii="Times New Roman" w:hAnsi="Times New Roman" w:cs="Times New Roman"/>
          <w:color w:val="010000"/>
          <w:sz w:val="24"/>
          <w:szCs w:val="40"/>
        </w:rPr>
        <w:t>n</w:t>
      </w:r>
      <w:r w:rsidRPr="006C3BEC">
        <w:rPr>
          <w:rFonts w:ascii="Times New Roman" w:hAnsi="Times New Roman" w:cs="Times New Roman"/>
          <w:color w:val="010000"/>
          <w:sz w:val="24"/>
          <w:szCs w:val="40"/>
        </w:rPr>
        <w:t xml:space="preserve">una aykırı olarak ateşli silâhları, bunlara ait mermileri, </w:t>
      </w:r>
      <w:proofErr w:type="gramStart"/>
      <w:r w:rsidRPr="006C3BEC">
        <w:rPr>
          <w:rFonts w:ascii="Times New Roman" w:hAnsi="Times New Roman" w:cs="Times New Roman"/>
          <w:color w:val="010000"/>
          <w:sz w:val="24"/>
          <w:szCs w:val="40"/>
        </w:rPr>
        <w:t>4</w:t>
      </w:r>
      <w:r w:rsidR="009262C2" w:rsidRPr="006C3BEC">
        <w:rPr>
          <w:rFonts w:ascii="Times New Roman" w:hAnsi="Times New Roman" w:cs="Times New Roman"/>
          <w:color w:val="010000"/>
          <w:sz w:val="24"/>
          <w:szCs w:val="40"/>
        </w:rPr>
        <w:t xml:space="preserve"> üncü</w:t>
      </w:r>
      <w:proofErr w:type="gramEnd"/>
      <w:r w:rsidRPr="006C3BEC">
        <w:rPr>
          <w:rFonts w:ascii="Times New Roman" w:hAnsi="Times New Roman" w:cs="Times New Roman"/>
          <w:color w:val="010000"/>
          <w:sz w:val="24"/>
          <w:szCs w:val="40"/>
        </w:rPr>
        <w:t xml:space="preserve"> maddede yazılı olan bıçak ve benzerlerini Türk Ceza Kanununun 264</w:t>
      </w:r>
      <w:r w:rsidR="009262C2" w:rsidRPr="006C3BEC">
        <w:rPr>
          <w:rFonts w:ascii="Times New Roman" w:hAnsi="Times New Roman" w:cs="Times New Roman"/>
          <w:color w:val="010000"/>
          <w:sz w:val="24"/>
          <w:szCs w:val="40"/>
        </w:rPr>
        <w:t xml:space="preserve"> üncü </w:t>
      </w:r>
      <w:r w:rsidRPr="006C3BEC">
        <w:rPr>
          <w:rFonts w:ascii="Times New Roman" w:hAnsi="Times New Roman" w:cs="Times New Roman"/>
          <w:color w:val="010000"/>
          <w:sz w:val="24"/>
          <w:szCs w:val="40"/>
        </w:rPr>
        <w:t>m</w:t>
      </w:r>
      <w:r w:rsidR="009262C2" w:rsidRPr="006C3BEC">
        <w:rPr>
          <w:rFonts w:ascii="Times New Roman" w:hAnsi="Times New Roman" w:cs="Times New Roman"/>
          <w:color w:val="010000"/>
          <w:sz w:val="24"/>
          <w:szCs w:val="40"/>
        </w:rPr>
        <w:t>ad</w:t>
      </w:r>
      <w:r w:rsidRPr="006C3BEC">
        <w:rPr>
          <w:rFonts w:ascii="Times New Roman" w:hAnsi="Times New Roman" w:cs="Times New Roman"/>
          <w:color w:val="010000"/>
          <w:sz w:val="24"/>
          <w:szCs w:val="40"/>
        </w:rPr>
        <w:t>desinde yazılı olanları taşıyan ve bulunduran</w:t>
      </w:r>
      <w:r w:rsidRPr="006C3BEC">
        <w:rPr>
          <w:rFonts w:ascii="Times New Roman" w:hAnsi="Times New Roman" w:cs="Times New Roman"/>
          <w:color w:val="010000"/>
          <w:sz w:val="24"/>
          <w:szCs w:val="40"/>
        </w:rPr>
        <w:softHyphen/>
        <w:t xml:space="preserve">lar hakkında, kanunda belli edilen cezaların </w:t>
      </w:r>
      <w:r w:rsidRPr="006C3BEC">
        <w:rPr>
          <w:rFonts w:ascii="Times New Roman" w:hAnsi="Times New Roman" w:cs="Times New Roman"/>
          <w:color w:val="010000"/>
          <w:sz w:val="24"/>
        </w:rPr>
        <w:t>iki katı hükmolunur.</w:t>
      </w:r>
    </w:p>
    <w:p w:rsidR="00676835" w:rsidRPr="006C3BEC" w:rsidRDefault="0090339A"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t>2. Bu maddede gösterilen yerlerde, 6136 sayılı Kanunun</w:t>
      </w:r>
      <w:r w:rsidR="00FB483F" w:rsidRPr="006C3BEC">
        <w:rPr>
          <w:rFonts w:ascii="Times New Roman" w:hAnsi="Times New Roman" w:cs="Times New Roman"/>
          <w:color w:val="010000"/>
          <w:sz w:val="24"/>
        </w:rPr>
        <w:t xml:space="preserve"> </w:t>
      </w:r>
      <w:r w:rsidR="00482999" w:rsidRPr="006C3BEC">
        <w:rPr>
          <w:rFonts w:ascii="Times New Roman" w:hAnsi="Times New Roman" w:cs="Times New Roman"/>
          <w:color w:val="010000"/>
          <w:sz w:val="24"/>
        </w:rPr>
        <w:t>13</w:t>
      </w:r>
      <w:r w:rsidR="009262C2" w:rsidRPr="006C3BEC">
        <w:rPr>
          <w:rFonts w:ascii="Times New Roman" w:hAnsi="Times New Roman" w:cs="Times New Roman"/>
          <w:color w:val="010000"/>
          <w:sz w:val="24"/>
        </w:rPr>
        <w:t>.</w:t>
      </w:r>
      <w:r w:rsidR="00482999" w:rsidRPr="006C3BEC">
        <w:rPr>
          <w:rFonts w:ascii="Times New Roman" w:hAnsi="Times New Roman" w:cs="Times New Roman"/>
          <w:color w:val="010000"/>
          <w:sz w:val="24"/>
        </w:rPr>
        <w:t xml:space="preserve"> ve 15</w:t>
      </w:r>
      <w:r w:rsidR="009262C2" w:rsidRPr="006C3BEC">
        <w:rPr>
          <w:rFonts w:ascii="Times New Roman" w:hAnsi="Times New Roman" w:cs="Times New Roman"/>
          <w:color w:val="010000"/>
          <w:sz w:val="24"/>
        </w:rPr>
        <w:t xml:space="preserve"> inci</w:t>
      </w:r>
      <w:r w:rsidR="00482999" w:rsidRPr="006C3BEC">
        <w:rPr>
          <w:rFonts w:ascii="Times New Roman" w:hAnsi="Times New Roman" w:cs="Times New Roman"/>
          <w:color w:val="010000"/>
          <w:sz w:val="24"/>
        </w:rPr>
        <w:t xml:space="preserve"> maddelerinde ve </w:t>
      </w:r>
      <w:proofErr w:type="gramStart"/>
      <w:r w:rsidR="00482999" w:rsidRPr="006C3BEC">
        <w:rPr>
          <w:rFonts w:ascii="Times New Roman" w:hAnsi="Times New Roman" w:cs="Times New Roman"/>
          <w:color w:val="010000"/>
          <w:sz w:val="24"/>
        </w:rPr>
        <w:t>Türk</w:t>
      </w:r>
      <w:r w:rsidR="009262C2" w:rsidRPr="006C3BEC">
        <w:rPr>
          <w:rFonts w:ascii="Times New Roman" w:hAnsi="Times New Roman" w:cs="Times New Roman"/>
          <w:color w:val="010000"/>
          <w:sz w:val="24"/>
        </w:rPr>
        <w:t xml:space="preserve"> </w:t>
      </w:r>
      <w:r w:rsidR="00482999" w:rsidRPr="006C3BEC">
        <w:rPr>
          <w:rFonts w:ascii="Times New Roman" w:hAnsi="Times New Roman" w:cs="Times New Roman"/>
          <w:color w:val="010000"/>
          <w:sz w:val="24"/>
        </w:rPr>
        <w:t>Ceza</w:t>
      </w:r>
      <w:r w:rsidR="009262C2" w:rsidRPr="006C3BEC">
        <w:rPr>
          <w:rFonts w:ascii="Times New Roman" w:hAnsi="Times New Roman" w:cs="Times New Roman"/>
          <w:color w:val="010000"/>
          <w:sz w:val="24"/>
        </w:rPr>
        <w:t xml:space="preserve"> </w:t>
      </w:r>
      <w:r w:rsidR="00482999" w:rsidRPr="006C3BEC">
        <w:rPr>
          <w:rFonts w:ascii="Times New Roman" w:hAnsi="Times New Roman" w:cs="Times New Roman"/>
          <w:color w:val="010000"/>
          <w:sz w:val="24"/>
        </w:rPr>
        <w:t>Kanununun</w:t>
      </w:r>
      <w:proofErr w:type="gramEnd"/>
      <w:r w:rsidR="00482999" w:rsidRPr="006C3BEC">
        <w:rPr>
          <w:rFonts w:ascii="Times New Roman" w:hAnsi="Times New Roman" w:cs="Times New Roman"/>
          <w:color w:val="010000"/>
          <w:sz w:val="24"/>
        </w:rPr>
        <w:t xml:space="preserve"> 264</w:t>
      </w:r>
      <w:r w:rsidR="009262C2" w:rsidRPr="006C3BEC">
        <w:rPr>
          <w:rFonts w:ascii="Times New Roman" w:hAnsi="Times New Roman" w:cs="Times New Roman"/>
          <w:color w:val="010000"/>
          <w:sz w:val="24"/>
        </w:rPr>
        <w:t xml:space="preserve"> üncü</w:t>
      </w:r>
      <w:r w:rsidR="00482999" w:rsidRPr="006C3BEC">
        <w:rPr>
          <w:rFonts w:ascii="Times New Roman" w:hAnsi="Times New Roman" w:cs="Times New Roman"/>
          <w:color w:val="010000"/>
          <w:sz w:val="24"/>
        </w:rPr>
        <w:t xml:space="preserve"> maddesinde</w:t>
      </w:r>
      <w:r w:rsidR="00482999" w:rsidRPr="006C3BEC">
        <w:rPr>
          <w:rFonts w:ascii="Times New Roman" w:eastAsia="Arial" w:hAnsi="Times New Roman" w:cs="Times New Roman"/>
          <w:smallCaps/>
          <w:color w:val="010000"/>
          <w:sz w:val="24"/>
        </w:rPr>
        <w:t xml:space="preserve"> </w:t>
      </w:r>
      <w:r w:rsidR="00482999" w:rsidRPr="006C3BEC">
        <w:rPr>
          <w:rFonts w:ascii="Times New Roman" w:hAnsi="Times New Roman" w:cs="Times New Roman"/>
          <w:color w:val="010000"/>
          <w:sz w:val="24"/>
        </w:rPr>
        <w:t>yazılı olanları, 6136 sayılı Kanunun 7</w:t>
      </w:r>
      <w:r w:rsidR="00FB483F" w:rsidRPr="006C3BEC">
        <w:rPr>
          <w:rFonts w:ascii="Times New Roman" w:hAnsi="Times New Roman" w:cs="Times New Roman"/>
          <w:color w:val="010000"/>
          <w:sz w:val="24"/>
        </w:rPr>
        <w:t xml:space="preserve"> </w:t>
      </w:r>
      <w:proofErr w:type="spellStart"/>
      <w:r w:rsidR="00FB483F" w:rsidRPr="006C3BEC">
        <w:rPr>
          <w:rFonts w:ascii="Times New Roman" w:hAnsi="Times New Roman" w:cs="Times New Roman"/>
          <w:color w:val="010000"/>
          <w:sz w:val="24"/>
        </w:rPr>
        <w:t>nci</w:t>
      </w:r>
      <w:proofErr w:type="spellEnd"/>
      <w:r w:rsidR="00482999" w:rsidRPr="006C3BEC">
        <w:rPr>
          <w:rFonts w:ascii="Times New Roman" w:hAnsi="Times New Roman" w:cs="Times New Roman"/>
          <w:color w:val="010000"/>
          <w:sz w:val="24"/>
        </w:rPr>
        <w:t xml:space="preserve"> maddesinin l</w:t>
      </w:r>
      <w:r w:rsidR="009262C2" w:rsidRPr="006C3BEC">
        <w:rPr>
          <w:rFonts w:ascii="Times New Roman" w:hAnsi="Times New Roman" w:cs="Times New Roman"/>
          <w:color w:val="010000"/>
          <w:sz w:val="24"/>
        </w:rPr>
        <w:t xml:space="preserve"> inci</w:t>
      </w:r>
      <w:r w:rsidR="00482999" w:rsidRPr="006C3BEC">
        <w:rPr>
          <w:rFonts w:ascii="Times New Roman" w:hAnsi="Times New Roman" w:cs="Times New Roman"/>
          <w:color w:val="010000"/>
          <w:sz w:val="24"/>
        </w:rPr>
        <w:t xml:space="preserve"> ve 2 </w:t>
      </w:r>
      <w:r w:rsidR="00FB483F" w:rsidRPr="006C3BEC">
        <w:rPr>
          <w:rFonts w:ascii="Times New Roman" w:hAnsi="Times New Roman" w:cs="Times New Roman"/>
          <w:color w:val="010000"/>
          <w:sz w:val="24"/>
        </w:rPr>
        <w:t>inci</w:t>
      </w:r>
      <w:r w:rsidR="009262C2" w:rsidRPr="006C3BEC">
        <w:rPr>
          <w:rFonts w:ascii="Times New Roman" w:hAnsi="Times New Roman" w:cs="Times New Roman"/>
          <w:color w:val="010000"/>
          <w:sz w:val="24"/>
        </w:rPr>
        <w:t xml:space="preserve"> </w:t>
      </w:r>
      <w:r w:rsidR="00482999" w:rsidRPr="006C3BEC">
        <w:rPr>
          <w:rFonts w:ascii="Times New Roman" w:hAnsi="Times New Roman" w:cs="Times New Roman"/>
          <w:color w:val="010000"/>
          <w:sz w:val="24"/>
        </w:rPr>
        <w:t>bent</w:t>
      </w:r>
      <w:r w:rsidR="00482999" w:rsidRPr="006C3BEC">
        <w:rPr>
          <w:rFonts w:ascii="Times New Roman" w:hAnsi="Times New Roman" w:cs="Times New Roman"/>
          <w:color w:val="010000"/>
          <w:sz w:val="24"/>
        </w:rPr>
        <w:softHyphen/>
        <w:t>lerinde gösterilen görevliler ile Ordu, Emniyet ve Jandarma men</w:t>
      </w:r>
      <w:r w:rsidR="00482999" w:rsidRPr="006C3BEC">
        <w:rPr>
          <w:rFonts w:ascii="Times New Roman" w:hAnsi="Times New Roman" w:cs="Times New Roman"/>
          <w:color w:val="010000"/>
          <w:sz w:val="24"/>
        </w:rPr>
        <w:softHyphen/>
        <w:t>supları dışında, ruhsatlı olsalar dahi, taşıyan ve bulunduranlar hakkında, kanunda daha ağır bir cezayı gerektirmediği takdirde bir yıldan iki yıla kadar hapis cezası hükmolunur</w:t>
      </w:r>
      <w:r w:rsidR="009262C2" w:rsidRPr="006C3BEC">
        <w:rPr>
          <w:rFonts w:ascii="Times New Roman" w:hAnsi="Times New Roman" w:cs="Times New Roman"/>
          <w:color w:val="010000"/>
          <w:sz w:val="24"/>
        </w:rPr>
        <w:t>.</w:t>
      </w:r>
      <w:r w:rsidR="00482999" w:rsidRPr="006C3BEC">
        <w:rPr>
          <w:rFonts w:ascii="Times New Roman" w:hAnsi="Times New Roman" w:cs="Times New Roman"/>
          <w:color w:val="010000"/>
          <w:sz w:val="24"/>
        </w:rPr>
        <w:t>"</w:t>
      </w:r>
    </w:p>
    <w:p w:rsidR="00676835" w:rsidRPr="006C3BEC" w:rsidRDefault="009262C2"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t>V-</w:t>
      </w:r>
      <w:r w:rsidR="008F0DDF" w:rsidRPr="006C3BEC">
        <w:rPr>
          <w:rFonts w:ascii="Times New Roman" w:hAnsi="Times New Roman" w:cs="Times New Roman"/>
          <w:color w:val="010000"/>
          <w:sz w:val="24"/>
        </w:rPr>
        <w:t xml:space="preserve"> </w:t>
      </w:r>
      <w:r w:rsidR="00482999" w:rsidRPr="006C3BEC">
        <w:rPr>
          <w:rFonts w:ascii="Times New Roman" w:hAnsi="Times New Roman" w:cs="Times New Roman"/>
          <w:color w:val="010000"/>
          <w:sz w:val="24"/>
        </w:rPr>
        <w:t xml:space="preserve">Mahkemenin dayandığı Anayasa </w:t>
      </w:r>
      <w:proofErr w:type="gramStart"/>
      <w:r w:rsidR="00482999" w:rsidRPr="006C3BEC">
        <w:rPr>
          <w:rFonts w:ascii="Times New Roman" w:hAnsi="Times New Roman" w:cs="Times New Roman"/>
          <w:color w:val="010000"/>
          <w:sz w:val="24"/>
        </w:rPr>
        <w:t xml:space="preserve">hükümleri </w:t>
      </w:r>
      <w:r w:rsidRPr="006C3BEC">
        <w:rPr>
          <w:rFonts w:ascii="Times New Roman" w:hAnsi="Times New Roman" w:cs="Times New Roman"/>
          <w:color w:val="010000"/>
          <w:sz w:val="24"/>
        </w:rPr>
        <w:t>:</w:t>
      </w:r>
      <w:proofErr w:type="gramEnd"/>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t>Mahkemenin, gerekçesine dayanak yaptığı Anayasa maddeleri</w:t>
      </w:r>
      <w:r w:rsidR="009262C2" w:rsidRPr="006C3BEC">
        <w:rPr>
          <w:rFonts w:ascii="Times New Roman" w:hAnsi="Times New Roman" w:cs="Times New Roman"/>
          <w:color w:val="010000"/>
          <w:sz w:val="24"/>
        </w:rPr>
        <w:t xml:space="preserve"> </w:t>
      </w:r>
      <w:r w:rsidRPr="006C3BEC">
        <w:rPr>
          <w:rFonts w:ascii="Times New Roman" w:hAnsi="Times New Roman" w:cs="Times New Roman"/>
          <w:color w:val="010000"/>
          <w:sz w:val="24"/>
        </w:rPr>
        <w:t>şunlardır: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t>"Madde 11- Temel hak ve hürriyetler, Anayasanın sözüne ve ruhuna uygun olarak ancak kanunla sınırlanabilir.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lastRenderedPageBreak/>
        <w:t>Kanun, kamu yararı,</w:t>
      </w:r>
      <w:r w:rsidR="00AD2C70" w:rsidRPr="006C3BEC">
        <w:rPr>
          <w:rFonts w:ascii="Times New Roman" w:hAnsi="Times New Roman" w:cs="Times New Roman"/>
          <w:color w:val="010000"/>
          <w:sz w:val="24"/>
        </w:rPr>
        <w:t xml:space="preserve"> </w:t>
      </w:r>
      <w:r w:rsidRPr="006C3BEC">
        <w:rPr>
          <w:rFonts w:ascii="Times New Roman" w:hAnsi="Times New Roman" w:cs="Times New Roman"/>
          <w:color w:val="010000"/>
          <w:sz w:val="24"/>
        </w:rPr>
        <w:t>genel ahlâk, kamu düzeni, sosyal ada</w:t>
      </w:r>
      <w:r w:rsidRPr="006C3BEC">
        <w:rPr>
          <w:rFonts w:ascii="Times New Roman" w:hAnsi="Times New Roman" w:cs="Times New Roman"/>
          <w:color w:val="010000"/>
          <w:sz w:val="24"/>
        </w:rPr>
        <w:softHyphen/>
        <w:t>let ve millî güvenlik</w:t>
      </w:r>
      <w:r w:rsidR="00AD2C70" w:rsidRPr="006C3BEC">
        <w:rPr>
          <w:rFonts w:ascii="Times New Roman" w:hAnsi="Times New Roman" w:cs="Times New Roman"/>
          <w:color w:val="010000"/>
          <w:sz w:val="24"/>
        </w:rPr>
        <w:t xml:space="preserve"> gibi </w:t>
      </w:r>
      <w:r w:rsidRPr="006C3BEC">
        <w:rPr>
          <w:rFonts w:ascii="Times New Roman" w:hAnsi="Times New Roman" w:cs="Times New Roman"/>
          <w:color w:val="010000"/>
          <w:sz w:val="24"/>
        </w:rPr>
        <w:t>se</w:t>
      </w:r>
      <w:r w:rsidR="00AD2C70" w:rsidRPr="006C3BEC">
        <w:rPr>
          <w:rFonts w:ascii="Times New Roman" w:hAnsi="Times New Roman" w:cs="Times New Roman"/>
          <w:color w:val="010000"/>
          <w:sz w:val="24"/>
        </w:rPr>
        <w:t>b</w:t>
      </w:r>
      <w:r w:rsidRPr="006C3BEC">
        <w:rPr>
          <w:rFonts w:ascii="Times New Roman" w:hAnsi="Times New Roman" w:cs="Times New Roman"/>
          <w:color w:val="010000"/>
          <w:sz w:val="24"/>
        </w:rPr>
        <w:t>eplerle de olsa, bir hakkın ve hürriyetin özüne dokunamaz</w:t>
      </w:r>
      <w:r w:rsidR="00AD2C70" w:rsidRPr="006C3BEC">
        <w:rPr>
          <w:rFonts w:ascii="Times New Roman" w:hAnsi="Times New Roman" w:cs="Times New Roman"/>
          <w:color w:val="010000"/>
          <w:sz w:val="24"/>
        </w:rPr>
        <w:t>.”</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rPr>
        <w:t>"Madde 3</w:t>
      </w:r>
      <w:r w:rsidR="00BD0974" w:rsidRPr="006C3BEC">
        <w:rPr>
          <w:rFonts w:ascii="Times New Roman" w:hAnsi="Times New Roman" w:cs="Times New Roman"/>
          <w:color w:val="010000"/>
          <w:sz w:val="24"/>
        </w:rPr>
        <w:t>3</w:t>
      </w:r>
      <w:r w:rsidRPr="006C3BEC">
        <w:rPr>
          <w:rFonts w:ascii="Times New Roman" w:hAnsi="Times New Roman" w:cs="Times New Roman"/>
          <w:color w:val="010000"/>
          <w:sz w:val="24"/>
        </w:rPr>
        <w:t>- Kimse, işlendiği zaman yürürlükte bulunan kanu</w:t>
      </w:r>
      <w:r w:rsidRPr="006C3BEC">
        <w:rPr>
          <w:rFonts w:ascii="Times New Roman" w:hAnsi="Times New Roman" w:cs="Times New Roman"/>
          <w:color w:val="010000"/>
          <w:sz w:val="24"/>
          <w:szCs w:val="44"/>
        </w:rPr>
        <w:t>nun suç saymadığı bir fiilinden dolayı cezalandırılamaz.</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Cezalar ve ceza tedbirleri ancak kanunla konulur.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Kimseye, suçu işlediği zaman kanunda o suç için konulmuş olan cezadan daha ağır bir ceza verilemez.</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Kimse, kendisini veya kanunun gösterdiği yakınlar</w:t>
      </w:r>
      <w:r w:rsidR="007F3371" w:rsidRPr="006C3BEC">
        <w:rPr>
          <w:rFonts w:ascii="Times New Roman" w:hAnsi="Times New Roman" w:cs="Times New Roman"/>
          <w:color w:val="010000"/>
          <w:sz w:val="24"/>
          <w:szCs w:val="44"/>
        </w:rPr>
        <w:t>ı</w:t>
      </w:r>
      <w:r w:rsidRPr="006C3BEC">
        <w:rPr>
          <w:rFonts w:ascii="Times New Roman" w:hAnsi="Times New Roman" w:cs="Times New Roman"/>
          <w:color w:val="010000"/>
          <w:sz w:val="24"/>
          <w:szCs w:val="44"/>
        </w:rPr>
        <w:t xml:space="preserve">nı </w:t>
      </w:r>
      <w:proofErr w:type="spellStart"/>
      <w:r w:rsidRPr="006C3BEC">
        <w:rPr>
          <w:rFonts w:ascii="Times New Roman" w:hAnsi="Times New Roman" w:cs="Times New Roman"/>
          <w:color w:val="010000"/>
          <w:sz w:val="24"/>
          <w:szCs w:val="44"/>
        </w:rPr>
        <w:t>suç</w:t>
      </w:r>
      <w:r w:rsidRPr="006C3BEC">
        <w:rPr>
          <w:rFonts w:ascii="Times New Roman" w:hAnsi="Times New Roman" w:cs="Times New Roman"/>
          <w:color w:val="010000"/>
          <w:sz w:val="24"/>
          <w:szCs w:val="44"/>
        </w:rPr>
        <w:softHyphen/>
        <w:t>landırma</w:t>
      </w:r>
      <w:proofErr w:type="spellEnd"/>
      <w:r w:rsidRPr="006C3BEC">
        <w:rPr>
          <w:rFonts w:ascii="Times New Roman" w:hAnsi="Times New Roman" w:cs="Times New Roman"/>
          <w:color w:val="010000"/>
          <w:sz w:val="24"/>
          <w:szCs w:val="44"/>
        </w:rPr>
        <w:t xml:space="preserve"> sonucu doğuracak beyanda bulunmaya veya bu yolda delil göstermeye zorlanamaz.</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Ceza sorumluluğu şahsîdir.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Genel müsadere cezası konulamaz."</w:t>
      </w:r>
    </w:p>
    <w:p w:rsidR="00676835" w:rsidRPr="006C3BEC" w:rsidRDefault="007F3371"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 xml:space="preserve">VI- </w:t>
      </w:r>
      <w:r w:rsidR="00482999" w:rsidRPr="006C3BEC">
        <w:rPr>
          <w:rFonts w:ascii="Times New Roman" w:hAnsi="Times New Roman" w:cs="Times New Roman"/>
          <w:color w:val="010000"/>
          <w:sz w:val="24"/>
          <w:szCs w:val="44"/>
        </w:rPr>
        <w:t>Esasın incelenmesi:</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İtirazın esasına ilişkin rapor, Ordu Asliye Ceza Mahkeme</w:t>
      </w:r>
      <w:r w:rsidRPr="006C3BEC">
        <w:rPr>
          <w:rFonts w:ascii="Times New Roman" w:hAnsi="Times New Roman" w:cs="Times New Roman"/>
          <w:color w:val="010000"/>
          <w:sz w:val="24"/>
          <w:szCs w:val="44"/>
        </w:rPr>
        <w:softHyphen/>
        <w:t>sinin Adalet Bakanlığı aracılığı ile gelen 29.10.1970 günlü, 1970/</w:t>
      </w:r>
      <w:proofErr w:type="gramStart"/>
      <w:r w:rsidRPr="006C3BEC">
        <w:rPr>
          <w:rFonts w:ascii="Times New Roman" w:hAnsi="Times New Roman" w:cs="Times New Roman"/>
          <w:color w:val="010000"/>
          <w:sz w:val="24"/>
          <w:szCs w:val="44"/>
        </w:rPr>
        <w:t>487 -</w:t>
      </w:r>
      <w:proofErr w:type="gramEnd"/>
      <w:r w:rsidRPr="006C3BEC">
        <w:rPr>
          <w:rFonts w:ascii="Times New Roman" w:hAnsi="Times New Roman" w:cs="Times New Roman"/>
          <w:color w:val="010000"/>
          <w:sz w:val="24"/>
          <w:szCs w:val="44"/>
        </w:rPr>
        <w:t xml:space="preserve"> 85 sayılı kararı ile ekleri, Anayasa</w:t>
      </w:r>
      <w:r w:rsidR="00720137">
        <w:rPr>
          <w:rFonts w:ascii="Times New Roman" w:hAnsi="Times New Roman" w:cs="Times New Roman"/>
          <w:color w:val="010000"/>
          <w:sz w:val="24"/>
          <w:szCs w:val="44"/>
        </w:rPr>
        <w:t>’</w:t>
      </w:r>
      <w:r w:rsidRPr="006C3BEC">
        <w:rPr>
          <w:rFonts w:ascii="Times New Roman" w:hAnsi="Times New Roman" w:cs="Times New Roman"/>
          <w:color w:val="010000"/>
          <w:sz w:val="24"/>
          <w:szCs w:val="44"/>
        </w:rPr>
        <w:t>ya aykırılıkları ileri sürülen hükümlerle dayanılan Anayasa hükümleri ve bunların gerekçeleriyle ilgili Meclis görüşme tutanakları okunduktan sonra gereği görüşülüp düşünüldü :</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Anayasa suç ve ceza konularında, bir eylemin ancak kanun</w:t>
      </w:r>
      <w:r w:rsidRPr="006C3BEC">
        <w:rPr>
          <w:rFonts w:ascii="Times New Roman" w:hAnsi="Times New Roman" w:cs="Times New Roman"/>
          <w:color w:val="010000"/>
          <w:sz w:val="24"/>
          <w:szCs w:val="44"/>
        </w:rPr>
        <w:softHyphen/>
        <w:t>la suç sayılabileceği, cezalarla ceza tedbirlerinin yani emniyet tedbirlerinin ancak kanunla konulabileceği, kimsenin işlendiği zaman yürürlükte bulunan kanunun suç saymadığı bir eyleminden do</w:t>
      </w:r>
      <w:r w:rsidRPr="006C3BEC">
        <w:rPr>
          <w:rFonts w:ascii="Times New Roman" w:hAnsi="Times New Roman" w:cs="Times New Roman"/>
          <w:color w:val="010000"/>
          <w:sz w:val="24"/>
          <w:szCs w:val="44"/>
        </w:rPr>
        <w:softHyphen/>
        <w:t>layı cezalandırılam</w:t>
      </w:r>
      <w:r w:rsidR="00720137">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yacağı</w:t>
      </w:r>
      <w:r w:rsidR="00720137">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 kimseye suçu işlediği zaman kanunda o suç için konulmuş olan cezadan ağır bir ceza verilem</w:t>
      </w:r>
      <w:r w:rsidR="00720137">
        <w:rPr>
          <w:rFonts w:ascii="Times New Roman" w:hAnsi="Times New Roman" w:cs="Times New Roman"/>
          <w:color w:val="010000"/>
          <w:sz w:val="24"/>
          <w:szCs w:val="44"/>
        </w:rPr>
        <w:t>e</w:t>
      </w:r>
      <w:r w:rsidRPr="006C3BEC">
        <w:rPr>
          <w:rFonts w:ascii="Times New Roman" w:hAnsi="Times New Roman" w:cs="Times New Roman"/>
          <w:color w:val="010000"/>
          <w:sz w:val="24"/>
          <w:szCs w:val="44"/>
        </w:rPr>
        <w:t>yeceği</w:t>
      </w:r>
      <w:r w:rsidR="00720137">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 kimsenin kendisini veya kanunun gösterdiği yakınlarını cezalandır</w:t>
      </w:r>
      <w:r w:rsidRPr="006C3BEC">
        <w:rPr>
          <w:rFonts w:ascii="Times New Roman" w:hAnsi="Times New Roman" w:cs="Times New Roman"/>
          <w:color w:val="010000"/>
          <w:sz w:val="24"/>
          <w:szCs w:val="44"/>
        </w:rPr>
        <w:softHyphen/>
        <w:t>ma sonucu doğuracak beyanda bulunmaya veya bu yolda delil göster</w:t>
      </w:r>
      <w:r w:rsidRPr="006C3BEC">
        <w:rPr>
          <w:rFonts w:ascii="Times New Roman" w:hAnsi="Times New Roman" w:cs="Times New Roman"/>
          <w:color w:val="010000"/>
          <w:sz w:val="24"/>
          <w:szCs w:val="44"/>
        </w:rPr>
        <w:softHyphen/>
        <w:t>meye zorlanam</w:t>
      </w:r>
      <w:r w:rsidR="00720137">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yacağı, ceza sorumunun şahsiliği (</w:t>
      </w:r>
      <w:r w:rsidR="00720137">
        <w:rPr>
          <w:rFonts w:ascii="Times New Roman" w:hAnsi="Times New Roman" w:cs="Times New Roman"/>
          <w:color w:val="010000"/>
          <w:sz w:val="24"/>
          <w:szCs w:val="44"/>
        </w:rPr>
        <w:t>m</w:t>
      </w:r>
      <w:r w:rsidRPr="006C3BEC">
        <w:rPr>
          <w:rFonts w:ascii="Times New Roman" w:hAnsi="Times New Roman" w:cs="Times New Roman"/>
          <w:color w:val="010000"/>
          <w:sz w:val="24"/>
          <w:szCs w:val="44"/>
        </w:rPr>
        <w:t>ad</w:t>
      </w:r>
      <w:r w:rsidR="00720137">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 33) ve insan haysiyetiyle bağdaşm</w:t>
      </w:r>
      <w:r w:rsidR="00720137">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yan ceza konulam</w:t>
      </w:r>
      <w:r w:rsidR="00720137">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yacağı (</w:t>
      </w:r>
      <w:r w:rsidR="00720137">
        <w:rPr>
          <w:rFonts w:ascii="Times New Roman" w:hAnsi="Times New Roman" w:cs="Times New Roman"/>
          <w:color w:val="010000"/>
          <w:sz w:val="24"/>
          <w:szCs w:val="44"/>
        </w:rPr>
        <w:t>m</w:t>
      </w:r>
      <w:r w:rsidRPr="006C3BEC">
        <w:rPr>
          <w:rFonts w:ascii="Times New Roman" w:hAnsi="Times New Roman" w:cs="Times New Roman"/>
          <w:color w:val="010000"/>
          <w:sz w:val="24"/>
          <w:szCs w:val="44"/>
        </w:rPr>
        <w:t>ad</w:t>
      </w:r>
      <w:r w:rsidR="00720137">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14) gi</w:t>
      </w:r>
      <w:r w:rsidRPr="006C3BEC">
        <w:rPr>
          <w:rFonts w:ascii="Times New Roman" w:hAnsi="Times New Roman" w:cs="Times New Roman"/>
          <w:color w:val="010000"/>
          <w:sz w:val="24"/>
          <w:szCs w:val="44"/>
        </w:rPr>
        <w:softHyphen/>
        <w:t>bi başlıca birkaç ceza ilkesini belirtmekle yetinerek bunların dışında kalan konuları ve özellikle belli bir zamanda ne gibi ey</w:t>
      </w:r>
      <w:r w:rsidRPr="006C3BEC">
        <w:rPr>
          <w:rFonts w:ascii="Times New Roman" w:hAnsi="Times New Roman" w:cs="Times New Roman"/>
          <w:color w:val="010000"/>
          <w:sz w:val="24"/>
          <w:szCs w:val="44"/>
        </w:rPr>
        <w:softHyphen/>
        <w:t>lemlerin suç sayılacağının ve o suçlara ne miktar ve ne çeşit ce</w:t>
      </w:r>
      <w:r w:rsidRPr="006C3BEC">
        <w:rPr>
          <w:rFonts w:ascii="Times New Roman" w:hAnsi="Times New Roman" w:cs="Times New Roman"/>
          <w:color w:val="010000"/>
          <w:sz w:val="24"/>
          <w:szCs w:val="44"/>
        </w:rPr>
        <w:softHyphen/>
        <w:t>za verileceğinin ve hangi ceza tedbirlerinin ne yolda uygulanaca</w:t>
      </w:r>
      <w:r w:rsidRPr="006C3BEC">
        <w:rPr>
          <w:rFonts w:ascii="Times New Roman" w:hAnsi="Times New Roman" w:cs="Times New Roman"/>
          <w:color w:val="010000"/>
          <w:sz w:val="24"/>
          <w:szCs w:val="44"/>
        </w:rPr>
        <w:softHyphen/>
        <w:t>ğının saptanmasını yasa koyucuya bırakmış bulunmaktadır. Kanun koyucu bu konuda Anayasa</w:t>
      </w:r>
      <w:r w:rsidR="00AD2C70" w:rsidRPr="006C3BEC">
        <w:rPr>
          <w:rFonts w:ascii="Times New Roman" w:hAnsi="Times New Roman" w:cs="Times New Roman"/>
          <w:color w:val="010000"/>
          <w:sz w:val="24"/>
          <w:szCs w:val="44"/>
        </w:rPr>
        <w:t xml:space="preserve"> k</w:t>
      </w:r>
      <w:r w:rsidRPr="006C3BEC">
        <w:rPr>
          <w:rFonts w:ascii="Times New Roman" w:hAnsi="Times New Roman" w:cs="Times New Roman"/>
          <w:color w:val="010000"/>
          <w:sz w:val="24"/>
          <w:szCs w:val="44"/>
        </w:rPr>
        <w:t>uralları, ceza hukuku ilkeleri ve toplum yaşantısının zorunluluk ve yararlarının gerekleri ile bağlı kalarak takdirini kullanabilecektir.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szCs w:val="44"/>
        </w:rPr>
        <w:t>Ceza sistemi açıklanırken cezaların ne yolda hesaplan</w:t>
      </w:r>
      <w:r w:rsidRPr="006C3BEC">
        <w:rPr>
          <w:rFonts w:ascii="Times New Roman" w:hAnsi="Times New Roman" w:cs="Times New Roman"/>
          <w:color w:val="010000"/>
          <w:sz w:val="24"/>
          <w:szCs w:val="44"/>
        </w:rPr>
        <w:softHyphen/>
        <w:t>ması konusunu da ele almak zorunluğu vardır. Ceza hukukunda, ay</w:t>
      </w:r>
      <w:r w:rsidRPr="006C3BEC">
        <w:rPr>
          <w:rFonts w:ascii="Times New Roman" w:hAnsi="Times New Roman" w:cs="Times New Roman"/>
          <w:color w:val="010000"/>
          <w:sz w:val="24"/>
          <w:szCs w:val="44"/>
        </w:rPr>
        <w:softHyphen/>
        <w:t>kırı eylemleri yasaklamanın en önde gelen aracı ceza tehdididir.</w:t>
      </w:r>
      <w:r w:rsidR="0090339A" w:rsidRPr="006C3BEC">
        <w:rPr>
          <w:rFonts w:ascii="Times New Roman" w:hAnsi="Times New Roman" w:cs="Times New Roman"/>
          <w:color w:val="010000"/>
          <w:sz w:val="24"/>
          <w:szCs w:val="24"/>
        </w:rPr>
        <w:t xml:space="preserve"> </w:t>
      </w:r>
      <w:r w:rsidRPr="006C3BEC">
        <w:rPr>
          <w:rFonts w:ascii="Times New Roman" w:hAnsi="Times New Roman" w:cs="Times New Roman"/>
          <w:color w:val="010000"/>
          <w:sz w:val="24"/>
        </w:rPr>
        <w:t>Bu tehdidin, toplumun suç işlemesini önlemeğe muvaffak olamadığı kişiyi, en az tekrar suç işlemekten alıkoyacak ölçüde bulunması gerekir. İşte bu ölçünün belli edilip saptanması, genel olarak cezanın hesaplanmasını ifade eder.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t>Cezanın hesaplanması, biri kanun koyucuya ve ötekisi onu uygulayacak mahkemelere ait olmak üzere iki ayrı evreyi kapsar. Soyut olan birinci evrede kanun koyucu</w:t>
      </w:r>
      <w:r w:rsidR="00720137">
        <w:rPr>
          <w:rFonts w:ascii="Times New Roman" w:hAnsi="Times New Roman" w:cs="Times New Roman"/>
          <w:color w:val="010000"/>
          <w:sz w:val="24"/>
        </w:rPr>
        <w:t>,</w:t>
      </w:r>
      <w:r w:rsidRPr="006C3BEC">
        <w:rPr>
          <w:rFonts w:ascii="Times New Roman" w:hAnsi="Times New Roman" w:cs="Times New Roman"/>
          <w:color w:val="010000"/>
          <w:sz w:val="24"/>
        </w:rPr>
        <w:t xml:space="preserve"> önce suçlara uygulanacak olan ceza veya emniyet tedbirlerinin miktar ve çeşitlerini genel ve soyut olarak kanunda belli eder. Bundan sonra yine kanun koyu</w:t>
      </w:r>
      <w:r w:rsidRPr="006C3BEC">
        <w:rPr>
          <w:rFonts w:ascii="Times New Roman" w:hAnsi="Times New Roman" w:cs="Times New Roman"/>
          <w:color w:val="010000"/>
          <w:sz w:val="24"/>
        </w:rPr>
        <w:softHyphen/>
        <w:t>cu ceza kanun veya ceza hükümlerinde tanımlanıp ö</w:t>
      </w:r>
      <w:r w:rsidR="00720137">
        <w:rPr>
          <w:rFonts w:ascii="Times New Roman" w:hAnsi="Times New Roman" w:cs="Times New Roman"/>
          <w:color w:val="010000"/>
          <w:sz w:val="24"/>
        </w:rPr>
        <w:t>g</w:t>
      </w:r>
      <w:r w:rsidRPr="006C3BEC">
        <w:rPr>
          <w:rFonts w:ascii="Times New Roman" w:hAnsi="Times New Roman" w:cs="Times New Roman"/>
          <w:color w:val="010000"/>
          <w:sz w:val="24"/>
        </w:rPr>
        <w:t>eleri gösteri</w:t>
      </w:r>
      <w:r w:rsidRPr="006C3BEC">
        <w:rPr>
          <w:rFonts w:ascii="Times New Roman" w:hAnsi="Times New Roman" w:cs="Times New Roman"/>
          <w:color w:val="010000"/>
          <w:sz w:val="24"/>
        </w:rPr>
        <w:softHyphen/>
        <w:t xml:space="preserve">len her suç karşılığında hangi çeşitten ve ne ölçülerde ceza verilebileceğini saptar yani ceza çeşit ve ölçülerini soyut ve özel şekilde gösterir. Böylece her suç için saptanan ceza kanunda gösterilen çeşitten olmak zorunlu bulunduğu gibi yine kanunda gösterilen sınırlar içinde kalınması gerekir. Cezaların genel ve soyut veya özel ve soyut olarak belli edilip saptanmasında </w:t>
      </w:r>
      <w:proofErr w:type="spellStart"/>
      <w:r w:rsidRPr="006C3BEC">
        <w:rPr>
          <w:rFonts w:ascii="Times New Roman" w:hAnsi="Times New Roman" w:cs="Times New Roman"/>
          <w:color w:val="010000"/>
          <w:sz w:val="24"/>
        </w:rPr>
        <w:t>gözönünde</w:t>
      </w:r>
      <w:proofErr w:type="spellEnd"/>
      <w:r w:rsidRPr="006C3BEC">
        <w:rPr>
          <w:rFonts w:ascii="Times New Roman" w:hAnsi="Times New Roman" w:cs="Times New Roman"/>
          <w:color w:val="010000"/>
          <w:sz w:val="24"/>
        </w:rPr>
        <w:t xml:space="preserve"> tutulan ölçü genel olarak bilimsel, yarara dayanan ve deneysel bir nitelik gösterir. Ancak </w:t>
      </w:r>
      <w:r w:rsidRPr="006C3BEC">
        <w:rPr>
          <w:rFonts w:ascii="Times New Roman" w:hAnsi="Times New Roman" w:cs="Times New Roman"/>
          <w:color w:val="010000"/>
          <w:sz w:val="24"/>
        </w:rPr>
        <w:lastRenderedPageBreak/>
        <w:t xml:space="preserve">en başta suçun ağırlığının </w:t>
      </w:r>
      <w:proofErr w:type="spellStart"/>
      <w:r w:rsidRPr="006C3BEC">
        <w:rPr>
          <w:rFonts w:ascii="Times New Roman" w:hAnsi="Times New Roman" w:cs="Times New Roman"/>
          <w:color w:val="010000"/>
          <w:sz w:val="24"/>
        </w:rPr>
        <w:t>gözönünde</w:t>
      </w:r>
      <w:proofErr w:type="spellEnd"/>
      <w:r w:rsidRPr="006C3BEC">
        <w:rPr>
          <w:rFonts w:ascii="Times New Roman" w:hAnsi="Times New Roman" w:cs="Times New Roman"/>
          <w:color w:val="010000"/>
          <w:sz w:val="24"/>
        </w:rPr>
        <w:t xml:space="preserve"> tutulması gerekmektedir. Böylece her suçun cezasının önceden belli olması ve bunun işlenen suçun ağırlığı ile orantılı bulunması esaslarına uygunluk sağlanmış olur. Yukarıda gösterilen evrede suçlunun kişiliği söz konusu değildir. Ancak cezanın mah</w:t>
      </w:r>
      <w:r w:rsidRPr="006C3BEC">
        <w:rPr>
          <w:rFonts w:ascii="Times New Roman" w:hAnsi="Times New Roman" w:cs="Times New Roman"/>
          <w:color w:val="010000"/>
          <w:sz w:val="24"/>
        </w:rPr>
        <w:softHyphen/>
        <w:t>kemelerce uygulanması</w:t>
      </w:r>
      <w:r w:rsidR="008B3E45" w:rsidRPr="006C3BEC">
        <w:rPr>
          <w:rFonts w:ascii="Times New Roman" w:hAnsi="Times New Roman" w:cs="Times New Roman"/>
          <w:color w:val="010000"/>
          <w:sz w:val="24"/>
        </w:rPr>
        <w:t xml:space="preserve"> </w:t>
      </w:r>
      <w:r w:rsidRPr="006C3BEC">
        <w:rPr>
          <w:rFonts w:ascii="Times New Roman" w:hAnsi="Times New Roman" w:cs="Times New Roman"/>
          <w:color w:val="010000"/>
          <w:sz w:val="24"/>
        </w:rPr>
        <w:t>evresinde hâkim, yalnız suçun ağırlığı</w:t>
      </w:r>
      <w:r w:rsidR="00051C50" w:rsidRPr="006C3BEC">
        <w:rPr>
          <w:rFonts w:ascii="Times New Roman" w:hAnsi="Times New Roman" w:cs="Times New Roman"/>
          <w:color w:val="010000"/>
          <w:sz w:val="24"/>
        </w:rPr>
        <w:t>nı</w:t>
      </w:r>
      <w:r w:rsidRPr="006C3BEC">
        <w:rPr>
          <w:rFonts w:ascii="Times New Roman" w:hAnsi="Times New Roman" w:cs="Times New Roman"/>
          <w:color w:val="010000"/>
          <w:sz w:val="24"/>
        </w:rPr>
        <w:t xml:space="preserve"> veya hafifliğini değil suç işleyenin kişiliğini de </w:t>
      </w:r>
      <w:proofErr w:type="spellStart"/>
      <w:r w:rsidRPr="006C3BEC">
        <w:rPr>
          <w:rFonts w:ascii="Times New Roman" w:hAnsi="Times New Roman" w:cs="Times New Roman"/>
          <w:color w:val="010000"/>
          <w:sz w:val="24"/>
        </w:rPr>
        <w:t>gözönünde</w:t>
      </w:r>
      <w:proofErr w:type="spellEnd"/>
      <w:r w:rsidRPr="006C3BEC">
        <w:rPr>
          <w:rFonts w:ascii="Times New Roman" w:hAnsi="Times New Roman" w:cs="Times New Roman"/>
          <w:color w:val="010000"/>
          <w:sz w:val="24"/>
        </w:rPr>
        <w:t xml:space="preserve"> tutarak kanunun o eylem için belli edip saptadığı cezayı buna uydurmak durumundadır.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t>H</w:t>
      </w:r>
      <w:r w:rsidR="00A43ADB" w:rsidRPr="006C3BEC">
        <w:rPr>
          <w:rFonts w:ascii="Times New Roman" w:hAnsi="Times New Roman" w:cs="Times New Roman"/>
          <w:color w:val="010000"/>
          <w:sz w:val="24"/>
        </w:rPr>
        <w:t>â</w:t>
      </w:r>
      <w:r w:rsidRPr="006C3BEC">
        <w:rPr>
          <w:rFonts w:ascii="Times New Roman" w:hAnsi="Times New Roman" w:cs="Times New Roman"/>
          <w:color w:val="010000"/>
          <w:sz w:val="24"/>
        </w:rPr>
        <w:t>kim bu uygulamayı yaparken, ceza hukukunun belli esasla</w:t>
      </w:r>
      <w:r w:rsidRPr="006C3BEC">
        <w:rPr>
          <w:rFonts w:ascii="Times New Roman" w:hAnsi="Times New Roman" w:cs="Times New Roman"/>
          <w:color w:val="010000"/>
          <w:sz w:val="24"/>
        </w:rPr>
        <w:softHyphen/>
        <w:t>rını ve bu arada özellikle kendi takdir yetkisinin nitelik ve sınırını, ceza çeşidinin seçilmesi, ölçüsünün saptanması ve ce</w:t>
      </w:r>
      <w:r w:rsidRPr="006C3BEC">
        <w:rPr>
          <w:rFonts w:ascii="Times New Roman" w:hAnsi="Times New Roman" w:cs="Times New Roman"/>
          <w:color w:val="010000"/>
          <w:sz w:val="24"/>
        </w:rPr>
        <w:softHyphen/>
        <w:t>zanın kanun</w:t>
      </w:r>
      <w:r w:rsidR="00403A25">
        <w:rPr>
          <w:rFonts w:ascii="Times New Roman" w:hAnsi="Times New Roman" w:cs="Times New Roman"/>
          <w:color w:val="010000"/>
          <w:sz w:val="24"/>
        </w:rPr>
        <w:t>i</w:t>
      </w:r>
      <w:r w:rsidRPr="006C3BEC">
        <w:rPr>
          <w:rFonts w:ascii="Times New Roman" w:hAnsi="Times New Roman" w:cs="Times New Roman"/>
          <w:color w:val="010000"/>
          <w:sz w:val="24"/>
        </w:rPr>
        <w:t xml:space="preserve"> veya </w:t>
      </w:r>
      <w:proofErr w:type="spellStart"/>
      <w:r w:rsidRPr="006C3BEC">
        <w:rPr>
          <w:rFonts w:ascii="Times New Roman" w:hAnsi="Times New Roman" w:cs="Times New Roman"/>
          <w:color w:val="010000"/>
          <w:sz w:val="24"/>
        </w:rPr>
        <w:t>takdir</w:t>
      </w:r>
      <w:r w:rsidR="00403A25">
        <w:rPr>
          <w:rFonts w:ascii="Times New Roman" w:hAnsi="Times New Roman" w:cs="Times New Roman"/>
          <w:color w:val="010000"/>
          <w:sz w:val="24"/>
        </w:rPr>
        <w:t>î</w:t>
      </w:r>
      <w:proofErr w:type="spellEnd"/>
      <w:r w:rsidRPr="006C3BEC">
        <w:rPr>
          <w:rFonts w:ascii="Times New Roman" w:hAnsi="Times New Roman" w:cs="Times New Roman"/>
          <w:color w:val="010000"/>
          <w:sz w:val="24"/>
        </w:rPr>
        <w:t xml:space="preserve"> sebeplere dayanılarak arttırılması veya indirilmesi gibi başlıca üç hususu </w:t>
      </w:r>
      <w:proofErr w:type="spellStart"/>
      <w:r w:rsidRPr="006C3BEC">
        <w:rPr>
          <w:rFonts w:ascii="Times New Roman" w:hAnsi="Times New Roman" w:cs="Times New Roman"/>
          <w:color w:val="010000"/>
          <w:sz w:val="24"/>
        </w:rPr>
        <w:t>gözönünde</w:t>
      </w:r>
      <w:proofErr w:type="spellEnd"/>
      <w:r w:rsidRPr="006C3BEC">
        <w:rPr>
          <w:rFonts w:ascii="Times New Roman" w:hAnsi="Times New Roman" w:cs="Times New Roman"/>
          <w:color w:val="010000"/>
          <w:sz w:val="24"/>
        </w:rPr>
        <w:t xml:space="preserve"> tutmak zorun</w:t>
      </w:r>
      <w:r w:rsidRPr="006C3BEC">
        <w:rPr>
          <w:rFonts w:ascii="Times New Roman" w:hAnsi="Times New Roman" w:cs="Times New Roman"/>
          <w:color w:val="010000"/>
          <w:sz w:val="24"/>
        </w:rPr>
        <w:softHyphen/>
        <w:t>lu</w:t>
      </w:r>
      <w:r w:rsidR="00051C50" w:rsidRPr="006C3BEC">
        <w:rPr>
          <w:rFonts w:ascii="Times New Roman" w:hAnsi="Times New Roman" w:cs="Times New Roman"/>
          <w:color w:val="010000"/>
          <w:sz w:val="24"/>
        </w:rPr>
        <w:t>ğun</w:t>
      </w:r>
      <w:r w:rsidRPr="006C3BEC">
        <w:rPr>
          <w:rFonts w:ascii="Times New Roman" w:hAnsi="Times New Roman" w:cs="Times New Roman"/>
          <w:color w:val="010000"/>
          <w:sz w:val="24"/>
        </w:rPr>
        <w:t>dadır</w:t>
      </w:r>
      <w:r w:rsidR="00A43ADB" w:rsidRPr="006C3BEC">
        <w:rPr>
          <w:rFonts w:ascii="Times New Roman" w:hAnsi="Times New Roman" w:cs="Times New Roman"/>
          <w:color w:val="010000"/>
          <w:sz w:val="24"/>
        </w:rPr>
        <w:t>.</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rPr>
      </w:pPr>
      <w:r w:rsidRPr="006C3BEC">
        <w:rPr>
          <w:rFonts w:ascii="Times New Roman" w:hAnsi="Times New Roman" w:cs="Times New Roman"/>
          <w:color w:val="010000"/>
          <w:sz w:val="24"/>
        </w:rPr>
        <w:t>Suç karşılığında bir tehdit ve dolayıs</w:t>
      </w:r>
      <w:r w:rsidR="00403A25">
        <w:rPr>
          <w:rFonts w:ascii="Times New Roman" w:hAnsi="Times New Roman" w:cs="Times New Roman"/>
          <w:color w:val="010000"/>
          <w:sz w:val="24"/>
        </w:rPr>
        <w:t>ı</w:t>
      </w:r>
      <w:r w:rsidRPr="006C3BEC">
        <w:rPr>
          <w:rFonts w:ascii="Times New Roman" w:hAnsi="Times New Roman" w:cs="Times New Roman"/>
          <w:color w:val="010000"/>
          <w:sz w:val="24"/>
        </w:rPr>
        <w:t>y</w:t>
      </w:r>
      <w:r w:rsidR="00051C50" w:rsidRPr="006C3BEC">
        <w:rPr>
          <w:rFonts w:ascii="Times New Roman" w:hAnsi="Times New Roman" w:cs="Times New Roman"/>
          <w:color w:val="010000"/>
          <w:sz w:val="24"/>
        </w:rPr>
        <w:t>l</w:t>
      </w:r>
      <w:r w:rsidR="00403A25">
        <w:rPr>
          <w:rFonts w:ascii="Times New Roman" w:hAnsi="Times New Roman" w:cs="Times New Roman"/>
          <w:color w:val="010000"/>
          <w:sz w:val="24"/>
        </w:rPr>
        <w:t>a</w:t>
      </w:r>
      <w:r w:rsidRPr="006C3BEC">
        <w:rPr>
          <w:rFonts w:ascii="Times New Roman" w:hAnsi="Times New Roman" w:cs="Times New Roman"/>
          <w:color w:val="010000"/>
          <w:sz w:val="24"/>
        </w:rPr>
        <w:t xml:space="preserve"> tenkil </w:t>
      </w:r>
      <w:r w:rsidR="00051C50" w:rsidRPr="006C3BEC">
        <w:rPr>
          <w:rFonts w:ascii="Times New Roman" w:hAnsi="Times New Roman" w:cs="Times New Roman"/>
          <w:color w:val="010000"/>
          <w:sz w:val="24"/>
        </w:rPr>
        <w:t xml:space="preserve">aracı </w:t>
      </w:r>
      <w:r w:rsidRPr="006C3BEC">
        <w:rPr>
          <w:rFonts w:ascii="Times New Roman" w:hAnsi="Times New Roman" w:cs="Times New Roman"/>
          <w:color w:val="010000"/>
          <w:sz w:val="24"/>
        </w:rPr>
        <w:t>olarak cezanın çeşit ve ölçülerini önceden genel ve soyut</w:t>
      </w:r>
      <w:r w:rsidR="00051C50" w:rsidRPr="006C3BEC">
        <w:rPr>
          <w:rFonts w:ascii="Times New Roman" w:hAnsi="Times New Roman" w:cs="Times New Roman"/>
          <w:color w:val="010000"/>
          <w:sz w:val="24"/>
        </w:rPr>
        <w:t xml:space="preserve"> veya</w:t>
      </w:r>
      <w:r w:rsidRPr="006C3BEC">
        <w:rPr>
          <w:rFonts w:ascii="Times New Roman" w:hAnsi="Times New Roman" w:cs="Times New Roman"/>
          <w:color w:val="010000"/>
          <w:sz w:val="24"/>
          <w:vertAlign w:val="superscript"/>
        </w:rPr>
        <w:t xml:space="preserve"> </w:t>
      </w:r>
      <w:r w:rsidRPr="006C3BEC">
        <w:rPr>
          <w:rFonts w:ascii="Times New Roman" w:hAnsi="Times New Roman" w:cs="Times New Roman"/>
          <w:color w:val="010000"/>
          <w:sz w:val="24"/>
        </w:rPr>
        <w:t>özel ve soyut bir şekilde belli edip saptamak, Anayasa</w:t>
      </w:r>
      <w:r w:rsidR="00403A25">
        <w:rPr>
          <w:rFonts w:ascii="Times New Roman" w:hAnsi="Times New Roman" w:cs="Times New Roman"/>
          <w:color w:val="010000"/>
          <w:sz w:val="24"/>
        </w:rPr>
        <w:t>’</w:t>
      </w:r>
      <w:r w:rsidRPr="006C3BEC">
        <w:rPr>
          <w:rFonts w:ascii="Times New Roman" w:hAnsi="Times New Roman" w:cs="Times New Roman"/>
          <w:color w:val="010000"/>
          <w:sz w:val="24"/>
        </w:rPr>
        <w:t>nın 64. mad</w:t>
      </w:r>
      <w:r w:rsidR="00051C50" w:rsidRPr="006C3BEC">
        <w:rPr>
          <w:rFonts w:ascii="Times New Roman" w:hAnsi="Times New Roman" w:cs="Times New Roman"/>
          <w:color w:val="010000"/>
          <w:sz w:val="24"/>
        </w:rPr>
        <w:t>desiyle yasa koyucuya tanınmış bulunan yetkiler içinde olmakla beraber bu yetkiler dahi hiç kuşku yok ki Anayasa</w:t>
      </w:r>
      <w:r w:rsidR="00403A25">
        <w:rPr>
          <w:rFonts w:ascii="Times New Roman" w:hAnsi="Times New Roman" w:cs="Times New Roman"/>
          <w:color w:val="010000"/>
          <w:sz w:val="24"/>
        </w:rPr>
        <w:t>’</w:t>
      </w:r>
      <w:r w:rsidR="00051C50" w:rsidRPr="006C3BEC">
        <w:rPr>
          <w:rFonts w:ascii="Times New Roman" w:hAnsi="Times New Roman" w:cs="Times New Roman"/>
          <w:color w:val="010000"/>
          <w:sz w:val="24"/>
        </w:rPr>
        <w:t>nın temel il</w:t>
      </w:r>
      <w:r w:rsidRPr="006C3BEC">
        <w:rPr>
          <w:rFonts w:ascii="Times New Roman" w:hAnsi="Times New Roman" w:cs="Times New Roman"/>
          <w:color w:val="010000"/>
          <w:sz w:val="24"/>
          <w:szCs w:val="44"/>
        </w:rPr>
        <w:t xml:space="preserve">keleri ve ceza hukukunun kuralları </w:t>
      </w:r>
      <w:r w:rsidRPr="006C3BEC">
        <w:rPr>
          <w:rFonts w:ascii="Times New Roman" w:hAnsi="Times New Roman" w:cs="Times New Roman"/>
          <w:color w:val="010000"/>
          <w:sz w:val="24"/>
        </w:rPr>
        <w:t>ile sınırlıdır</w:t>
      </w:r>
      <w:r w:rsidR="00051C50" w:rsidRPr="006C3BEC">
        <w:rPr>
          <w:rFonts w:ascii="Times New Roman" w:hAnsi="Times New Roman" w:cs="Times New Roman"/>
          <w:color w:val="010000"/>
          <w:sz w:val="24"/>
        </w:rPr>
        <w:t>.</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Bu sınırlardan birincisi,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nın 11</w:t>
      </w:r>
      <w:r w:rsidR="00051C50" w:rsidRPr="006C3BEC">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 maddesinin "Temel hak ve hürriyetler, Anayasanın sözüne ve ruhuna uygun olarak ancak kanunla sınırlanabilir. Kanun, kamu yararı, genel ahlâk, kamu dü</w:t>
      </w:r>
      <w:r w:rsidRPr="006C3BEC">
        <w:rPr>
          <w:rFonts w:ascii="Times New Roman" w:hAnsi="Times New Roman" w:cs="Times New Roman"/>
          <w:color w:val="010000"/>
          <w:sz w:val="24"/>
          <w:szCs w:val="44"/>
        </w:rPr>
        <w:softHyphen/>
        <w:t>zeni ve millî güvenlik gibi sebeplerle de olsa, bir hakkın ve hür</w:t>
      </w:r>
      <w:r w:rsidRPr="006C3BEC">
        <w:rPr>
          <w:rFonts w:ascii="Times New Roman" w:hAnsi="Times New Roman" w:cs="Times New Roman"/>
          <w:color w:val="010000"/>
          <w:sz w:val="24"/>
          <w:szCs w:val="44"/>
        </w:rPr>
        <w:softHyphen/>
        <w:t>riyetin özüne dokunamaz." şeklindeki hükmüdür</w:t>
      </w:r>
      <w:r w:rsidR="00051C50" w:rsidRPr="006C3BEC">
        <w:rPr>
          <w:rFonts w:ascii="Times New Roman" w:hAnsi="Times New Roman" w:cs="Times New Roman"/>
          <w:color w:val="010000"/>
          <w:sz w:val="24"/>
          <w:szCs w:val="44"/>
        </w:rPr>
        <w:t>.</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Ancak, toplum halinde yaşamanın esas koşullarını hiçe sa</w:t>
      </w:r>
      <w:r w:rsidRPr="006C3BEC">
        <w:rPr>
          <w:rFonts w:ascii="Times New Roman" w:hAnsi="Times New Roman" w:cs="Times New Roman"/>
          <w:color w:val="010000"/>
          <w:sz w:val="24"/>
          <w:szCs w:val="44"/>
        </w:rPr>
        <w:softHyphen/>
        <w:t>yarak toplumun huzurunu bozan ve bu arada diğer kişilerin temel hak ve hürriyetlerini de çiğn</w:t>
      </w:r>
      <w:r w:rsidR="00403A25">
        <w:rPr>
          <w:rFonts w:ascii="Times New Roman" w:hAnsi="Times New Roman" w:cs="Times New Roman"/>
          <w:color w:val="010000"/>
          <w:sz w:val="24"/>
          <w:szCs w:val="44"/>
        </w:rPr>
        <w:t>e</w:t>
      </w:r>
      <w:r w:rsidRPr="006C3BEC">
        <w:rPr>
          <w:rFonts w:ascii="Times New Roman" w:hAnsi="Times New Roman" w:cs="Times New Roman"/>
          <w:color w:val="010000"/>
          <w:sz w:val="24"/>
          <w:szCs w:val="44"/>
        </w:rPr>
        <w:t>yen, hukuk</w:t>
      </w:r>
      <w:r w:rsidR="00403A25">
        <w:rPr>
          <w:rFonts w:ascii="Times New Roman" w:hAnsi="Times New Roman" w:cs="Times New Roman"/>
          <w:color w:val="010000"/>
          <w:sz w:val="24"/>
          <w:szCs w:val="44"/>
        </w:rPr>
        <w:t>i</w:t>
      </w:r>
      <w:r w:rsidRPr="006C3BEC">
        <w:rPr>
          <w:rFonts w:ascii="Times New Roman" w:hAnsi="Times New Roman" w:cs="Times New Roman"/>
          <w:color w:val="010000"/>
          <w:sz w:val="24"/>
          <w:szCs w:val="44"/>
        </w:rPr>
        <w:t xml:space="preserve"> deyimiyle suç işleyen kişilerin cezalandırılması yani ceza tehdidi altında bulundu</w:t>
      </w:r>
      <w:r w:rsidRPr="006C3BEC">
        <w:rPr>
          <w:rFonts w:ascii="Times New Roman" w:hAnsi="Times New Roman" w:cs="Times New Roman"/>
          <w:color w:val="010000"/>
          <w:sz w:val="24"/>
          <w:szCs w:val="44"/>
        </w:rPr>
        <w:softHyphen/>
        <w:t>rulması ve böylece ceza yaptırımları uygulanarak tekrar suç işle</w:t>
      </w:r>
      <w:r w:rsidRPr="006C3BEC">
        <w:rPr>
          <w:rFonts w:ascii="Times New Roman" w:hAnsi="Times New Roman" w:cs="Times New Roman"/>
          <w:color w:val="010000"/>
          <w:sz w:val="24"/>
          <w:szCs w:val="44"/>
        </w:rPr>
        <w:softHyphen/>
        <w:t>melerine engel olunması, herhangi bir tartışmaya yer verm</w:t>
      </w:r>
      <w:r w:rsidR="00403A25">
        <w:rPr>
          <w:rFonts w:ascii="Times New Roman" w:hAnsi="Times New Roman" w:cs="Times New Roman"/>
          <w:color w:val="010000"/>
          <w:sz w:val="24"/>
          <w:szCs w:val="44"/>
        </w:rPr>
        <w:t>e</w:t>
      </w:r>
      <w:r w:rsidRPr="006C3BEC">
        <w:rPr>
          <w:rFonts w:ascii="Times New Roman" w:hAnsi="Times New Roman" w:cs="Times New Roman"/>
          <w:color w:val="010000"/>
          <w:sz w:val="24"/>
          <w:szCs w:val="44"/>
        </w:rPr>
        <w:t>yecek bir toplum gerçeğidir. Bu arada suçlunun, işlediği eylemin ağır</w:t>
      </w:r>
      <w:r w:rsidRPr="006C3BEC">
        <w:rPr>
          <w:rFonts w:ascii="Times New Roman" w:hAnsi="Times New Roman" w:cs="Times New Roman"/>
          <w:color w:val="010000"/>
          <w:sz w:val="24"/>
          <w:szCs w:val="44"/>
        </w:rPr>
        <w:softHyphen/>
        <w:t>lığı ile orantılı ve kişiliğine uydurulmuş bir ceza yaptırımına çarptırılması gereği de aşikârdır. Bu nedenlerle, ceza konusunda</w:t>
      </w:r>
      <w:r w:rsidR="00051C50"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Anayasanın, sözü geçen 11. maddesi hükmüne dayanmağa genel hukuk kuralları ve hukuk mantığı bakımlarından bir olanak düşünülemez.</w:t>
      </w:r>
      <w:r w:rsidR="00562EBA"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 xml:space="preserve">Bu yönleri </w:t>
      </w:r>
      <w:proofErr w:type="spellStart"/>
      <w:r w:rsidRPr="006C3BEC">
        <w:rPr>
          <w:rFonts w:ascii="Times New Roman" w:hAnsi="Times New Roman" w:cs="Times New Roman"/>
          <w:color w:val="010000"/>
          <w:sz w:val="24"/>
          <w:szCs w:val="44"/>
        </w:rPr>
        <w:t>gözönünde</w:t>
      </w:r>
      <w:proofErr w:type="spellEnd"/>
      <w:r w:rsidRPr="006C3BEC">
        <w:rPr>
          <w:rFonts w:ascii="Times New Roman" w:hAnsi="Times New Roman" w:cs="Times New Roman"/>
          <w:color w:val="010000"/>
          <w:sz w:val="24"/>
          <w:szCs w:val="44"/>
        </w:rPr>
        <w:t xml:space="preserve"> tutan Anayasa koyucusu, sözü edilen ceza konularını temel hak ve ödevlere ayırdığı İkinci </w:t>
      </w:r>
      <w:proofErr w:type="spellStart"/>
      <w:r w:rsidRPr="006C3BEC">
        <w:rPr>
          <w:rFonts w:ascii="Times New Roman" w:hAnsi="Times New Roman" w:cs="Times New Roman"/>
          <w:color w:val="010000"/>
          <w:sz w:val="24"/>
          <w:szCs w:val="44"/>
        </w:rPr>
        <w:t>Kısmı</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nın</w:t>
      </w:r>
      <w:proofErr w:type="spellEnd"/>
      <w:r w:rsidRPr="006C3BEC">
        <w:rPr>
          <w:rFonts w:ascii="Times New Roman" w:hAnsi="Times New Roman" w:cs="Times New Roman"/>
          <w:color w:val="010000"/>
          <w:sz w:val="24"/>
          <w:szCs w:val="44"/>
        </w:rPr>
        <w:t xml:space="preserve"> kişi</w:t>
      </w:r>
      <w:r w:rsidRPr="006C3BEC">
        <w:rPr>
          <w:rFonts w:ascii="Times New Roman" w:hAnsi="Times New Roman" w:cs="Times New Roman"/>
          <w:color w:val="010000"/>
          <w:sz w:val="24"/>
          <w:szCs w:val="44"/>
        </w:rPr>
        <w:softHyphen/>
        <w:t>nin hakları ve ödevlerini gösteren İkinci Bölümü</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nde ayrıca dü</w:t>
      </w:r>
      <w:r w:rsidRPr="006C3BEC">
        <w:rPr>
          <w:rFonts w:ascii="Times New Roman" w:hAnsi="Times New Roman" w:cs="Times New Roman"/>
          <w:color w:val="010000"/>
          <w:sz w:val="24"/>
          <w:szCs w:val="44"/>
        </w:rPr>
        <w:softHyphen/>
        <w:t>zenlemek gereğini duymuştur. İşte bu gerek nedeni ile, esasen ce</w:t>
      </w:r>
      <w:r w:rsidRPr="006C3BEC">
        <w:rPr>
          <w:rFonts w:ascii="Times New Roman" w:hAnsi="Times New Roman" w:cs="Times New Roman"/>
          <w:color w:val="010000"/>
          <w:sz w:val="24"/>
          <w:szCs w:val="44"/>
        </w:rPr>
        <w:softHyphen/>
        <w:t>za hukuku alanında tarihsel ve uzun bir gelişim evresinden geçe</w:t>
      </w:r>
      <w:r w:rsidRPr="006C3BEC">
        <w:rPr>
          <w:rFonts w:ascii="Times New Roman" w:hAnsi="Times New Roman" w:cs="Times New Roman"/>
          <w:color w:val="010000"/>
          <w:sz w:val="24"/>
          <w:szCs w:val="44"/>
        </w:rPr>
        <w:softHyphen/>
        <w:t>rek gittikçe oluşmuş ve bugün belli ve kesin bir nitelik kazan</w:t>
      </w:r>
      <w:r w:rsidRPr="006C3BEC">
        <w:rPr>
          <w:rFonts w:ascii="Times New Roman" w:hAnsi="Times New Roman" w:cs="Times New Roman"/>
          <w:color w:val="010000"/>
          <w:sz w:val="24"/>
          <w:szCs w:val="44"/>
        </w:rPr>
        <w:softHyphen/>
        <w:t>mış olan cezaların kanuniliği ve şahsiliği temel ilkeleri Anaya</w:t>
      </w:r>
      <w:r w:rsidRPr="006C3BEC">
        <w:rPr>
          <w:rFonts w:ascii="Times New Roman" w:hAnsi="Times New Roman" w:cs="Times New Roman"/>
          <w:color w:val="010000"/>
          <w:sz w:val="24"/>
          <w:szCs w:val="44"/>
        </w:rPr>
        <w:softHyphen/>
        <w:t>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nın 5</w:t>
      </w:r>
      <w:r w:rsidR="00051C50" w:rsidRPr="006C3BEC">
        <w:rPr>
          <w:rFonts w:ascii="Times New Roman" w:hAnsi="Times New Roman" w:cs="Times New Roman"/>
          <w:color w:val="010000"/>
          <w:sz w:val="24"/>
          <w:szCs w:val="44"/>
        </w:rPr>
        <w:t>3.</w:t>
      </w:r>
      <w:r w:rsidRPr="006C3BEC">
        <w:rPr>
          <w:rFonts w:ascii="Times New Roman" w:hAnsi="Times New Roman" w:cs="Times New Roman"/>
          <w:color w:val="010000"/>
          <w:sz w:val="24"/>
          <w:szCs w:val="44"/>
        </w:rPr>
        <w:t xml:space="preserve"> </w:t>
      </w:r>
      <w:proofErr w:type="gramStart"/>
      <w:r w:rsidRPr="006C3BEC">
        <w:rPr>
          <w:rFonts w:ascii="Times New Roman" w:hAnsi="Times New Roman" w:cs="Times New Roman"/>
          <w:color w:val="010000"/>
          <w:sz w:val="24"/>
          <w:szCs w:val="44"/>
        </w:rPr>
        <w:t>maddesinde,</w:t>
      </w:r>
      <w:proofErr w:type="gramEnd"/>
      <w:r w:rsidRPr="006C3BEC">
        <w:rPr>
          <w:rFonts w:ascii="Times New Roman" w:hAnsi="Times New Roman" w:cs="Times New Roman"/>
          <w:color w:val="010000"/>
          <w:sz w:val="24"/>
          <w:szCs w:val="44"/>
        </w:rPr>
        <w:t xml:space="preserve"> gerek kişi ve gerek toplum yönünden birer güvence olarak yer almış bulunmaktadır. O h</w:t>
      </w:r>
      <w:r w:rsidR="00403A25">
        <w:rPr>
          <w:rFonts w:ascii="Times New Roman" w:hAnsi="Times New Roman" w:cs="Times New Roman"/>
          <w:color w:val="010000"/>
          <w:sz w:val="24"/>
          <w:szCs w:val="44"/>
        </w:rPr>
        <w:t>â</w:t>
      </w:r>
      <w:r w:rsidRPr="006C3BEC">
        <w:rPr>
          <w:rFonts w:ascii="Times New Roman" w:hAnsi="Times New Roman" w:cs="Times New Roman"/>
          <w:color w:val="010000"/>
          <w:sz w:val="24"/>
          <w:szCs w:val="44"/>
        </w:rPr>
        <w:t>lde ceza konusunda gerek yasa koyucunun ve gerek mahkemelerin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daki bu güvenceleri </w:t>
      </w:r>
      <w:proofErr w:type="spellStart"/>
      <w:r w:rsidRPr="006C3BEC">
        <w:rPr>
          <w:rFonts w:ascii="Times New Roman" w:hAnsi="Times New Roman" w:cs="Times New Roman"/>
          <w:color w:val="010000"/>
          <w:sz w:val="24"/>
          <w:szCs w:val="44"/>
        </w:rPr>
        <w:t>gözönünde</w:t>
      </w:r>
      <w:proofErr w:type="spellEnd"/>
      <w:r w:rsidRPr="006C3BEC">
        <w:rPr>
          <w:rFonts w:ascii="Times New Roman" w:hAnsi="Times New Roman" w:cs="Times New Roman"/>
          <w:color w:val="010000"/>
          <w:sz w:val="24"/>
          <w:szCs w:val="44"/>
        </w:rPr>
        <w:t xml:space="preserve"> tutarak cezaları belli edip saptamaları olanağı vardır.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 xml:space="preserve">Ceza alanında kişi hürriyetleri yönünden </w:t>
      </w:r>
      <w:proofErr w:type="spellStart"/>
      <w:r w:rsidRPr="006C3BEC">
        <w:rPr>
          <w:rFonts w:ascii="Times New Roman" w:hAnsi="Times New Roman" w:cs="Times New Roman"/>
          <w:color w:val="010000"/>
          <w:sz w:val="24"/>
          <w:szCs w:val="44"/>
        </w:rPr>
        <w:t>gözönünde</w:t>
      </w:r>
      <w:proofErr w:type="spellEnd"/>
      <w:r w:rsidRPr="006C3BEC">
        <w:rPr>
          <w:rFonts w:ascii="Times New Roman" w:hAnsi="Times New Roman" w:cs="Times New Roman"/>
          <w:color w:val="010000"/>
          <w:sz w:val="24"/>
          <w:szCs w:val="44"/>
        </w:rPr>
        <w:t xml:space="preserve"> tutul</w:t>
      </w:r>
      <w:r w:rsidRPr="006C3BEC">
        <w:rPr>
          <w:rFonts w:ascii="Times New Roman" w:hAnsi="Times New Roman" w:cs="Times New Roman"/>
          <w:color w:val="010000"/>
          <w:sz w:val="24"/>
          <w:szCs w:val="44"/>
        </w:rPr>
        <w:softHyphen/>
        <w:t>ması zorunlu temel ilkelerden oluşan kişi ve toplum güvenceleri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nın </w:t>
      </w:r>
      <w:r w:rsidR="00051C50" w:rsidRPr="006C3BEC">
        <w:rPr>
          <w:rFonts w:ascii="Times New Roman" w:hAnsi="Times New Roman" w:cs="Times New Roman"/>
          <w:color w:val="010000"/>
          <w:sz w:val="24"/>
          <w:szCs w:val="44"/>
        </w:rPr>
        <w:t>33.</w:t>
      </w:r>
      <w:r w:rsidRPr="006C3BEC">
        <w:rPr>
          <w:rFonts w:ascii="Times New Roman" w:hAnsi="Times New Roman" w:cs="Times New Roman"/>
          <w:color w:val="010000"/>
          <w:sz w:val="24"/>
          <w:szCs w:val="44"/>
        </w:rPr>
        <w:t xml:space="preserve"> maddesinde, yukarıda açıklanan amaçlarla açık bir şekilde gösterildiği gibi temel hak ve hürriyetlerin en başında gelen yaşama, madd</w:t>
      </w:r>
      <w:r w:rsidR="00403A25">
        <w:rPr>
          <w:rFonts w:ascii="Times New Roman" w:hAnsi="Times New Roman" w:cs="Times New Roman"/>
          <w:color w:val="010000"/>
          <w:sz w:val="24"/>
          <w:szCs w:val="44"/>
        </w:rPr>
        <w:t>i</w:t>
      </w:r>
      <w:r w:rsidRPr="006C3BEC">
        <w:rPr>
          <w:rFonts w:ascii="Times New Roman" w:hAnsi="Times New Roman" w:cs="Times New Roman"/>
          <w:color w:val="010000"/>
          <w:sz w:val="24"/>
          <w:szCs w:val="44"/>
        </w:rPr>
        <w:t xml:space="preserve"> ve manev</w:t>
      </w:r>
      <w:r w:rsidR="00403A25">
        <w:rPr>
          <w:rFonts w:ascii="Times New Roman" w:hAnsi="Times New Roman" w:cs="Times New Roman"/>
          <w:color w:val="010000"/>
          <w:sz w:val="24"/>
          <w:szCs w:val="44"/>
        </w:rPr>
        <w:t>i</w:t>
      </w:r>
      <w:r w:rsidRPr="006C3BEC">
        <w:rPr>
          <w:rFonts w:ascii="Times New Roman" w:hAnsi="Times New Roman" w:cs="Times New Roman"/>
          <w:color w:val="010000"/>
          <w:sz w:val="24"/>
          <w:szCs w:val="44"/>
        </w:rPr>
        <w:t xml:space="preserve"> varlığını geliştirme ve kişi hür</w:t>
      </w:r>
      <w:r w:rsidRPr="006C3BEC">
        <w:rPr>
          <w:rFonts w:ascii="Times New Roman" w:hAnsi="Times New Roman" w:cs="Times New Roman"/>
          <w:color w:val="010000"/>
          <w:sz w:val="24"/>
          <w:szCs w:val="44"/>
        </w:rPr>
        <w:softHyphen/>
        <w:t>riyetlerini ayrıca 14. maddesinin birinci fıkrası hükmü ile yine güvence altına almış bulunan Anayasa koyucu, bu hak ve hürriyet</w:t>
      </w:r>
      <w:r w:rsidRPr="006C3BEC">
        <w:rPr>
          <w:rFonts w:ascii="Times New Roman" w:hAnsi="Times New Roman" w:cs="Times New Roman"/>
          <w:color w:val="010000"/>
          <w:sz w:val="24"/>
          <w:szCs w:val="44"/>
        </w:rPr>
        <w:softHyphen/>
        <w:t>lerle ilgili olarak aynı maddenin ikinci ve üçüncü fıkralarına</w:t>
      </w:r>
      <w:r w:rsidR="00B22A78"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koyduğu "</w:t>
      </w:r>
      <w:r w:rsidR="00403A25">
        <w:rPr>
          <w:rFonts w:ascii="Times New Roman" w:hAnsi="Times New Roman" w:cs="Times New Roman"/>
          <w:color w:val="010000"/>
          <w:sz w:val="24"/>
          <w:szCs w:val="44"/>
        </w:rPr>
        <w:t>K</w:t>
      </w:r>
      <w:r w:rsidRPr="006C3BEC">
        <w:rPr>
          <w:rFonts w:ascii="Times New Roman" w:hAnsi="Times New Roman" w:cs="Times New Roman"/>
          <w:color w:val="010000"/>
          <w:sz w:val="24"/>
          <w:szCs w:val="44"/>
        </w:rPr>
        <w:t>imseye eziyet ve işkence yapılamaz</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 ve "</w:t>
      </w:r>
      <w:r w:rsidR="00403A25">
        <w:rPr>
          <w:rFonts w:ascii="Times New Roman" w:hAnsi="Times New Roman" w:cs="Times New Roman"/>
          <w:color w:val="010000"/>
          <w:sz w:val="24"/>
          <w:szCs w:val="44"/>
        </w:rPr>
        <w:t>İ</w:t>
      </w:r>
      <w:r w:rsidRPr="006C3BEC">
        <w:rPr>
          <w:rFonts w:ascii="Times New Roman" w:hAnsi="Times New Roman" w:cs="Times New Roman"/>
          <w:color w:val="010000"/>
          <w:sz w:val="24"/>
          <w:szCs w:val="44"/>
        </w:rPr>
        <w:t>nsan haysiye</w:t>
      </w:r>
      <w:r w:rsidRPr="006C3BEC">
        <w:rPr>
          <w:rFonts w:ascii="Times New Roman" w:hAnsi="Times New Roman" w:cs="Times New Roman"/>
          <w:color w:val="010000"/>
          <w:sz w:val="24"/>
          <w:szCs w:val="44"/>
        </w:rPr>
        <w:softHyphen/>
        <w:t>tiyle bağdaşm</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yan ceza konulamaz</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 şeklindeki genel ilkelerle ki</w:t>
      </w:r>
      <w:r w:rsidRPr="006C3BEC">
        <w:rPr>
          <w:rFonts w:ascii="Times New Roman" w:hAnsi="Times New Roman" w:cs="Times New Roman"/>
          <w:color w:val="010000"/>
          <w:sz w:val="24"/>
          <w:szCs w:val="44"/>
        </w:rPr>
        <w:softHyphen/>
        <w:t>şi dokunulmazlığı ve hürriyeti terimleriyle ifade ettiği bu hak</w:t>
      </w:r>
      <w:r w:rsidRPr="006C3BEC">
        <w:rPr>
          <w:rFonts w:ascii="Times New Roman" w:hAnsi="Times New Roman" w:cs="Times New Roman"/>
          <w:color w:val="010000"/>
          <w:sz w:val="24"/>
          <w:szCs w:val="44"/>
        </w:rPr>
        <w:softHyphen/>
        <w:t>ların da mutlak olmadığını ve ancak toplum yaşantısının zorunlu kıldığı h</w:t>
      </w:r>
      <w:r w:rsidR="00403A25">
        <w:rPr>
          <w:rFonts w:ascii="Times New Roman" w:hAnsi="Times New Roman" w:cs="Times New Roman"/>
          <w:color w:val="010000"/>
          <w:sz w:val="24"/>
          <w:szCs w:val="44"/>
        </w:rPr>
        <w:t>â</w:t>
      </w:r>
      <w:r w:rsidRPr="006C3BEC">
        <w:rPr>
          <w:rFonts w:ascii="Times New Roman" w:hAnsi="Times New Roman" w:cs="Times New Roman"/>
          <w:color w:val="010000"/>
          <w:sz w:val="24"/>
          <w:szCs w:val="44"/>
        </w:rPr>
        <w:t>llerde kanunda açıkça gösterilmek ve h</w:t>
      </w:r>
      <w:r w:rsidR="00403A25">
        <w:rPr>
          <w:rFonts w:ascii="Times New Roman" w:hAnsi="Times New Roman" w:cs="Times New Roman"/>
          <w:color w:val="010000"/>
          <w:sz w:val="24"/>
          <w:szCs w:val="44"/>
        </w:rPr>
        <w:t>â</w:t>
      </w:r>
      <w:r w:rsidRPr="006C3BEC">
        <w:rPr>
          <w:rFonts w:ascii="Times New Roman" w:hAnsi="Times New Roman" w:cs="Times New Roman"/>
          <w:color w:val="010000"/>
          <w:sz w:val="24"/>
          <w:szCs w:val="44"/>
        </w:rPr>
        <w:t>kim kararına dayanmak koşulları ile kayıtlanabileceğin</w:t>
      </w:r>
      <w:r w:rsidR="00394CA6" w:rsidRPr="006C3BEC">
        <w:rPr>
          <w:rFonts w:ascii="Times New Roman" w:hAnsi="Times New Roman" w:cs="Times New Roman"/>
          <w:color w:val="010000"/>
          <w:sz w:val="24"/>
          <w:szCs w:val="44"/>
        </w:rPr>
        <w:t>i</w:t>
      </w:r>
      <w:r w:rsidRPr="006C3BEC">
        <w:rPr>
          <w:rFonts w:ascii="Times New Roman" w:hAnsi="Times New Roman" w:cs="Times New Roman"/>
          <w:color w:val="010000"/>
          <w:sz w:val="24"/>
          <w:szCs w:val="44"/>
        </w:rPr>
        <w:t xml:space="preserve"> belirtmiş ve bundan başka eziyet ve işkenceyi ve insan haysiyetiyle bağdaşam</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yacak ceza konulmasını da yasaklamış bulunmaktadır. Nitelikleri ve kap</w:t>
      </w:r>
      <w:r w:rsidRPr="006C3BEC">
        <w:rPr>
          <w:rFonts w:ascii="Times New Roman" w:hAnsi="Times New Roman" w:cs="Times New Roman"/>
          <w:color w:val="010000"/>
          <w:sz w:val="24"/>
          <w:szCs w:val="44"/>
        </w:rPr>
        <w:softHyphen/>
        <w:t>samları açıklanan bu hükümlere göre sözü geçen 33</w:t>
      </w:r>
      <w:r w:rsidR="00394CA6" w:rsidRPr="006C3BEC">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 ve 14. mad</w:t>
      </w:r>
      <w:r w:rsidRPr="006C3BEC">
        <w:rPr>
          <w:rFonts w:ascii="Times New Roman" w:hAnsi="Times New Roman" w:cs="Times New Roman"/>
          <w:color w:val="010000"/>
          <w:sz w:val="24"/>
          <w:szCs w:val="44"/>
        </w:rPr>
        <w:softHyphen/>
        <w:t xml:space="preserve">delerde sayılan yasaklar dışında kalan ceza yaptırımlarının yasa koyucu tarafından genel ve soyut olarak belli edilip saptanan çeşit ve </w:t>
      </w:r>
      <w:r w:rsidRPr="006C3BEC">
        <w:rPr>
          <w:rFonts w:ascii="Times New Roman" w:hAnsi="Times New Roman" w:cs="Times New Roman"/>
          <w:color w:val="010000"/>
          <w:sz w:val="24"/>
          <w:szCs w:val="44"/>
        </w:rPr>
        <w:lastRenderedPageBreak/>
        <w:t>ölçülerinin Anayasaya aykırı bir yönleri bulunam</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yacağı</w:t>
      </w:r>
      <w:r w:rsidRPr="006C3BEC">
        <w:rPr>
          <w:rFonts w:ascii="Times New Roman" w:hAnsi="Times New Roman" w:cs="Times New Roman"/>
          <w:color w:val="010000"/>
          <w:sz w:val="24"/>
          <w:szCs w:val="44"/>
        </w:rPr>
        <w:softHyphen/>
        <w:t>nın kabulü doğal ve kaçınılmaz bir sonuçtur. Zira Anayasa, yuka</w:t>
      </w:r>
      <w:r w:rsidRPr="006C3BEC">
        <w:rPr>
          <w:rFonts w:ascii="Times New Roman" w:hAnsi="Times New Roman" w:cs="Times New Roman"/>
          <w:color w:val="010000"/>
          <w:sz w:val="24"/>
          <w:szCs w:val="44"/>
        </w:rPr>
        <w:softHyphen/>
        <w:t>rıda gösterilen güvencelerle yetinerek ceza alanında uygulanacak yaptırımların genel ve soyut olarak dahi çeşit ve ölçülerini bel</w:t>
      </w:r>
      <w:r w:rsidRPr="006C3BEC">
        <w:rPr>
          <w:rFonts w:ascii="Times New Roman" w:hAnsi="Times New Roman" w:cs="Times New Roman"/>
          <w:color w:val="010000"/>
          <w:sz w:val="24"/>
          <w:szCs w:val="44"/>
        </w:rPr>
        <w:softHyphen/>
        <w:t>li edip saptamak gereğini duymamıştır.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Hiç kuşku yok ki her ceza yaptırımı cezalandırılan kişiye bir acı getirir. Bu acı daha ziyade birtakım yoksunlukların so</w:t>
      </w:r>
      <w:r w:rsidRPr="006C3BEC">
        <w:rPr>
          <w:rFonts w:ascii="Times New Roman" w:hAnsi="Times New Roman" w:cs="Times New Roman"/>
          <w:color w:val="010000"/>
          <w:sz w:val="24"/>
          <w:szCs w:val="44"/>
        </w:rPr>
        <w:softHyphen/>
        <w:t>nucudur. Ceza yaptırımlarının konulmasında ve dolayıs</w:t>
      </w:r>
      <w:r w:rsidR="00403A25">
        <w:rPr>
          <w:rFonts w:ascii="Times New Roman" w:hAnsi="Times New Roman" w:cs="Times New Roman"/>
          <w:color w:val="010000"/>
          <w:sz w:val="24"/>
          <w:szCs w:val="44"/>
        </w:rPr>
        <w:t>ı</w:t>
      </w:r>
      <w:r w:rsidRPr="006C3BEC">
        <w:rPr>
          <w:rFonts w:ascii="Times New Roman" w:hAnsi="Times New Roman" w:cs="Times New Roman"/>
          <w:color w:val="010000"/>
          <w:sz w:val="24"/>
          <w:szCs w:val="44"/>
        </w:rPr>
        <w:t>yl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uygulanmasında daima böyle bir erek kendini duyurur. Ancak acının makul ve </w:t>
      </w:r>
      <w:r w:rsidR="00403A25">
        <w:rPr>
          <w:rFonts w:ascii="Times New Roman" w:hAnsi="Times New Roman" w:cs="Times New Roman"/>
          <w:color w:val="010000"/>
          <w:sz w:val="24"/>
          <w:szCs w:val="44"/>
        </w:rPr>
        <w:t>i</w:t>
      </w:r>
      <w:r w:rsidRPr="006C3BEC">
        <w:rPr>
          <w:rFonts w:ascii="Times New Roman" w:hAnsi="Times New Roman" w:cs="Times New Roman"/>
          <w:color w:val="010000"/>
          <w:sz w:val="24"/>
          <w:szCs w:val="44"/>
        </w:rPr>
        <w:t>nsan</w:t>
      </w:r>
      <w:r w:rsidR="00403A25">
        <w:rPr>
          <w:rFonts w:ascii="Times New Roman" w:hAnsi="Times New Roman" w:cs="Times New Roman"/>
          <w:color w:val="010000"/>
          <w:sz w:val="24"/>
          <w:szCs w:val="44"/>
        </w:rPr>
        <w:t>i</w:t>
      </w:r>
      <w:r w:rsidRPr="006C3BEC">
        <w:rPr>
          <w:rFonts w:ascii="Times New Roman" w:hAnsi="Times New Roman" w:cs="Times New Roman"/>
          <w:color w:val="010000"/>
          <w:sz w:val="24"/>
          <w:szCs w:val="44"/>
        </w:rPr>
        <w:t xml:space="preserve"> bir sınırı aşmaması, eziyet ve işkence derece ve nite</w:t>
      </w:r>
      <w:r w:rsidRPr="006C3BEC">
        <w:rPr>
          <w:rFonts w:ascii="Times New Roman" w:hAnsi="Times New Roman" w:cs="Times New Roman"/>
          <w:color w:val="010000"/>
          <w:sz w:val="24"/>
          <w:szCs w:val="44"/>
        </w:rPr>
        <w:softHyphen/>
        <w:t xml:space="preserve">liğini almaması şarttır. Ceza yaptırımlarının çeşit ve ölçüleri toplumların uygarlık seviyelerine yakından bağlı olduğundan bugün en ileri ülkelerde dahi henüz vazgeçilmesi uygun görülmeyen hürriyeti sınırlayıcı yaptırımlarda ve özellikle hapis cezasında hükümlünün en büyük yoksunluğu, irade ve hareket </w:t>
      </w:r>
      <w:r w:rsidR="00394CA6" w:rsidRPr="006C3BEC">
        <w:rPr>
          <w:rFonts w:ascii="Times New Roman" w:hAnsi="Times New Roman" w:cs="Times New Roman"/>
          <w:color w:val="010000"/>
          <w:sz w:val="24"/>
          <w:szCs w:val="44"/>
        </w:rPr>
        <w:t>serbestl</w:t>
      </w:r>
      <w:r w:rsidRPr="006C3BEC">
        <w:rPr>
          <w:rFonts w:ascii="Times New Roman" w:hAnsi="Times New Roman" w:cs="Times New Roman"/>
          <w:color w:val="010000"/>
          <w:sz w:val="24"/>
          <w:szCs w:val="44"/>
        </w:rPr>
        <w:t>iğini ceza süresince yitirmekte olmasıdır. Zira hükümlü, bu yaptırımın yerine getirilmesi sırasında, sözgelimi istediklerini yapamaz; dilediğini dilediği zaman yiyip içemez</w:t>
      </w:r>
      <w:r w:rsidR="00394CA6" w:rsidRPr="006C3BEC">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 Bütün bu yoksunluklar, cezanın tehdit ve dolayıs</w:t>
      </w:r>
      <w:r w:rsidR="00403A25">
        <w:rPr>
          <w:rFonts w:ascii="Times New Roman" w:hAnsi="Times New Roman" w:cs="Times New Roman"/>
          <w:color w:val="010000"/>
          <w:sz w:val="24"/>
          <w:szCs w:val="44"/>
        </w:rPr>
        <w:t>ı</w:t>
      </w:r>
      <w:r w:rsidRPr="006C3BEC">
        <w:rPr>
          <w:rFonts w:ascii="Times New Roman" w:hAnsi="Times New Roman" w:cs="Times New Roman"/>
          <w:color w:val="010000"/>
          <w:sz w:val="24"/>
          <w:szCs w:val="44"/>
        </w:rPr>
        <w:t>yl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tenkil amaçlarını taşımasının doğal bir sonucudur.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Diğer yönden ceza yaptırımlarının çeşit ve ölçüleri bakımından bir sınır olarak görüle</w:t>
      </w:r>
      <w:r w:rsidR="00403A25">
        <w:rPr>
          <w:rFonts w:ascii="Times New Roman" w:hAnsi="Times New Roman" w:cs="Times New Roman"/>
          <w:color w:val="010000"/>
          <w:sz w:val="24"/>
          <w:szCs w:val="44"/>
        </w:rPr>
        <w:t>n</w:t>
      </w:r>
      <w:r w:rsidRPr="006C3BEC">
        <w:rPr>
          <w:rFonts w:ascii="Times New Roman" w:hAnsi="Times New Roman" w:cs="Times New Roman"/>
          <w:color w:val="010000"/>
          <w:sz w:val="24"/>
          <w:szCs w:val="44"/>
        </w:rPr>
        <w:t xml:space="preserve"> bunların insanın haysiyeti ile bağdaşır olması sorununa gelince insan haysiyeti kavramı, in</w:t>
      </w:r>
      <w:r w:rsidR="00E32FE1" w:rsidRPr="006C3BEC">
        <w:rPr>
          <w:rFonts w:ascii="Times New Roman" w:hAnsi="Times New Roman" w:cs="Times New Roman"/>
          <w:color w:val="010000"/>
          <w:sz w:val="24"/>
          <w:szCs w:val="44"/>
        </w:rPr>
        <w:t>sa</w:t>
      </w:r>
      <w:r w:rsidRPr="006C3BEC">
        <w:rPr>
          <w:rFonts w:ascii="Times New Roman" w:hAnsi="Times New Roman" w:cs="Times New Roman"/>
          <w:color w:val="010000"/>
          <w:sz w:val="24"/>
          <w:szCs w:val="44"/>
        </w:rPr>
        <w:t>nın hangi durum ve koşullar arasında bulunursa bulunsun, sırf insan olmasının kendisine tanıtıp kazandırdığı değerin gerek di</w:t>
      </w:r>
      <w:r w:rsidR="00E32FE1" w:rsidRPr="006C3BEC">
        <w:rPr>
          <w:rFonts w:ascii="Times New Roman" w:hAnsi="Times New Roman" w:cs="Times New Roman"/>
          <w:color w:val="010000"/>
          <w:sz w:val="24"/>
          <w:szCs w:val="44"/>
        </w:rPr>
        <w:t xml:space="preserve">ğer bireyler ve </w:t>
      </w:r>
      <w:r w:rsidRPr="006C3BEC">
        <w:rPr>
          <w:rFonts w:ascii="Times New Roman" w:hAnsi="Times New Roman" w:cs="Times New Roman"/>
          <w:color w:val="010000"/>
          <w:sz w:val="24"/>
          <w:szCs w:val="44"/>
        </w:rPr>
        <w:t>gerek toplum tarafından tanınmasını ve sayılması</w:t>
      </w:r>
      <w:r w:rsidRPr="006C3BEC">
        <w:rPr>
          <w:rFonts w:ascii="Times New Roman" w:hAnsi="Times New Roman" w:cs="Times New Roman"/>
          <w:color w:val="010000"/>
          <w:sz w:val="24"/>
          <w:szCs w:val="44"/>
        </w:rPr>
        <w:softHyphen/>
        <w:t>nı anlatır. Bu, öyle bir davranış ve tanıma çizgisidir ki ondan aşağı düşülünce yapılan işlemler, insanı insan olmaktan çıkarmış demektir. Ancak insan haysiyeti kavramını toplumlar</w:t>
      </w:r>
      <w:r w:rsidR="00E32FE1" w:rsidRPr="006C3BEC">
        <w:rPr>
          <w:rFonts w:ascii="Times New Roman" w:hAnsi="Times New Roman" w:cs="Times New Roman"/>
          <w:color w:val="010000"/>
          <w:sz w:val="24"/>
          <w:szCs w:val="44"/>
        </w:rPr>
        <w:t>ın</w:t>
      </w:r>
      <w:r w:rsidRPr="006C3BEC">
        <w:rPr>
          <w:rFonts w:ascii="Times New Roman" w:hAnsi="Times New Roman" w:cs="Times New Roman"/>
          <w:color w:val="010000"/>
          <w:sz w:val="24"/>
          <w:szCs w:val="44"/>
        </w:rPr>
        <w:t xml:space="preserve"> kendi</w:t>
      </w:r>
      <w:r w:rsidR="00E32FE1"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görenek ve geleneklerine ve toplum yaşantısının kurallarına göre insanın saygıya değer olabilmesi için onda bulunması zorunlu gö</w:t>
      </w:r>
      <w:r w:rsidRPr="006C3BEC">
        <w:rPr>
          <w:rFonts w:ascii="Times New Roman" w:hAnsi="Times New Roman" w:cs="Times New Roman"/>
          <w:color w:val="010000"/>
          <w:sz w:val="24"/>
          <w:szCs w:val="44"/>
        </w:rPr>
        <w:softHyphen/>
        <w:t>rülen kişisel niteliklerle karıştırmamak dahi gerekir. Zira in</w:t>
      </w:r>
      <w:r w:rsidRPr="006C3BEC">
        <w:rPr>
          <w:rFonts w:ascii="Times New Roman" w:hAnsi="Times New Roman" w:cs="Times New Roman"/>
          <w:color w:val="010000"/>
          <w:sz w:val="24"/>
          <w:szCs w:val="44"/>
        </w:rPr>
        <w:softHyphen/>
        <w:t>san haysiyeti kavramı, insana sadece insan olması bakımından ka</w:t>
      </w:r>
      <w:r w:rsidRPr="006C3BEC">
        <w:rPr>
          <w:rFonts w:ascii="Times New Roman" w:hAnsi="Times New Roman" w:cs="Times New Roman"/>
          <w:color w:val="010000"/>
          <w:sz w:val="24"/>
          <w:szCs w:val="44"/>
        </w:rPr>
        <w:softHyphen/>
        <w:t>zandırılmış ve dolayıs</w:t>
      </w:r>
      <w:r w:rsidR="00403A25">
        <w:rPr>
          <w:rFonts w:ascii="Times New Roman" w:hAnsi="Times New Roman" w:cs="Times New Roman"/>
          <w:color w:val="010000"/>
          <w:sz w:val="24"/>
          <w:szCs w:val="44"/>
        </w:rPr>
        <w:t>ı</w:t>
      </w:r>
      <w:r w:rsidRPr="006C3BEC">
        <w:rPr>
          <w:rFonts w:ascii="Times New Roman" w:hAnsi="Times New Roman" w:cs="Times New Roman"/>
          <w:color w:val="010000"/>
          <w:sz w:val="24"/>
          <w:szCs w:val="44"/>
        </w:rPr>
        <w:t>yl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tanınmış toplumsal de</w:t>
      </w:r>
      <w:r w:rsidR="00E32FE1" w:rsidRPr="006C3BEC">
        <w:rPr>
          <w:rFonts w:ascii="Times New Roman" w:hAnsi="Times New Roman" w:cs="Times New Roman"/>
          <w:color w:val="010000"/>
          <w:sz w:val="24"/>
          <w:szCs w:val="44"/>
        </w:rPr>
        <w:t>ğ</w:t>
      </w:r>
      <w:r w:rsidRPr="006C3BEC">
        <w:rPr>
          <w:rFonts w:ascii="Times New Roman" w:hAnsi="Times New Roman" w:cs="Times New Roman"/>
          <w:color w:val="010000"/>
          <w:sz w:val="24"/>
          <w:szCs w:val="44"/>
        </w:rPr>
        <w:t>erinden ibaret</w:t>
      </w:r>
      <w:r w:rsidRPr="006C3BEC">
        <w:rPr>
          <w:rFonts w:ascii="Times New Roman" w:hAnsi="Times New Roman" w:cs="Times New Roman"/>
          <w:color w:val="010000"/>
          <w:sz w:val="24"/>
          <w:szCs w:val="44"/>
        </w:rPr>
        <w:softHyphen/>
        <w:t>tir. Bu açıklamaların dahi gösterdiği gibi, insan haysiyetiyle bağdaşmayan bir ceza yaptırımı konulması olanağı yoksa da bu il</w:t>
      </w:r>
      <w:r w:rsidRPr="006C3BEC">
        <w:rPr>
          <w:rFonts w:ascii="Times New Roman" w:hAnsi="Times New Roman" w:cs="Times New Roman"/>
          <w:color w:val="010000"/>
          <w:sz w:val="24"/>
          <w:szCs w:val="44"/>
        </w:rPr>
        <w:softHyphen/>
        <w:t>kenin hürriyeti sınırlayıcı ceza yaptırımlarının suçun ağırlığı ile orantılı olarak belli edilip saptanması zorunluğu bakımından mutlak bir sınır teşkil edeceği düşünülemez. Çünkü toplum yaşan</w:t>
      </w:r>
      <w:r w:rsidRPr="006C3BEC">
        <w:rPr>
          <w:rFonts w:ascii="Times New Roman" w:hAnsi="Times New Roman" w:cs="Times New Roman"/>
          <w:color w:val="010000"/>
          <w:sz w:val="24"/>
          <w:szCs w:val="44"/>
        </w:rPr>
        <w:softHyphen/>
        <w:t>tısının belli bir evresinde toplumun huzurunu bozan ve bu nedenle suç sayılan eylemlerin önlenmesi ve faillerin tenkil edilmesi bakımlarından, ceza</w:t>
      </w:r>
      <w:r w:rsidR="00E32FE1"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yaptırımlarının, makul ve İnsanî sayılacak sınırları aşmamak kayd</w:t>
      </w:r>
      <w:r w:rsidR="00403A25">
        <w:rPr>
          <w:rFonts w:ascii="Times New Roman" w:hAnsi="Times New Roman" w:cs="Times New Roman"/>
          <w:color w:val="010000"/>
          <w:sz w:val="24"/>
          <w:szCs w:val="44"/>
        </w:rPr>
        <w:t>ı</w:t>
      </w:r>
      <w:r w:rsidRPr="006C3BEC">
        <w:rPr>
          <w:rFonts w:ascii="Times New Roman" w:hAnsi="Times New Roman" w:cs="Times New Roman"/>
          <w:color w:val="010000"/>
          <w:sz w:val="24"/>
          <w:szCs w:val="44"/>
        </w:rPr>
        <w:t>yl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çeşitleriyle ölçülerinin değiştiril</w:t>
      </w:r>
      <w:r w:rsidRPr="006C3BEC">
        <w:rPr>
          <w:rFonts w:ascii="Times New Roman" w:hAnsi="Times New Roman" w:cs="Times New Roman"/>
          <w:color w:val="010000"/>
          <w:sz w:val="24"/>
          <w:szCs w:val="44"/>
        </w:rPr>
        <w:softHyphen/>
        <w:t>mesi veya çoğaltılması veyahut azaltılması zorunluğu doğabilir. Nitekim yukarıdaki amaçlarla Türk Ceza Kanunu ile diğer kanunların ceza yaptırımlarını kaps</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yan hükümlerinde çeşitli zamanlarda gerekli değiştirmeler yapılmış bulunmaktadır.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Bundan başka olayımızda olduğu gibi merciinden usulüne uygun olarak verilen bir müsaade sonunda bir ateşli sil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hın ka</w:t>
      </w:r>
      <w:r w:rsidRPr="006C3BEC">
        <w:rPr>
          <w:rFonts w:ascii="Times New Roman" w:hAnsi="Times New Roman" w:cs="Times New Roman"/>
          <w:color w:val="010000"/>
          <w:sz w:val="24"/>
          <w:szCs w:val="44"/>
        </w:rPr>
        <w:softHyphen/>
        <w:t>nunda saptanan koşullar altında bulundurulması veya taşınması suç sayılmamış iken kanunda sonradan yapılan bir değişiklik sonunda ruhsatlı ateşli silâhın belli yerlerde taşınmasının veya bulundu</w:t>
      </w:r>
      <w:r w:rsidRPr="006C3BEC">
        <w:rPr>
          <w:rFonts w:ascii="Times New Roman" w:hAnsi="Times New Roman" w:cs="Times New Roman"/>
          <w:color w:val="010000"/>
          <w:sz w:val="24"/>
          <w:szCs w:val="44"/>
        </w:rPr>
        <w:softHyphen/>
        <w:t>rulmasının yeniden suç sayılmasına ilişkin kanun hükmünün dahi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ya aykırılığı ileri sürülemez. Zira kanun koyucu, ceza yaptırımı ile </w:t>
      </w:r>
      <w:r w:rsidR="00022180" w:rsidRPr="006C3BEC">
        <w:rPr>
          <w:rFonts w:ascii="Times New Roman" w:hAnsi="Times New Roman" w:cs="Times New Roman"/>
          <w:color w:val="010000"/>
          <w:sz w:val="24"/>
          <w:szCs w:val="44"/>
        </w:rPr>
        <w:t>ö</w:t>
      </w:r>
      <w:r w:rsidRPr="006C3BEC">
        <w:rPr>
          <w:rFonts w:ascii="Times New Roman" w:hAnsi="Times New Roman" w:cs="Times New Roman"/>
          <w:color w:val="010000"/>
          <w:sz w:val="24"/>
          <w:szCs w:val="44"/>
        </w:rPr>
        <w:t>nlemek istediği eylemlerin ö</w:t>
      </w:r>
      <w:r w:rsidR="00403A25">
        <w:rPr>
          <w:rFonts w:ascii="Times New Roman" w:hAnsi="Times New Roman" w:cs="Times New Roman"/>
          <w:color w:val="010000"/>
          <w:sz w:val="24"/>
          <w:szCs w:val="44"/>
        </w:rPr>
        <w:t>g</w:t>
      </w:r>
      <w:r w:rsidRPr="006C3BEC">
        <w:rPr>
          <w:rFonts w:ascii="Times New Roman" w:hAnsi="Times New Roman" w:cs="Times New Roman"/>
          <w:color w:val="010000"/>
          <w:sz w:val="24"/>
          <w:szCs w:val="44"/>
        </w:rPr>
        <w:t>elerini yani suçluluk koşullarını genel ve soyut olarak belli edip saptama yetkisine sahiptir. Her ceza yaptırımı, esasında kamu hukuku alanında yer alan ve amacı kamu düzenini kurmak veya korumak olan bir hukuk kuralından ibaret bulunduğundan burada bu kuralın konulmasından sonra işlenecek eylemlerde kazanılmış bir haktan söz etmeye de olanak yoktur.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İtiraz konusu ek maddeyi getiren 30.6.1970 günlü, 1</w:t>
      </w:r>
      <w:r w:rsidR="00C67462" w:rsidRPr="006C3BEC">
        <w:rPr>
          <w:rFonts w:ascii="Times New Roman" w:hAnsi="Times New Roman" w:cs="Times New Roman"/>
          <w:color w:val="010000"/>
          <w:sz w:val="24"/>
          <w:szCs w:val="44"/>
        </w:rPr>
        <w:t>3</w:t>
      </w:r>
      <w:r w:rsidRPr="006C3BEC">
        <w:rPr>
          <w:rFonts w:ascii="Times New Roman" w:hAnsi="Times New Roman" w:cs="Times New Roman"/>
          <w:color w:val="010000"/>
          <w:sz w:val="24"/>
          <w:szCs w:val="44"/>
        </w:rPr>
        <w:t>08 sa</w:t>
      </w:r>
      <w:r w:rsidRPr="006C3BEC">
        <w:rPr>
          <w:rFonts w:ascii="Times New Roman" w:hAnsi="Times New Roman" w:cs="Times New Roman"/>
          <w:color w:val="010000"/>
          <w:sz w:val="24"/>
          <w:szCs w:val="44"/>
        </w:rPr>
        <w:softHyphen/>
        <w:t xml:space="preserve">yılı kanunla ilgili Millet Meclisi Adalet Komisyonu raporunda teklif sahibi </w:t>
      </w:r>
      <w:r w:rsidR="00403A25">
        <w:rPr>
          <w:rFonts w:ascii="Times New Roman" w:hAnsi="Times New Roman" w:cs="Times New Roman"/>
          <w:color w:val="010000"/>
          <w:sz w:val="24"/>
          <w:szCs w:val="44"/>
        </w:rPr>
        <w:t>m</w:t>
      </w:r>
      <w:r w:rsidRPr="006C3BEC">
        <w:rPr>
          <w:rFonts w:ascii="Times New Roman" w:hAnsi="Times New Roman" w:cs="Times New Roman"/>
          <w:color w:val="010000"/>
          <w:sz w:val="24"/>
          <w:szCs w:val="44"/>
        </w:rPr>
        <w:t>illetvekilinin "Son günlerde öğrenciler tarafın</w:t>
      </w:r>
      <w:r w:rsidRPr="006C3BEC">
        <w:rPr>
          <w:rFonts w:ascii="Times New Roman" w:hAnsi="Times New Roman" w:cs="Times New Roman"/>
          <w:color w:val="010000"/>
          <w:sz w:val="24"/>
          <w:szCs w:val="44"/>
        </w:rPr>
        <w:softHyphen/>
        <w:t>dan yürütülen toplu hareketlerde ve aykırı fikirlere sahip öğrenci grupları arasında cer</w:t>
      </w:r>
      <w:r w:rsidR="00403A25">
        <w:rPr>
          <w:rFonts w:ascii="Times New Roman" w:hAnsi="Times New Roman" w:cs="Times New Roman"/>
          <w:color w:val="010000"/>
          <w:sz w:val="24"/>
          <w:szCs w:val="44"/>
        </w:rPr>
        <w:t>e</w:t>
      </w:r>
      <w:r w:rsidRPr="006C3BEC">
        <w:rPr>
          <w:rFonts w:ascii="Times New Roman" w:hAnsi="Times New Roman" w:cs="Times New Roman"/>
          <w:color w:val="010000"/>
          <w:sz w:val="24"/>
          <w:szCs w:val="44"/>
        </w:rPr>
        <w:t>yan eden olaylarda öğrencilerin ve öğren</w:t>
      </w:r>
      <w:r w:rsidRPr="006C3BEC">
        <w:rPr>
          <w:rFonts w:ascii="Times New Roman" w:hAnsi="Times New Roman" w:cs="Times New Roman"/>
          <w:color w:val="010000"/>
          <w:sz w:val="24"/>
          <w:szCs w:val="44"/>
        </w:rPr>
        <w:softHyphen/>
        <w:t>ci arasına giren bazı zararlı anarşik unsurların devlet kanunla</w:t>
      </w:r>
      <w:r w:rsidRPr="006C3BEC">
        <w:rPr>
          <w:rFonts w:ascii="Times New Roman" w:hAnsi="Times New Roman" w:cs="Times New Roman"/>
          <w:color w:val="010000"/>
          <w:sz w:val="24"/>
          <w:szCs w:val="44"/>
        </w:rPr>
        <w:softHyphen/>
        <w:t>rına ve birbirlerine karşı ateşli sil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hları, patlayıcı, yakıcı, yaralayıcı, bereleyici suç aletlerini ve maddelerini kullandık</w:t>
      </w:r>
      <w:r w:rsidRPr="006C3BEC">
        <w:rPr>
          <w:rFonts w:ascii="Times New Roman" w:hAnsi="Times New Roman" w:cs="Times New Roman"/>
          <w:color w:val="010000"/>
          <w:sz w:val="24"/>
          <w:szCs w:val="44"/>
        </w:rPr>
        <w:softHyphen/>
        <w:t xml:space="preserve">larının görüldüğü, aynı zamanda, kanuna uygun veya kanuna aykırı grev ve lokavt </w:t>
      </w:r>
      <w:r w:rsidRPr="006C3BEC">
        <w:rPr>
          <w:rFonts w:ascii="Times New Roman" w:hAnsi="Times New Roman" w:cs="Times New Roman"/>
          <w:color w:val="010000"/>
          <w:sz w:val="24"/>
          <w:szCs w:val="44"/>
        </w:rPr>
        <w:lastRenderedPageBreak/>
        <w:t>olaylarında da gerek işçilerle işveren gerek gre</w:t>
      </w:r>
      <w:r w:rsidRPr="006C3BEC">
        <w:rPr>
          <w:rFonts w:ascii="Times New Roman" w:hAnsi="Times New Roman" w:cs="Times New Roman"/>
          <w:color w:val="010000"/>
          <w:sz w:val="24"/>
          <w:szCs w:val="44"/>
        </w:rPr>
        <w:softHyphen/>
        <w:t>ve iştirak eden veya etm</w:t>
      </w:r>
      <w:r w:rsidR="00403A25">
        <w:rPr>
          <w:rFonts w:ascii="Times New Roman" w:hAnsi="Times New Roman" w:cs="Times New Roman"/>
          <w:color w:val="010000"/>
          <w:sz w:val="24"/>
          <w:szCs w:val="44"/>
        </w:rPr>
        <w:t>e</w:t>
      </w:r>
      <w:r w:rsidRPr="006C3BEC">
        <w:rPr>
          <w:rFonts w:ascii="Times New Roman" w:hAnsi="Times New Roman" w:cs="Times New Roman"/>
          <w:color w:val="010000"/>
          <w:sz w:val="24"/>
          <w:szCs w:val="44"/>
        </w:rPr>
        <w:t xml:space="preserve">yen işçiler veya bunlarla </w:t>
      </w:r>
      <w:r w:rsidR="00C67462" w:rsidRPr="006C3BEC">
        <w:rPr>
          <w:rFonts w:ascii="Times New Roman" w:hAnsi="Times New Roman" w:cs="Times New Roman"/>
          <w:color w:val="010000"/>
          <w:sz w:val="24"/>
          <w:szCs w:val="44"/>
        </w:rPr>
        <w:t>d</w:t>
      </w:r>
      <w:r w:rsidRPr="006C3BEC">
        <w:rPr>
          <w:rFonts w:ascii="Times New Roman" w:hAnsi="Times New Roman" w:cs="Times New Roman"/>
          <w:color w:val="010000"/>
          <w:sz w:val="24"/>
          <w:szCs w:val="44"/>
        </w:rPr>
        <w:t>evlet kuvvet</w:t>
      </w:r>
      <w:r w:rsidRPr="006C3BEC">
        <w:rPr>
          <w:rFonts w:ascii="Times New Roman" w:hAnsi="Times New Roman" w:cs="Times New Roman"/>
          <w:color w:val="010000"/>
          <w:sz w:val="24"/>
          <w:szCs w:val="44"/>
        </w:rPr>
        <w:softHyphen/>
        <w:t>leri arasında vuku</w:t>
      </w:r>
      <w:r w:rsidR="00403A25">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bulan çarpışmalarda aynı silâh ve aletlerin kullanılmasının muta</w:t>
      </w:r>
      <w:r w:rsidR="00403A25">
        <w:rPr>
          <w:rFonts w:ascii="Times New Roman" w:hAnsi="Times New Roman" w:cs="Times New Roman"/>
          <w:color w:val="010000"/>
          <w:sz w:val="24"/>
          <w:szCs w:val="44"/>
        </w:rPr>
        <w:t>t</w:t>
      </w:r>
      <w:r w:rsidRPr="006C3BEC">
        <w:rPr>
          <w:rFonts w:ascii="Times New Roman" w:hAnsi="Times New Roman" w:cs="Times New Roman"/>
          <w:color w:val="010000"/>
          <w:sz w:val="24"/>
          <w:szCs w:val="44"/>
        </w:rPr>
        <w:t xml:space="preserve"> h</w:t>
      </w:r>
      <w:r w:rsidR="00403A25">
        <w:rPr>
          <w:rFonts w:ascii="Times New Roman" w:hAnsi="Times New Roman" w:cs="Times New Roman"/>
          <w:color w:val="010000"/>
          <w:sz w:val="24"/>
          <w:szCs w:val="44"/>
        </w:rPr>
        <w:t>â</w:t>
      </w:r>
      <w:r w:rsidRPr="006C3BEC">
        <w:rPr>
          <w:rFonts w:ascii="Times New Roman" w:hAnsi="Times New Roman" w:cs="Times New Roman"/>
          <w:color w:val="010000"/>
          <w:sz w:val="24"/>
          <w:szCs w:val="44"/>
        </w:rPr>
        <w:t>le gelmiş bulunduğu, sportif faaliyetler arasında bilhassa muhtelif şehir takımları arasında yapılmakta olan futbol müsabakalarında maçtan evvel veya sonra halk grupla</w:t>
      </w:r>
      <w:r w:rsidRPr="006C3BEC">
        <w:rPr>
          <w:rFonts w:ascii="Times New Roman" w:hAnsi="Times New Roman" w:cs="Times New Roman"/>
          <w:color w:val="010000"/>
          <w:sz w:val="24"/>
          <w:szCs w:val="44"/>
        </w:rPr>
        <w:softHyphen/>
        <w:t>rının birbirleriyle veya</w:t>
      </w:r>
      <w:r w:rsidR="00E10CEC"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devlet kuvvetleriyle çatışma haline gel</w:t>
      </w:r>
      <w:r w:rsidRPr="006C3BEC">
        <w:rPr>
          <w:rFonts w:ascii="Times New Roman" w:hAnsi="Times New Roman" w:cs="Times New Roman"/>
          <w:color w:val="010000"/>
          <w:sz w:val="24"/>
          <w:szCs w:val="44"/>
        </w:rPr>
        <w:softHyphen/>
        <w:t>dikleri ve bu arada yukarıda sayılan silâh ve diğer suç aletlerinin istimal edildiği” yolundaki gerekçeler benimsendiği gibi ka</w:t>
      </w:r>
      <w:r w:rsidRPr="006C3BEC">
        <w:rPr>
          <w:rFonts w:ascii="Times New Roman" w:hAnsi="Times New Roman" w:cs="Times New Roman"/>
          <w:color w:val="010000"/>
          <w:sz w:val="24"/>
          <w:szCs w:val="44"/>
        </w:rPr>
        <w:softHyphen/>
        <w:t>nun tasarısının Millet Meclisinde ve Cumhuriyet Senatosunda görü</w:t>
      </w:r>
      <w:r w:rsidRPr="006C3BEC">
        <w:rPr>
          <w:rFonts w:ascii="Times New Roman" w:hAnsi="Times New Roman" w:cs="Times New Roman"/>
          <w:color w:val="010000"/>
          <w:sz w:val="24"/>
          <w:szCs w:val="44"/>
        </w:rPr>
        <w:softHyphen/>
        <w:t xml:space="preserve">şülmesi sırasında da aynı gerekçenin esas alındığı görülmüş ve böylece bu </w:t>
      </w:r>
      <w:r w:rsidR="00403A25">
        <w:rPr>
          <w:rFonts w:ascii="Times New Roman" w:hAnsi="Times New Roman" w:cs="Times New Roman"/>
          <w:color w:val="010000"/>
          <w:sz w:val="24"/>
          <w:szCs w:val="44"/>
        </w:rPr>
        <w:t>K</w:t>
      </w:r>
      <w:r w:rsidRPr="006C3BEC">
        <w:rPr>
          <w:rFonts w:ascii="Times New Roman" w:hAnsi="Times New Roman" w:cs="Times New Roman"/>
          <w:color w:val="010000"/>
          <w:sz w:val="24"/>
          <w:szCs w:val="44"/>
        </w:rPr>
        <w:t>anun</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la getirilen ek madde ile toplum yaşantısının huzurunu sağlamak ve bu suçlara cüret edecekleri tehdit ve eden</w:t>
      </w:r>
      <w:r w:rsidRPr="006C3BEC">
        <w:rPr>
          <w:rFonts w:ascii="Times New Roman" w:hAnsi="Times New Roman" w:cs="Times New Roman"/>
          <w:color w:val="010000"/>
          <w:sz w:val="24"/>
          <w:szCs w:val="44"/>
        </w:rPr>
        <w:softHyphen/>
        <w:t>leri de tenkil eylemek amacının güdüldüğü, kanunda yazılı suçla</w:t>
      </w:r>
      <w:r w:rsidRPr="006C3BEC">
        <w:rPr>
          <w:rFonts w:ascii="Times New Roman" w:hAnsi="Times New Roman" w:cs="Times New Roman"/>
          <w:color w:val="010000"/>
          <w:sz w:val="24"/>
          <w:szCs w:val="44"/>
        </w:rPr>
        <w:softHyphen/>
        <w:t>rın bir bölümünün doğrudan doğruya ve bir bölümünün de öğeleri değiştirilerek cezalarının artırıldığı ve bu arada ruhsat alın</w:t>
      </w:r>
      <w:r w:rsidRPr="006C3BEC">
        <w:rPr>
          <w:rFonts w:ascii="Times New Roman" w:hAnsi="Times New Roman" w:cs="Times New Roman"/>
          <w:color w:val="010000"/>
          <w:sz w:val="24"/>
          <w:szCs w:val="44"/>
        </w:rPr>
        <w:softHyphen/>
        <w:t>ması h</w:t>
      </w:r>
      <w:r w:rsidR="00403A25">
        <w:rPr>
          <w:rFonts w:ascii="Times New Roman" w:hAnsi="Times New Roman" w:cs="Times New Roman"/>
          <w:color w:val="010000"/>
          <w:sz w:val="24"/>
          <w:szCs w:val="44"/>
        </w:rPr>
        <w:t>â</w:t>
      </w:r>
      <w:r w:rsidRPr="006C3BEC">
        <w:rPr>
          <w:rFonts w:ascii="Times New Roman" w:hAnsi="Times New Roman" w:cs="Times New Roman"/>
          <w:color w:val="010000"/>
          <w:sz w:val="24"/>
          <w:szCs w:val="44"/>
        </w:rPr>
        <w:t>linde suç teşkil etmeyen bazılarına yeni ö</w:t>
      </w:r>
      <w:r w:rsidR="00403A25">
        <w:rPr>
          <w:rFonts w:ascii="Times New Roman" w:hAnsi="Times New Roman" w:cs="Times New Roman"/>
          <w:color w:val="010000"/>
          <w:sz w:val="24"/>
          <w:szCs w:val="44"/>
        </w:rPr>
        <w:t>g</w:t>
      </w:r>
      <w:r w:rsidRPr="006C3BEC">
        <w:rPr>
          <w:rFonts w:ascii="Times New Roman" w:hAnsi="Times New Roman" w:cs="Times New Roman"/>
          <w:color w:val="010000"/>
          <w:sz w:val="24"/>
          <w:szCs w:val="44"/>
        </w:rPr>
        <w:t>eler eklenerek tekrar suç h</w:t>
      </w:r>
      <w:r w:rsidR="00403A25">
        <w:rPr>
          <w:rFonts w:ascii="Times New Roman" w:hAnsi="Times New Roman" w:cs="Times New Roman"/>
          <w:color w:val="010000"/>
          <w:sz w:val="24"/>
          <w:szCs w:val="44"/>
        </w:rPr>
        <w:t>â</w:t>
      </w:r>
      <w:r w:rsidRPr="006C3BEC">
        <w:rPr>
          <w:rFonts w:ascii="Times New Roman" w:hAnsi="Times New Roman" w:cs="Times New Roman"/>
          <w:color w:val="010000"/>
          <w:sz w:val="24"/>
          <w:szCs w:val="44"/>
        </w:rPr>
        <w:t>line sokulduğu anlaşılmıştır. İşte Anayasa Mahkeme</w:t>
      </w:r>
      <w:r w:rsidRPr="006C3BEC">
        <w:rPr>
          <w:rFonts w:ascii="Times New Roman" w:hAnsi="Times New Roman" w:cs="Times New Roman"/>
          <w:color w:val="010000"/>
          <w:sz w:val="24"/>
          <w:szCs w:val="44"/>
        </w:rPr>
        <w:softHyphen/>
        <w:t xml:space="preserve">sinin sınırlama kararı uyarınca inceleme konusu yapılmış bulunan </w:t>
      </w:r>
      <w:r w:rsidR="00E10CEC" w:rsidRPr="006C3BEC">
        <w:rPr>
          <w:rFonts w:ascii="Times New Roman" w:hAnsi="Times New Roman" w:cs="Times New Roman"/>
          <w:color w:val="010000"/>
          <w:sz w:val="24"/>
          <w:szCs w:val="44"/>
        </w:rPr>
        <w:t xml:space="preserve">“.... </w:t>
      </w:r>
      <w:proofErr w:type="gramStart"/>
      <w:r w:rsidRPr="006C3BEC">
        <w:rPr>
          <w:rFonts w:ascii="Times New Roman" w:hAnsi="Times New Roman" w:cs="Times New Roman"/>
          <w:color w:val="010000"/>
          <w:sz w:val="24"/>
          <w:szCs w:val="44"/>
        </w:rPr>
        <w:t>derneklerde</w:t>
      </w:r>
      <w:proofErr w:type="gramEnd"/>
      <w:r w:rsidRPr="006C3BEC">
        <w:rPr>
          <w:rFonts w:ascii="Times New Roman" w:hAnsi="Times New Roman" w:cs="Times New Roman"/>
          <w:color w:val="010000"/>
          <w:sz w:val="24"/>
          <w:szCs w:val="44"/>
        </w:rPr>
        <w:t xml:space="preserve"> ruhsatlı ateşli silâhlar taşımak” </w:t>
      </w:r>
      <w:r w:rsidR="00403A25">
        <w:rPr>
          <w:rFonts w:ascii="Times New Roman" w:hAnsi="Times New Roman" w:cs="Times New Roman"/>
          <w:color w:val="010000"/>
          <w:sz w:val="24"/>
          <w:szCs w:val="44"/>
        </w:rPr>
        <w:t>t</w:t>
      </w:r>
      <w:r w:rsidRPr="006C3BEC">
        <w:rPr>
          <w:rFonts w:ascii="Times New Roman" w:hAnsi="Times New Roman" w:cs="Times New Roman"/>
          <w:color w:val="010000"/>
          <w:sz w:val="24"/>
          <w:szCs w:val="44"/>
        </w:rPr>
        <w:t>an ibaret eylemin y</w:t>
      </w:r>
      <w:r w:rsidR="00403A25">
        <w:rPr>
          <w:rFonts w:ascii="Times New Roman" w:hAnsi="Times New Roman" w:cs="Times New Roman"/>
          <w:color w:val="010000"/>
          <w:sz w:val="24"/>
          <w:szCs w:val="44"/>
        </w:rPr>
        <w:t>u</w:t>
      </w:r>
      <w:r w:rsidRPr="006C3BEC">
        <w:rPr>
          <w:rFonts w:ascii="Times New Roman" w:hAnsi="Times New Roman" w:cs="Times New Roman"/>
          <w:color w:val="010000"/>
          <w:sz w:val="24"/>
          <w:szCs w:val="44"/>
        </w:rPr>
        <w:t>kardaki gerekçelerle yasa koyucu tarafından</w:t>
      </w:r>
      <w:r w:rsidR="00E10CEC"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ya</w:t>
      </w:r>
      <w:r w:rsidRPr="006C3BEC">
        <w:rPr>
          <w:rFonts w:ascii="Times New Roman" w:hAnsi="Times New Roman" w:cs="Times New Roman"/>
          <w:color w:val="010000"/>
          <w:sz w:val="24"/>
          <w:szCs w:val="44"/>
        </w:rPr>
        <w:softHyphen/>
        <w:t>sak eylemler arasına sokulmasının yukarda geniş bir şekilde açıklanan ilkelere aykırı bir yönü görülmemesi nedeniyle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 xml:space="preserve">nın 11. ve </w:t>
      </w:r>
      <w:r w:rsidR="00E10CEC" w:rsidRPr="006C3BEC">
        <w:rPr>
          <w:rFonts w:ascii="Times New Roman" w:hAnsi="Times New Roman" w:cs="Times New Roman"/>
          <w:color w:val="010000"/>
          <w:sz w:val="24"/>
          <w:szCs w:val="44"/>
        </w:rPr>
        <w:t>33</w:t>
      </w:r>
      <w:r w:rsidRPr="006C3BEC">
        <w:rPr>
          <w:rFonts w:ascii="Times New Roman" w:hAnsi="Times New Roman" w:cs="Times New Roman"/>
          <w:color w:val="010000"/>
          <w:sz w:val="24"/>
          <w:szCs w:val="44"/>
        </w:rPr>
        <w:t>. maddeleri hükümlerine veya başka bir hükmüne aykırı</w:t>
      </w:r>
      <w:r w:rsidRPr="006C3BEC">
        <w:rPr>
          <w:rFonts w:ascii="Times New Roman" w:hAnsi="Times New Roman" w:cs="Times New Roman"/>
          <w:color w:val="010000"/>
          <w:sz w:val="24"/>
          <w:szCs w:val="44"/>
        </w:rPr>
        <w:softHyphen/>
        <w:t>lığından söz edilemez.</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İtiraz yoluna başvuran mahkemece, bir ceza yaptırımım kapsayan kanun hükmünün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ya uygunluğunun denetlenmesi sıra</w:t>
      </w:r>
      <w:r w:rsidRPr="006C3BEC">
        <w:rPr>
          <w:rFonts w:ascii="Times New Roman" w:hAnsi="Times New Roman" w:cs="Times New Roman"/>
          <w:color w:val="010000"/>
          <w:sz w:val="24"/>
          <w:szCs w:val="44"/>
        </w:rPr>
        <w:softHyphen/>
        <w:t>sında bu yaptırımla karşılanan eylemlerin ceza yaptırımları ye</w:t>
      </w:r>
      <w:r w:rsidRPr="006C3BEC">
        <w:rPr>
          <w:rFonts w:ascii="Times New Roman" w:hAnsi="Times New Roman" w:cs="Times New Roman"/>
          <w:color w:val="010000"/>
          <w:sz w:val="24"/>
          <w:szCs w:val="44"/>
        </w:rPr>
        <w:softHyphen/>
        <w:t>rine sosyal veya ekonomik tedbirlere dayanan çalışmalarla önlen</w:t>
      </w:r>
      <w:r w:rsidRPr="006C3BEC">
        <w:rPr>
          <w:rFonts w:ascii="Times New Roman" w:hAnsi="Times New Roman" w:cs="Times New Roman"/>
          <w:color w:val="010000"/>
          <w:sz w:val="24"/>
          <w:szCs w:val="44"/>
        </w:rPr>
        <w:softHyphen/>
        <w:t>mesi olanağının bulunup bulunmadığı konusu incelenerek ve varılan sonuca dayanılarak o kanun hükmünün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ya uygun olup olmadığını bu ölçüye de v</w:t>
      </w:r>
      <w:r w:rsidR="00E10CEC" w:rsidRPr="006C3BEC">
        <w:rPr>
          <w:rFonts w:ascii="Times New Roman" w:hAnsi="Times New Roman" w:cs="Times New Roman"/>
          <w:color w:val="010000"/>
          <w:sz w:val="24"/>
          <w:szCs w:val="44"/>
        </w:rPr>
        <w:t>u</w:t>
      </w:r>
      <w:r w:rsidRPr="006C3BEC">
        <w:rPr>
          <w:rFonts w:ascii="Times New Roman" w:hAnsi="Times New Roman" w:cs="Times New Roman"/>
          <w:color w:val="010000"/>
          <w:sz w:val="24"/>
          <w:szCs w:val="44"/>
        </w:rPr>
        <w:t>rmak yoluyla saptamak ve dolay</w:t>
      </w:r>
      <w:r w:rsidR="00403A25">
        <w:rPr>
          <w:rFonts w:ascii="Times New Roman" w:hAnsi="Times New Roman" w:cs="Times New Roman"/>
          <w:color w:val="010000"/>
          <w:sz w:val="24"/>
          <w:szCs w:val="44"/>
        </w:rPr>
        <w:t>ısı</w:t>
      </w:r>
      <w:r w:rsidRPr="006C3BEC">
        <w:rPr>
          <w:rFonts w:ascii="Times New Roman" w:hAnsi="Times New Roman" w:cs="Times New Roman"/>
          <w:color w:val="010000"/>
          <w:sz w:val="24"/>
          <w:szCs w:val="44"/>
        </w:rPr>
        <w:t>yl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iptal etmek olanağının bulunduğu ileri sürülmüş ise de toplumda belli</w:t>
      </w:r>
      <w:r w:rsidR="00F02746" w:rsidRPr="006C3BEC">
        <w:rPr>
          <w:rFonts w:ascii="Times New Roman" w:hAnsi="Times New Roman" w:cs="Times New Roman"/>
          <w:color w:val="010000"/>
          <w:sz w:val="24"/>
          <w:szCs w:val="44"/>
        </w:rPr>
        <w:t xml:space="preserve"> </w:t>
      </w:r>
      <w:r w:rsidRPr="006C3BEC">
        <w:rPr>
          <w:rFonts w:ascii="Times New Roman" w:hAnsi="Times New Roman" w:cs="Times New Roman"/>
          <w:color w:val="010000"/>
          <w:sz w:val="24"/>
          <w:szCs w:val="44"/>
        </w:rPr>
        <w:t>fiillerin işlenmesine engel olmak veya bunların hiç olmazsa art</w:t>
      </w:r>
      <w:r w:rsidRPr="006C3BEC">
        <w:rPr>
          <w:rFonts w:ascii="Times New Roman" w:hAnsi="Times New Roman" w:cs="Times New Roman"/>
          <w:color w:val="010000"/>
          <w:sz w:val="24"/>
          <w:szCs w:val="44"/>
        </w:rPr>
        <w:softHyphen/>
        <w:t>masını önlemek için bunların suç sayılıp sayılmaması ve suç sayıldıklarında hangi çeşit ve ölçülerdeki ceza yaptırımlarıyla karşılanmaları gerektiği konuları dahi, yukarıda gösterilen te</w:t>
      </w:r>
      <w:r w:rsidRPr="006C3BEC">
        <w:rPr>
          <w:rFonts w:ascii="Times New Roman" w:hAnsi="Times New Roman" w:cs="Times New Roman"/>
          <w:color w:val="010000"/>
          <w:sz w:val="24"/>
          <w:szCs w:val="44"/>
        </w:rPr>
        <w:softHyphen/>
        <w:t>mel ilkelere, güvencelere ve Anayasadaki buyurucu veya yasaklayı</w:t>
      </w:r>
      <w:r w:rsidRPr="006C3BEC">
        <w:rPr>
          <w:rFonts w:ascii="Times New Roman" w:hAnsi="Times New Roman" w:cs="Times New Roman"/>
          <w:color w:val="010000"/>
          <w:sz w:val="24"/>
          <w:szCs w:val="44"/>
        </w:rPr>
        <w:softHyphen/>
        <w:t>cı hükümlere aykırı düşmemek kayd</w:t>
      </w:r>
      <w:r w:rsidR="00403A25">
        <w:rPr>
          <w:rFonts w:ascii="Times New Roman" w:hAnsi="Times New Roman" w:cs="Times New Roman"/>
          <w:color w:val="010000"/>
          <w:sz w:val="24"/>
          <w:szCs w:val="44"/>
        </w:rPr>
        <w:t>ı</w:t>
      </w:r>
      <w:r w:rsidRPr="006C3BEC">
        <w:rPr>
          <w:rFonts w:ascii="Times New Roman" w:hAnsi="Times New Roman" w:cs="Times New Roman"/>
          <w:color w:val="010000"/>
          <w:sz w:val="24"/>
          <w:szCs w:val="44"/>
        </w:rPr>
        <w:t>yl</w:t>
      </w:r>
      <w:r w:rsidR="00403A25">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yasa koyucunun takdirine bırakılmış bulunduğundan mahkememizce o hükmün Anayasa</w:t>
      </w:r>
      <w:r w:rsidR="00403A25">
        <w:rPr>
          <w:rFonts w:ascii="Times New Roman" w:hAnsi="Times New Roman" w:cs="Times New Roman"/>
          <w:color w:val="010000"/>
          <w:sz w:val="24"/>
          <w:szCs w:val="44"/>
        </w:rPr>
        <w:t>’</w:t>
      </w:r>
      <w:r w:rsidRPr="006C3BEC">
        <w:rPr>
          <w:rFonts w:ascii="Times New Roman" w:hAnsi="Times New Roman" w:cs="Times New Roman"/>
          <w:color w:val="010000"/>
          <w:sz w:val="24"/>
          <w:szCs w:val="44"/>
        </w:rPr>
        <w:t>ya uygun</w:t>
      </w:r>
      <w:r w:rsidRPr="006C3BEC">
        <w:rPr>
          <w:rFonts w:ascii="Times New Roman" w:hAnsi="Times New Roman" w:cs="Times New Roman"/>
          <w:color w:val="010000"/>
          <w:sz w:val="24"/>
          <w:szCs w:val="44"/>
        </w:rPr>
        <w:softHyphen/>
        <w:t>luğunun denetimi sırasında böyle bir ölçüye dayanma</w:t>
      </w:r>
      <w:r w:rsidR="00403A25">
        <w:rPr>
          <w:rFonts w:ascii="Times New Roman" w:hAnsi="Times New Roman" w:cs="Times New Roman"/>
          <w:color w:val="010000"/>
          <w:sz w:val="24"/>
          <w:szCs w:val="44"/>
        </w:rPr>
        <w:t>y</w:t>
      </w:r>
      <w:r w:rsidRPr="006C3BEC">
        <w:rPr>
          <w:rFonts w:ascii="Times New Roman" w:hAnsi="Times New Roman" w:cs="Times New Roman"/>
          <w:color w:val="010000"/>
          <w:sz w:val="24"/>
          <w:szCs w:val="44"/>
        </w:rPr>
        <w:t>a yer yoktur. Toplum yaşantısında huzurun sağlanması amac</w:t>
      </w:r>
      <w:r w:rsidR="008106C2">
        <w:rPr>
          <w:rFonts w:ascii="Times New Roman" w:hAnsi="Times New Roman" w:cs="Times New Roman"/>
          <w:color w:val="010000"/>
          <w:sz w:val="24"/>
          <w:szCs w:val="44"/>
        </w:rPr>
        <w:t>ı</w:t>
      </w:r>
      <w:r w:rsidRPr="006C3BEC">
        <w:rPr>
          <w:rFonts w:ascii="Times New Roman" w:hAnsi="Times New Roman" w:cs="Times New Roman"/>
          <w:color w:val="010000"/>
          <w:sz w:val="24"/>
          <w:szCs w:val="44"/>
        </w:rPr>
        <w:t>yl</w:t>
      </w:r>
      <w:r w:rsidR="008106C2">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gerekli düzeni, sosyal ve ekonomik tedbirler alınmaksızın soyut olarak sadece ceza yaptırımlarının artırılması sonunda suçların işlenmesine ve dolayıs</w:t>
      </w:r>
      <w:r w:rsidR="008106C2">
        <w:rPr>
          <w:rFonts w:ascii="Times New Roman" w:hAnsi="Times New Roman" w:cs="Times New Roman"/>
          <w:color w:val="010000"/>
          <w:sz w:val="24"/>
          <w:szCs w:val="44"/>
        </w:rPr>
        <w:t>ı</w:t>
      </w:r>
      <w:r w:rsidRPr="006C3BEC">
        <w:rPr>
          <w:rFonts w:ascii="Times New Roman" w:hAnsi="Times New Roman" w:cs="Times New Roman"/>
          <w:color w:val="010000"/>
          <w:sz w:val="24"/>
          <w:szCs w:val="44"/>
        </w:rPr>
        <w:t>yl</w:t>
      </w:r>
      <w:r w:rsidR="008106C2">
        <w:rPr>
          <w:rFonts w:ascii="Times New Roman" w:hAnsi="Times New Roman" w:cs="Times New Roman"/>
          <w:color w:val="010000"/>
          <w:sz w:val="24"/>
          <w:szCs w:val="44"/>
        </w:rPr>
        <w:t>a</w:t>
      </w:r>
      <w:r w:rsidRPr="006C3BEC">
        <w:rPr>
          <w:rFonts w:ascii="Times New Roman" w:hAnsi="Times New Roman" w:cs="Times New Roman"/>
          <w:color w:val="010000"/>
          <w:sz w:val="24"/>
          <w:szCs w:val="44"/>
        </w:rPr>
        <w:t xml:space="preserve"> artmasına engel olunamadığı yolunda sosyolojik ve kriminolojik araştırmalara dayanan bilimsel verilerin dahi Anayasa denetiminde bir ölçü olarak alınmasına, aynı gerekçelerle, olanak düşünülemez.</w:t>
      </w:r>
    </w:p>
    <w:p w:rsidR="00676835" w:rsidRPr="006C3BEC" w:rsidRDefault="00E96CF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44"/>
        </w:rPr>
      </w:pPr>
      <w:r w:rsidRPr="006C3BEC">
        <w:rPr>
          <w:rFonts w:ascii="Times New Roman" w:hAnsi="Times New Roman" w:cs="Times New Roman"/>
          <w:color w:val="010000"/>
          <w:sz w:val="24"/>
          <w:szCs w:val="44"/>
        </w:rPr>
        <w:t>C</w:t>
      </w:r>
      <w:r w:rsidR="00482999" w:rsidRPr="006C3BEC">
        <w:rPr>
          <w:rFonts w:ascii="Times New Roman" w:hAnsi="Times New Roman" w:cs="Times New Roman"/>
          <w:color w:val="010000"/>
          <w:sz w:val="24"/>
          <w:szCs w:val="44"/>
        </w:rPr>
        <w:t>eza hukuku, kar</w:t>
      </w:r>
      <w:r w:rsidR="008106C2">
        <w:rPr>
          <w:rFonts w:ascii="Times New Roman" w:hAnsi="Times New Roman" w:cs="Times New Roman"/>
          <w:color w:val="010000"/>
          <w:sz w:val="24"/>
          <w:szCs w:val="44"/>
        </w:rPr>
        <w:t>a</w:t>
      </w:r>
      <w:r w:rsidR="00482999" w:rsidRPr="006C3BEC">
        <w:rPr>
          <w:rFonts w:ascii="Times New Roman" w:hAnsi="Times New Roman" w:cs="Times New Roman"/>
          <w:color w:val="010000"/>
          <w:sz w:val="24"/>
          <w:szCs w:val="44"/>
        </w:rPr>
        <w:t>kteri itibar</w:t>
      </w:r>
      <w:r w:rsidR="008106C2">
        <w:rPr>
          <w:rFonts w:ascii="Times New Roman" w:hAnsi="Times New Roman" w:cs="Times New Roman"/>
          <w:color w:val="010000"/>
          <w:sz w:val="24"/>
          <w:szCs w:val="44"/>
        </w:rPr>
        <w:t>ı</w:t>
      </w:r>
      <w:r w:rsidR="00482999" w:rsidRPr="006C3BEC">
        <w:rPr>
          <w:rFonts w:ascii="Times New Roman" w:hAnsi="Times New Roman" w:cs="Times New Roman"/>
          <w:color w:val="010000"/>
          <w:sz w:val="24"/>
          <w:szCs w:val="44"/>
        </w:rPr>
        <w:t>yl</w:t>
      </w:r>
      <w:r w:rsidR="008106C2">
        <w:rPr>
          <w:rFonts w:ascii="Times New Roman" w:hAnsi="Times New Roman" w:cs="Times New Roman"/>
          <w:color w:val="010000"/>
          <w:sz w:val="24"/>
          <w:szCs w:val="44"/>
        </w:rPr>
        <w:t>a</w:t>
      </w:r>
      <w:r w:rsidR="00482999" w:rsidRPr="006C3BEC">
        <w:rPr>
          <w:rFonts w:ascii="Times New Roman" w:hAnsi="Times New Roman" w:cs="Times New Roman"/>
          <w:color w:val="010000"/>
          <w:sz w:val="24"/>
          <w:szCs w:val="44"/>
        </w:rPr>
        <w:t xml:space="preserve"> eski, sosyal bakımdan toplumun kültür ve uygarlık seviyesi ve sosyal ve ekonomik yaşan</w:t>
      </w:r>
      <w:r w:rsidR="00482999" w:rsidRPr="006C3BEC">
        <w:rPr>
          <w:rFonts w:ascii="Times New Roman" w:hAnsi="Times New Roman" w:cs="Times New Roman"/>
          <w:color w:val="010000"/>
          <w:sz w:val="24"/>
          <w:szCs w:val="44"/>
        </w:rPr>
        <w:softHyphen/>
        <w:t>tısı koşullar</w:t>
      </w:r>
      <w:r w:rsidR="008106C2">
        <w:rPr>
          <w:rFonts w:ascii="Times New Roman" w:hAnsi="Times New Roman" w:cs="Times New Roman"/>
          <w:color w:val="010000"/>
          <w:sz w:val="24"/>
          <w:szCs w:val="44"/>
        </w:rPr>
        <w:t>ı</w:t>
      </w:r>
      <w:r w:rsidR="00482999" w:rsidRPr="006C3BEC">
        <w:rPr>
          <w:rFonts w:ascii="Times New Roman" w:hAnsi="Times New Roman" w:cs="Times New Roman"/>
          <w:color w:val="010000"/>
          <w:sz w:val="24"/>
          <w:szCs w:val="44"/>
        </w:rPr>
        <w:t>yl</w:t>
      </w:r>
      <w:r w:rsidR="008106C2">
        <w:rPr>
          <w:rFonts w:ascii="Times New Roman" w:hAnsi="Times New Roman" w:cs="Times New Roman"/>
          <w:color w:val="010000"/>
          <w:sz w:val="24"/>
          <w:szCs w:val="44"/>
        </w:rPr>
        <w:t>a</w:t>
      </w:r>
      <w:r w:rsidR="00482999" w:rsidRPr="006C3BEC">
        <w:rPr>
          <w:rFonts w:ascii="Times New Roman" w:hAnsi="Times New Roman" w:cs="Times New Roman"/>
          <w:color w:val="010000"/>
          <w:sz w:val="24"/>
          <w:szCs w:val="44"/>
        </w:rPr>
        <w:t xml:space="preserve"> yakından ilgili, kuralları eşit, tek biçimde olup kamu hukuku alanında yer alan bir hukuk dalı bulunduğundan başka ancak </w:t>
      </w:r>
      <w:r w:rsidR="008106C2">
        <w:rPr>
          <w:rFonts w:ascii="Times New Roman" w:hAnsi="Times New Roman" w:cs="Times New Roman"/>
          <w:color w:val="010000"/>
          <w:sz w:val="24"/>
          <w:szCs w:val="44"/>
        </w:rPr>
        <w:t>d</w:t>
      </w:r>
      <w:r w:rsidR="00482999" w:rsidRPr="006C3BEC">
        <w:rPr>
          <w:rFonts w:ascii="Times New Roman" w:hAnsi="Times New Roman" w:cs="Times New Roman"/>
          <w:color w:val="010000"/>
          <w:sz w:val="24"/>
          <w:szCs w:val="44"/>
        </w:rPr>
        <w:t>evlet tarafından konulabilir ve biçim</w:t>
      </w:r>
      <w:r w:rsidRPr="006C3BEC">
        <w:rPr>
          <w:rFonts w:ascii="Times New Roman" w:hAnsi="Times New Roman" w:cs="Times New Roman"/>
          <w:color w:val="010000"/>
          <w:sz w:val="24"/>
          <w:szCs w:val="44"/>
        </w:rPr>
        <w:t>l</w:t>
      </w:r>
      <w:r w:rsidR="00482999" w:rsidRPr="006C3BEC">
        <w:rPr>
          <w:rFonts w:ascii="Times New Roman" w:hAnsi="Times New Roman" w:cs="Times New Roman"/>
          <w:color w:val="010000"/>
          <w:sz w:val="24"/>
          <w:szCs w:val="44"/>
        </w:rPr>
        <w:t>endirilebilir olması nedeniyle kuralları, bir bakıma siyas</w:t>
      </w:r>
      <w:r w:rsidR="008106C2">
        <w:rPr>
          <w:rFonts w:ascii="Times New Roman" w:hAnsi="Times New Roman" w:cs="Times New Roman"/>
          <w:color w:val="010000"/>
          <w:sz w:val="24"/>
          <w:szCs w:val="44"/>
        </w:rPr>
        <w:t>i</w:t>
      </w:r>
      <w:r w:rsidR="00482999" w:rsidRPr="006C3BEC">
        <w:rPr>
          <w:rFonts w:ascii="Times New Roman" w:hAnsi="Times New Roman" w:cs="Times New Roman"/>
          <w:color w:val="010000"/>
          <w:sz w:val="24"/>
          <w:szCs w:val="44"/>
        </w:rPr>
        <w:t xml:space="preserve"> bir karakter de ta</w:t>
      </w:r>
      <w:r w:rsidR="00482999" w:rsidRPr="006C3BEC">
        <w:rPr>
          <w:rFonts w:ascii="Times New Roman" w:hAnsi="Times New Roman" w:cs="Times New Roman"/>
          <w:color w:val="010000"/>
          <w:sz w:val="24"/>
          <w:szCs w:val="44"/>
        </w:rPr>
        <w:softHyphen/>
        <w:t>şır. Yani toplumun belli bir zamandaki tüm yaşantısının siyas</w:t>
      </w:r>
      <w:r w:rsidR="008106C2">
        <w:rPr>
          <w:rFonts w:ascii="Times New Roman" w:hAnsi="Times New Roman" w:cs="Times New Roman"/>
          <w:color w:val="010000"/>
          <w:sz w:val="24"/>
          <w:szCs w:val="44"/>
        </w:rPr>
        <w:t>i</w:t>
      </w:r>
      <w:r w:rsidR="00482999" w:rsidRPr="006C3BEC">
        <w:rPr>
          <w:rFonts w:ascii="Times New Roman" w:hAnsi="Times New Roman" w:cs="Times New Roman"/>
          <w:color w:val="010000"/>
          <w:sz w:val="24"/>
          <w:szCs w:val="44"/>
        </w:rPr>
        <w:t xml:space="preserve"> oluşumu, ceza hukuku kurallarına, ya doğrudan doğruya veya dolayıs</w:t>
      </w:r>
      <w:r w:rsidR="008106C2">
        <w:rPr>
          <w:rFonts w:ascii="Times New Roman" w:hAnsi="Times New Roman" w:cs="Times New Roman"/>
          <w:color w:val="010000"/>
          <w:sz w:val="24"/>
          <w:szCs w:val="44"/>
        </w:rPr>
        <w:t>ı</w:t>
      </w:r>
      <w:r w:rsidR="00482999" w:rsidRPr="006C3BEC">
        <w:rPr>
          <w:rFonts w:ascii="Times New Roman" w:hAnsi="Times New Roman" w:cs="Times New Roman"/>
          <w:color w:val="010000"/>
          <w:sz w:val="24"/>
          <w:szCs w:val="44"/>
        </w:rPr>
        <w:t>yl</w:t>
      </w:r>
      <w:r w:rsidR="008106C2">
        <w:rPr>
          <w:rFonts w:ascii="Times New Roman" w:hAnsi="Times New Roman" w:cs="Times New Roman"/>
          <w:color w:val="010000"/>
          <w:sz w:val="24"/>
          <w:szCs w:val="44"/>
        </w:rPr>
        <w:t>a</w:t>
      </w:r>
      <w:r w:rsidR="00482999" w:rsidRPr="006C3BEC">
        <w:rPr>
          <w:rFonts w:ascii="Times New Roman" w:hAnsi="Times New Roman" w:cs="Times New Roman"/>
          <w:color w:val="010000"/>
          <w:sz w:val="24"/>
          <w:szCs w:val="44"/>
        </w:rPr>
        <w:t xml:space="preserve"> etkili olur ve onlara yansır. Bu etkileme ve yansıma Ana</w:t>
      </w:r>
      <w:r w:rsidR="00482999" w:rsidRPr="006C3BEC">
        <w:rPr>
          <w:rFonts w:ascii="Times New Roman" w:hAnsi="Times New Roman" w:cs="Times New Roman"/>
          <w:color w:val="010000"/>
          <w:sz w:val="24"/>
          <w:szCs w:val="44"/>
        </w:rPr>
        <w:softHyphen/>
        <w:t>yasa</w:t>
      </w:r>
      <w:r w:rsidR="008106C2">
        <w:rPr>
          <w:rFonts w:ascii="Times New Roman" w:hAnsi="Times New Roman" w:cs="Times New Roman"/>
          <w:color w:val="010000"/>
          <w:sz w:val="24"/>
          <w:szCs w:val="44"/>
        </w:rPr>
        <w:t>’</w:t>
      </w:r>
      <w:r w:rsidR="00482999" w:rsidRPr="006C3BEC">
        <w:rPr>
          <w:rFonts w:ascii="Times New Roman" w:hAnsi="Times New Roman" w:cs="Times New Roman"/>
          <w:color w:val="010000"/>
          <w:sz w:val="24"/>
          <w:szCs w:val="44"/>
        </w:rPr>
        <w:t>da yer alan temel ceza kurallarına ve gerek bunlarla ve ge</w:t>
      </w:r>
      <w:r w:rsidR="00482999" w:rsidRPr="006C3BEC">
        <w:rPr>
          <w:rFonts w:ascii="Times New Roman" w:hAnsi="Times New Roman" w:cs="Times New Roman"/>
          <w:color w:val="010000"/>
          <w:sz w:val="24"/>
          <w:szCs w:val="44"/>
        </w:rPr>
        <w:softHyphen/>
        <w:t>rek öteki hükümlerle konulan sınırlara ve genel hukuk kurallarına aykırı düşmemek kayd</w:t>
      </w:r>
      <w:r w:rsidR="008106C2">
        <w:rPr>
          <w:rFonts w:ascii="Times New Roman" w:hAnsi="Times New Roman" w:cs="Times New Roman"/>
          <w:color w:val="010000"/>
          <w:sz w:val="24"/>
          <w:szCs w:val="44"/>
        </w:rPr>
        <w:t>ı</w:t>
      </w:r>
      <w:r w:rsidR="00482999" w:rsidRPr="006C3BEC">
        <w:rPr>
          <w:rFonts w:ascii="Times New Roman" w:hAnsi="Times New Roman" w:cs="Times New Roman"/>
          <w:color w:val="010000"/>
          <w:sz w:val="24"/>
          <w:szCs w:val="44"/>
        </w:rPr>
        <w:t>yl</w:t>
      </w:r>
      <w:r w:rsidR="008106C2">
        <w:rPr>
          <w:rFonts w:ascii="Times New Roman" w:hAnsi="Times New Roman" w:cs="Times New Roman"/>
          <w:color w:val="010000"/>
          <w:sz w:val="24"/>
          <w:szCs w:val="44"/>
        </w:rPr>
        <w:t>a</w:t>
      </w:r>
      <w:r w:rsidR="00482999" w:rsidRPr="006C3BEC">
        <w:rPr>
          <w:rFonts w:ascii="Times New Roman" w:hAnsi="Times New Roman" w:cs="Times New Roman"/>
          <w:color w:val="010000"/>
          <w:sz w:val="24"/>
          <w:szCs w:val="44"/>
        </w:rPr>
        <w:t xml:space="preserve"> ceza hukuku alanında olağan bir durunu sayılmak gerekir. </w:t>
      </w:r>
      <w:r w:rsidRPr="006C3BEC">
        <w:rPr>
          <w:rFonts w:ascii="Times New Roman" w:hAnsi="Times New Roman" w:cs="Times New Roman"/>
          <w:color w:val="010000"/>
          <w:sz w:val="24"/>
          <w:szCs w:val="44"/>
        </w:rPr>
        <w:t>O</w:t>
      </w:r>
      <w:r w:rsidR="00482999" w:rsidRPr="006C3BEC">
        <w:rPr>
          <w:rFonts w:ascii="Times New Roman" w:hAnsi="Times New Roman" w:cs="Times New Roman"/>
          <w:color w:val="010000"/>
          <w:sz w:val="24"/>
          <w:szCs w:val="44"/>
        </w:rPr>
        <w:t xml:space="preserve"> h</w:t>
      </w:r>
      <w:r w:rsidR="008106C2">
        <w:rPr>
          <w:rFonts w:ascii="Times New Roman" w:hAnsi="Times New Roman" w:cs="Times New Roman"/>
          <w:color w:val="010000"/>
          <w:sz w:val="24"/>
          <w:szCs w:val="44"/>
        </w:rPr>
        <w:t>â</w:t>
      </w:r>
      <w:r w:rsidR="00482999" w:rsidRPr="006C3BEC">
        <w:rPr>
          <w:rFonts w:ascii="Times New Roman" w:hAnsi="Times New Roman" w:cs="Times New Roman"/>
          <w:color w:val="010000"/>
          <w:sz w:val="24"/>
          <w:szCs w:val="44"/>
        </w:rPr>
        <w:t>lde bir eylemi veya davranışı yeniden suç sayan bir ceza hükmünün soyut</w:t>
      </w:r>
      <w:r w:rsidRPr="006C3BEC">
        <w:rPr>
          <w:rFonts w:ascii="Times New Roman" w:hAnsi="Times New Roman" w:cs="Times New Roman"/>
          <w:color w:val="010000"/>
          <w:sz w:val="24"/>
          <w:szCs w:val="44"/>
        </w:rPr>
        <w:t xml:space="preserve"> </w:t>
      </w:r>
      <w:r w:rsidR="00482999" w:rsidRPr="006C3BEC">
        <w:rPr>
          <w:rFonts w:ascii="Times New Roman" w:hAnsi="Times New Roman" w:cs="Times New Roman"/>
          <w:color w:val="010000"/>
          <w:sz w:val="24"/>
          <w:szCs w:val="44"/>
        </w:rPr>
        <w:t>olarak ceza siyaseti veya cezanın siyas</w:t>
      </w:r>
      <w:r w:rsidR="008106C2">
        <w:rPr>
          <w:rFonts w:ascii="Times New Roman" w:hAnsi="Times New Roman" w:cs="Times New Roman"/>
          <w:color w:val="010000"/>
          <w:sz w:val="24"/>
          <w:szCs w:val="44"/>
        </w:rPr>
        <w:t>i</w:t>
      </w:r>
      <w:r w:rsidR="00482999" w:rsidRPr="006C3BEC">
        <w:rPr>
          <w:rFonts w:ascii="Times New Roman" w:hAnsi="Times New Roman" w:cs="Times New Roman"/>
          <w:color w:val="010000"/>
          <w:sz w:val="24"/>
          <w:szCs w:val="44"/>
        </w:rPr>
        <w:t>liği yönlerinden Anayasa</w:t>
      </w:r>
      <w:r w:rsidR="008106C2">
        <w:rPr>
          <w:rFonts w:ascii="Times New Roman" w:hAnsi="Times New Roman" w:cs="Times New Roman"/>
          <w:color w:val="010000"/>
          <w:sz w:val="24"/>
          <w:szCs w:val="44"/>
        </w:rPr>
        <w:t>’</w:t>
      </w:r>
      <w:r w:rsidR="00482999" w:rsidRPr="006C3BEC">
        <w:rPr>
          <w:rFonts w:ascii="Times New Roman" w:hAnsi="Times New Roman" w:cs="Times New Roman"/>
          <w:color w:val="010000"/>
          <w:sz w:val="24"/>
          <w:szCs w:val="44"/>
        </w:rPr>
        <w:t>ya uygunluk denetimine bağlı tutulabileceği gibi yersiz bir düşünceye varılamaz. Zira ceza kural</w:t>
      </w:r>
      <w:r w:rsidR="00482999" w:rsidRPr="006C3BEC">
        <w:rPr>
          <w:rFonts w:ascii="Times New Roman" w:hAnsi="Times New Roman" w:cs="Times New Roman"/>
          <w:color w:val="010000"/>
          <w:sz w:val="24"/>
          <w:szCs w:val="44"/>
        </w:rPr>
        <w:softHyphen/>
        <w:t>ları ile kapsadıkları ceza yaptırımları, toplumun belli bir za</w:t>
      </w:r>
      <w:r w:rsidR="00482999" w:rsidRPr="006C3BEC">
        <w:rPr>
          <w:rFonts w:ascii="Times New Roman" w:hAnsi="Times New Roman" w:cs="Times New Roman"/>
          <w:color w:val="010000"/>
          <w:sz w:val="24"/>
          <w:szCs w:val="44"/>
        </w:rPr>
        <w:softHyphen/>
        <w:t>mandaki tüm yaşantısının çeşitli nedenlerle meydana getireceği zorunluklar</w:t>
      </w:r>
      <w:r w:rsidRPr="006C3BEC">
        <w:rPr>
          <w:rFonts w:ascii="Times New Roman" w:hAnsi="Times New Roman" w:cs="Times New Roman"/>
          <w:color w:val="010000"/>
          <w:sz w:val="24"/>
          <w:szCs w:val="44"/>
        </w:rPr>
        <w:t>ın</w:t>
      </w:r>
      <w:r w:rsidR="00482999" w:rsidRPr="006C3BEC">
        <w:rPr>
          <w:rFonts w:ascii="Times New Roman" w:hAnsi="Times New Roman" w:cs="Times New Roman"/>
          <w:color w:val="010000"/>
          <w:sz w:val="24"/>
          <w:szCs w:val="44"/>
        </w:rPr>
        <w:t xml:space="preserve"> doğurduğu gereksinmeleri karşılamak üzere ancak </w:t>
      </w:r>
      <w:r w:rsidRPr="006C3BEC">
        <w:rPr>
          <w:rFonts w:ascii="Times New Roman" w:hAnsi="Times New Roman" w:cs="Times New Roman"/>
          <w:color w:val="010000"/>
          <w:sz w:val="24"/>
          <w:szCs w:val="44"/>
        </w:rPr>
        <w:t>de</w:t>
      </w:r>
      <w:r w:rsidR="00482999" w:rsidRPr="006C3BEC">
        <w:rPr>
          <w:rFonts w:ascii="Times New Roman" w:hAnsi="Times New Roman" w:cs="Times New Roman"/>
          <w:color w:val="010000"/>
          <w:sz w:val="24"/>
          <w:szCs w:val="44"/>
        </w:rPr>
        <w:t>vlet tarafından gerek toplumun ve gerek onu oluşturan birey</w:t>
      </w:r>
      <w:r w:rsidR="00482999" w:rsidRPr="006C3BEC">
        <w:rPr>
          <w:rFonts w:ascii="Times New Roman" w:hAnsi="Times New Roman" w:cs="Times New Roman"/>
          <w:color w:val="010000"/>
          <w:sz w:val="24"/>
          <w:szCs w:val="44"/>
        </w:rPr>
        <w:softHyphen/>
        <w:t>lerin yaşantılarının düzen ve güvenlerini sağlamak amaçlar</w:t>
      </w:r>
      <w:r w:rsidR="008106C2">
        <w:rPr>
          <w:rFonts w:ascii="Times New Roman" w:hAnsi="Times New Roman" w:cs="Times New Roman"/>
          <w:color w:val="010000"/>
          <w:sz w:val="24"/>
          <w:szCs w:val="44"/>
        </w:rPr>
        <w:t>ı</w:t>
      </w:r>
      <w:r w:rsidR="00482999" w:rsidRPr="006C3BEC">
        <w:rPr>
          <w:rFonts w:ascii="Times New Roman" w:hAnsi="Times New Roman" w:cs="Times New Roman"/>
          <w:color w:val="010000"/>
          <w:sz w:val="24"/>
          <w:szCs w:val="44"/>
        </w:rPr>
        <w:t>yl</w:t>
      </w:r>
      <w:r w:rsidR="008106C2">
        <w:rPr>
          <w:rFonts w:ascii="Times New Roman" w:hAnsi="Times New Roman" w:cs="Times New Roman"/>
          <w:color w:val="010000"/>
          <w:sz w:val="24"/>
          <w:szCs w:val="44"/>
        </w:rPr>
        <w:t>a</w:t>
      </w:r>
      <w:r w:rsidR="00482999" w:rsidRPr="006C3BEC">
        <w:rPr>
          <w:rFonts w:ascii="Times New Roman" w:hAnsi="Times New Roman" w:cs="Times New Roman"/>
          <w:color w:val="010000"/>
          <w:sz w:val="24"/>
          <w:szCs w:val="44"/>
        </w:rPr>
        <w:t xml:space="preserve"> konulabilmektedir</w:t>
      </w:r>
      <w:r w:rsidRPr="006C3BEC">
        <w:rPr>
          <w:rFonts w:ascii="Times New Roman" w:hAnsi="Times New Roman" w:cs="Times New Roman"/>
          <w:color w:val="010000"/>
          <w:sz w:val="24"/>
          <w:szCs w:val="44"/>
        </w:rPr>
        <w:t>.</w:t>
      </w:r>
    </w:p>
    <w:p w:rsidR="00676835" w:rsidRPr="006C3BEC" w:rsidRDefault="00E96CF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52"/>
        </w:rPr>
      </w:pPr>
      <w:r w:rsidRPr="006C3BEC">
        <w:rPr>
          <w:rFonts w:ascii="Times New Roman" w:hAnsi="Times New Roman" w:cs="Times New Roman"/>
          <w:color w:val="010000"/>
          <w:sz w:val="24"/>
          <w:szCs w:val="44"/>
        </w:rPr>
        <w:lastRenderedPageBreak/>
        <w:t>Ö</w:t>
      </w:r>
      <w:r w:rsidR="00482999" w:rsidRPr="006C3BEC">
        <w:rPr>
          <w:rFonts w:ascii="Times New Roman" w:hAnsi="Times New Roman" w:cs="Times New Roman"/>
          <w:color w:val="010000"/>
          <w:sz w:val="24"/>
          <w:szCs w:val="44"/>
        </w:rPr>
        <w:t>zetlenecek olursa yasa koyucu, yukarıda açıklanan kayıt</w:t>
      </w:r>
      <w:r w:rsidR="00482999" w:rsidRPr="006C3BEC">
        <w:rPr>
          <w:rFonts w:ascii="Times New Roman" w:hAnsi="Times New Roman" w:cs="Times New Roman"/>
          <w:color w:val="010000"/>
          <w:sz w:val="24"/>
          <w:szCs w:val="52"/>
        </w:rPr>
        <w:t>ların belli ettiği sınırlar içinde kalmak şart</w:t>
      </w:r>
      <w:r w:rsidR="008106C2">
        <w:rPr>
          <w:rFonts w:ascii="Times New Roman" w:hAnsi="Times New Roman" w:cs="Times New Roman"/>
          <w:color w:val="010000"/>
          <w:sz w:val="24"/>
          <w:szCs w:val="52"/>
        </w:rPr>
        <w:t>ı</w:t>
      </w:r>
      <w:r w:rsidR="00482999" w:rsidRPr="006C3BEC">
        <w:rPr>
          <w:rFonts w:ascii="Times New Roman" w:hAnsi="Times New Roman" w:cs="Times New Roman"/>
          <w:color w:val="010000"/>
          <w:sz w:val="24"/>
          <w:szCs w:val="52"/>
        </w:rPr>
        <w:t>yl</w:t>
      </w:r>
      <w:r w:rsidR="008106C2">
        <w:rPr>
          <w:rFonts w:ascii="Times New Roman" w:hAnsi="Times New Roman" w:cs="Times New Roman"/>
          <w:color w:val="010000"/>
          <w:sz w:val="24"/>
          <w:szCs w:val="52"/>
        </w:rPr>
        <w:t>a</w:t>
      </w:r>
      <w:r w:rsidR="00482999" w:rsidRPr="006C3BEC">
        <w:rPr>
          <w:rFonts w:ascii="Times New Roman" w:hAnsi="Times New Roman" w:cs="Times New Roman"/>
          <w:color w:val="010000"/>
          <w:sz w:val="24"/>
          <w:szCs w:val="52"/>
        </w:rPr>
        <w:t xml:space="preserve"> belli bir ey</w:t>
      </w:r>
      <w:r w:rsidR="00482999" w:rsidRPr="006C3BEC">
        <w:rPr>
          <w:rFonts w:ascii="Times New Roman" w:hAnsi="Times New Roman" w:cs="Times New Roman"/>
          <w:color w:val="010000"/>
          <w:sz w:val="24"/>
          <w:szCs w:val="52"/>
        </w:rPr>
        <w:softHyphen/>
        <w:t>lem ve davranışı soyut ve genel olarak suç sayarak onu ceza yap</w:t>
      </w:r>
      <w:r w:rsidR="00482999" w:rsidRPr="006C3BEC">
        <w:rPr>
          <w:rFonts w:ascii="Times New Roman" w:hAnsi="Times New Roman" w:cs="Times New Roman"/>
          <w:color w:val="010000"/>
          <w:sz w:val="24"/>
          <w:szCs w:val="52"/>
        </w:rPr>
        <w:softHyphen/>
        <w:t>tırımı ile önlemek isteyebileceği gibi önce suçluluktan çıkardı</w:t>
      </w:r>
      <w:r w:rsidR="00482999" w:rsidRPr="006C3BEC">
        <w:rPr>
          <w:rFonts w:ascii="Times New Roman" w:hAnsi="Times New Roman" w:cs="Times New Roman"/>
          <w:color w:val="010000"/>
          <w:sz w:val="24"/>
          <w:szCs w:val="52"/>
        </w:rPr>
        <w:softHyphen/>
        <w:t>ğı bir eylemi, yeniden suçluluk h</w:t>
      </w:r>
      <w:r w:rsidR="008106C2">
        <w:rPr>
          <w:rFonts w:ascii="Times New Roman" w:hAnsi="Times New Roman" w:cs="Times New Roman"/>
          <w:color w:val="010000"/>
          <w:sz w:val="24"/>
          <w:szCs w:val="52"/>
        </w:rPr>
        <w:t>â</w:t>
      </w:r>
      <w:r w:rsidR="00482999" w:rsidRPr="006C3BEC">
        <w:rPr>
          <w:rFonts w:ascii="Times New Roman" w:hAnsi="Times New Roman" w:cs="Times New Roman"/>
          <w:color w:val="010000"/>
          <w:sz w:val="24"/>
          <w:szCs w:val="52"/>
        </w:rPr>
        <w:t>line sokmak veyahut ceza yaptı</w:t>
      </w:r>
      <w:r w:rsidR="00482999" w:rsidRPr="006C3BEC">
        <w:rPr>
          <w:rFonts w:ascii="Times New Roman" w:hAnsi="Times New Roman" w:cs="Times New Roman"/>
          <w:color w:val="010000"/>
          <w:sz w:val="24"/>
          <w:szCs w:val="52"/>
        </w:rPr>
        <w:softHyphen/>
        <w:t>rımları</w:t>
      </w:r>
      <w:r w:rsidR="00F057F8" w:rsidRPr="006C3BEC">
        <w:rPr>
          <w:rFonts w:ascii="Times New Roman" w:hAnsi="Times New Roman" w:cs="Times New Roman"/>
          <w:color w:val="010000"/>
          <w:sz w:val="24"/>
          <w:szCs w:val="52"/>
        </w:rPr>
        <w:t>nı</w:t>
      </w:r>
      <w:r w:rsidR="00482999" w:rsidRPr="006C3BEC">
        <w:rPr>
          <w:rFonts w:ascii="Times New Roman" w:hAnsi="Times New Roman" w:cs="Times New Roman"/>
          <w:color w:val="010000"/>
          <w:sz w:val="24"/>
          <w:szCs w:val="52"/>
        </w:rPr>
        <w:t xml:space="preserve"> çeşit ve ölçüleri bakımından soyut ve genel olarak artırmak veya azaltmak yetkisine sahiptir. Bu nedenlerle yerinde görülmeyen itirazın reddine karar verilmelidir.</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52"/>
        </w:rPr>
      </w:pPr>
      <w:r w:rsidRPr="006C3BEC">
        <w:rPr>
          <w:rFonts w:ascii="Times New Roman" w:hAnsi="Times New Roman" w:cs="Times New Roman"/>
          <w:color w:val="010000"/>
          <w:sz w:val="24"/>
          <w:szCs w:val="52"/>
        </w:rPr>
        <w:t>SONUÇ:</w:t>
      </w:r>
    </w:p>
    <w:p w:rsidR="00676835" w:rsidRPr="006C3BEC" w:rsidRDefault="00482999" w:rsidP="006C3BEC">
      <w:pPr>
        <w:pStyle w:val="Gvdemetni0"/>
        <w:widowControl/>
        <w:shd w:val="clear" w:color="auto" w:fill="auto"/>
        <w:spacing w:after="200" w:line="240" w:lineRule="auto"/>
        <w:ind w:right="283" w:firstLine="709"/>
        <w:jc w:val="both"/>
        <w:rPr>
          <w:rFonts w:ascii="Times New Roman" w:hAnsi="Times New Roman" w:cs="Times New Roman"/>
          <w:color w:val="010000"/>
          <w:sz w:val="24"/>
          <w:szCs w:val="52"/>
        </w:rPr>
      </w:pPr>
      <w:r w:rsidRPr="006C3BEC">
        <w:rPr>
          <w:rFonts w:ascii="Times New Roman" w:hAnsi="Times New Roman" w:cs="Times New Roman"/>
          <w:color w:val="010000"/>
          <w:sz w:val="24"/>
          <w:szCs w:val="52"/>
        </w:rPr>
        <w:t>Sınırlama kararı çerçevesi içinde 6136 sayılı Kanun</w:t>
      </w:r>
      <w:r w:rsidR="008106C2">
        <w:rPr>
          <w:rFonts w:ascii="Times New Roman" w:hAnsi="Times New Roman" w:cs="Times New Roman"/>
          <w:color w:val="010000"/>
          <w:sz w:val="24"/>
          <w:szCs w:val="52"/>
        </w:rPr>
        <w:t>’</w:t>
      </w:r>
      <w:r w:rsidRPr="006C3BEC">
        <w:rPr>
          <w:rFonts w:ascii="Times New Roman" w:hAnsi="Times New Roman" w:cs="Times New Roman"/>
          <w:color w:val="010000"/>
          <w:sz w:val="24"/>
          <w:szCs w:val="52"/>
        </w:rPr>
        <w:t>a 1308 sa</w:t>
      </w:r>
      <w:r w:rsidRPr="006C3BEC">
        <w:rPr>
          <w:rFonts w:ascii="Times New Roman" w:hAnsi="Times New Roman" w:cs="Times New Roman"/>
          <w:color w:val="010000"/>
          <w:sz w:val="24"/>
          <w:szCs w:val="52"/>
        </w:rPr>
        <w:softHyphen/>
        <w:t>yılı</w:t>
      </w:r>
      <w:r w:rsidR="0090339A" w:rsidRPr="006C3BEC">
        <w:rPr>
          <w:rFonts w:ascii="Times New Roman" w:hAnsi="Times New Roman" w:cs="Times New Roman"/>
          <w:color w:val="010000"/>
          <w:sz w:val="24"/>
          <w:szCs w:val="52"/>
        </w:rPr>
        <w:t xml:space="preserve"> </w:t>
      </w:r>
      <w:r w:rsidR="00AC5A98" w:rsidRPr="006C3BEC">
        <w:rPr>
          <w:rFonts w:ascii="Times New Roman" w:hAnsi="Times New Roman" w:cs="Times New Roman"/>
          <w:color w:val="010000"/>
          <w:sz w:val="24"/>
          <w:szCs w:val="52"/>
        </w:rPr>
        <w:t>Kanun</w:t>
      </w:r>
      <w:r w:rsidR="008106C2">
        <w:rPr>
          <w:rFonts w:ascii="Times New Roman" w:hAnsi="Times New Roman" w:cs="Times New Roman"/>
          <w:color w:val="010000"/>
          <w:sz w:val="24"/>
          <w:szCs w:val="52"/>
        </w:rPr>
        <w:t>’</w:t>
      </w:r>
      <w:r w:rsidR="00AC5A98" w:rsidRPr="006C3BEC">
        <w:rPr>
          <w:rFonts w:ascii="Times New Roman" w:hAnsi="Times New Roman" w:cs="Times New Roman"/>
          <w:color w:val="010000"/>
          <w:sz w:val="24"/>
          <w:szCs w:val="52"/>
        </w:rPr>
        <w:t xml:space="preserve">un </w:t>
      </w:r>
      <w:r w:rsidRPr="006C3BEC">
        <w:rPr>
          <w:rFonts w:ascii="Times New Roman" w:hAnsi="Times New Roman" w:cs="Times New Roman"/>
          <w:color w:val="010000"/>
          <w:sz w:val="24"/>
          <w:szCs w:val="52"/>
        </w:rPr>
        <w:t>7</w:t>
      </w:r>
      <w:r w:rsidR="00F057F8" w:rsidRPr="006C3BEC">
        <w:rPr>
          <w:rFonts w:ascii="Times New Roman" w:hAnsi="Times New Roman" w:cs="Times New Roman"/>
          <w:color w:val="010000"/>
          <w:sz w:val="24"/>
          <w:szCs w:val="52"/>
        </w:rPr>
        <w:t>.</w:t>
      </w:r>
      <w:r w:rsidRPr="006C3BEC">
        <w:rPr>
          <w:rFonts w:ascii="Times New Roman" w:hAnsi="Times New Roman" w:cs="Times New Roman"/>
          <w:color w:val="010000"/>
          <w:sz w:val="24"/>
          <w:szCs w:val="52"/>
        </w:rPr>
        <w:t xml:space="preserve"> maddesiyle eklenen maddenin 2 sayılı bendinin</w:t>
      </w:r>
      <w:r w:rsidR="00AC5A98" w:rsidRPr="006C3BEC">
        <w:rPr>
          <w:rFonts w:ascii="Times New Roman" w:hAnsi="Times New Roman" w:cs="Times New Roman"/>
          <w:color w:val="010000"/>
          <w:sz w:val="24"/>
          <w:szCs w:val="52"/>
        </w:rPr>
        <w:t xml:space="preserve"> </w:t>
      </w:r>
      <w:r w:rsidRPr="006C3BEC">
        <w:rPr>
          <w:rFonts w:ascii="Times New Roman" w:hAnsi="Times New Roman" w:cs="Times New Roman"/>
          <w:color w:val="010000"/>
          <w:sz w:val="24"/>
          <w:szCs w:val="52"/>
        </w:rPr>
        <w:t>koyduğu "derneklerde ruhsatlı ateşli sil</w:t>
      </w:r>
      <w:r w:rsidR="008106C2">
        <w:rPr>
          <w:rFonts w:ascii="Times New Roman" w:hAnsi="Times New Roman" w:cs="Times New Roman"/>
          <w:color w:val="010000"/>
          <w:sz w:val="24"/>
          <w:szCs w:val="52"/>
        </w:rPr>
        <w:t>a</w:t>
      </w:r>
      <w:r w:rsidRPr="006C3BEC">
        <w:rPr>
          <w:rFonts w:ascii="Times New Roman" w:hAnsi="Times New Roman" w:cs="Times New Roman"/>
          <w:color w:val="010000"/>
          <w:sz w:val="24"/>
          <w:szCs w:val="52"/>
        </w:rPr>
        <w:t>h taşıma" yasağına ilişkin hükmün Anayasaya aykırı olmadığına ve itirazın reddine 6.4.</w:t>
      </w:r>
      <w:r w:rsidR="00F057F8" w:rsidRPr="006C3BEC">
        <w:rPr>
          <w:rFonts w:ascii="Times New Roman" w:hAnsi="Times New Roman" w:cs="Times New Roman"/>
          <w:color w:val="010000"/>
          <w:sz w:val="24"/>
          <w:szCs w:val="52"/>
        </w:rPr>
        <w:t>1971 gününde oybirliğiyle karar verildi.</w:t>
      </w:r>
    </w:p>
    <w:p w:rsidR="006C3BEC" w:rsidRDefault="006C3BEC"/>
    <w:p w:rsidR="006C3BEC" w:rsidRDefault="006C3BEC"/>
    <w:p w:rsidR="006C3BEC" w:rsidRDefault="006C3BEC"/>
    <w:p w:rsidR="006C3BEC" w:rsidRDefault="006C3BEC"/>
    <w:tbl>
      <w:tblPr>
        <w:tblW w:w="5000" w:type="pct"/>
        <w:jc w:val="center"/>
        <w:tblCellMar>
          <w:left w:w="70" w:type="dxa"/>
          <w:right w:w="70" w:type="dxa"/>
        </w:tblCellMar>
        <w:tblLook w:val="00A0" w:firstRow="1" w:lastRow="0" w:firstColumn="1" w:lastColumn="0" w:noHBand="0" w:noVBand="0"/>
      </w:tblPr>
      <w:tblGrid>
        <w:gridCol w:w="3290"/>
        <w:gridCol w:w="3290"/>
        <w:gridCol w:w="3200"/>
      </w:tblGrid>
      <w:tr w:rsidR="00F057F8" w:rsidRPr="006C3BEC" w:rsidTr="006C3BEC">
        <w:trPr>
          <w:trHeight w:val="1600"/>
          <w:jc w:val="center"/>
        </w:trPr>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Başkan</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 xml:space="preserve">Hakkı </w:t>
            </w:r>
            <w:proofErr w:type="spellStart"/>
            <w:r w:rsidRPr="006C3BEC">
              <w:rPr>
                <w:rFonts w:ascii="Times New Roman" w:hAnsi="Times New Roman" w:cs="Times New Roman"/>
                <w:color w:val="010000"/>
                <w:szCs w:val="40"/>
              </w:rPr>
              <w:t>Ketenoğlu</w:t>
            </w:r>
            <w:proofErr w:type="spellEnd"/>
          </w:p>
        </w:tc>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Başkanvekili</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 xml:space="preserve">Avni </w:t>
            </w:r>
            <w:proofErr w:type="spellStart"/>
            <w:r w:rsidRPr="006C3BEC">
              <w:rPr>
                <w:rFonts w:ascii="Times New Roman" w:hAnsi="Times New Roman" w:cs="Times New Roman"/>
                <w:color w:val="010000"/>
                <w:szCs w:val="40"/>
              </w:rPr>
              <w:t>Givda</w:t>
            </w:r>
            <w:proofErr w:type="spellEnd"/>
          </w:p>
        </w:tc>
        <w:tc>
          <w:tcPr>
            <w:tcW w:w="1636"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 xml:space="preserve">Celalettin </w:t>
            </w:r>
            <w:proofErr w:type="spellStart"/>
            <w:r w:rsidRPr="006C3BEC">
              <w:rPr>
                <w:rFonts w:ascii="Times New Roman" w:hAnsi="Times New Roman" w:cs="Times New Roman"/>
                <w:color w:val="010000"/>
                <w:szCs w:val="40"/>
              </w:rPr>
              <w:t>Kuralmen</w:t>
            </w:r>
            <w:proofErr w:type="spellEnd"/>
            <w:r w:rsidRPr="006C3BEC">
              <w:rPr>
                <w:rFonts w:ascii="Times New Roman" w:hAnsi="Times New Roman" w:cs="Times New Roman"/>
                <w:color w:val="010000"/>
                <w:szCs w:val="40"/>
              </w:rPr>
              <w:t xml:space="preserve"> </w:t>
            </w:r>
          </w:p>
        </w:tc>
      </w:tr>
      <w:tr w:rsidR="00F057F8" w:rsidRPr="006C3BEC" w:rsidTr="006C3BEC">
        <w:trPr>
          <w:trHeight w:val="1600"/>
          <w:jc w:val="center"/>
        </w:trPr>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Fazıl Uluocak</w:t>
            </w:r>
          </w:p>
        </w:tc>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Sait Koçak</w:t>
            </w:r>
          </w:p>
        </w:tc>
        <w:tc>
          <w:tcPr>
            <w:tcW w:w="1636"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 xml:space="preserve"> 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Muhittin Taylan</w:t>
            </w:r>
          </w:p>
        </w:tc>
      </w:tr>
      <w:tr w:rsidR="00F057F8" w:rsidRPr="006C3BEC" w:rsidTr="006C3BEC">
        <w:trPr>
          <w:trHeight w:val="1600"/>
          <w:jc w:val="center"/>
        </w:trPr>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İhsan Ecemiş</w:t>
            </w:r>
          </w:p>
        </w:tc>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bCs/>
                <w:color w:val="010000"/>
                <w:szCs w:val="40"/>
              </w:rPr>
              <w:t>Recai Seçkin</w:t>
            </w:r>
          </w:p>
        </w:tc>
        <w:tc>
          <w:tcPr>
            <w:tcW w:w="1636"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bCs/>
                <w:color w:val="010000"/>
                <w:szCs w:val="40"/>
              </w:rPr>
              <w:t>Ahmet Akar</w:t>
            </w:r>
          </w:p>
        </w:tc>
      </w:tr>
      <w:tr w:rsidR="00F057F8" w:rsidRPr="006C3BEC" w:rsidTr="006C3BEC">
        <w:trPr>
          <w:trHeight w:val="1600"/>
          <w:jc w:val="center"/>
        </w:trPr>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bCs/>
                <w:color w:val="010000"/>
                <w:szCs w:val="40"/>
              </w:rPr>
              <w:t xml:space="preserve">Halit </w:t>
            </w:r>
            <w:proofErr w:type="spellStart"/>
            <w:r w:rsidRPr="006C3BEC">
              <w:rPr>
                <w:rFonts w:ascii="Times New Roman" w:hAnsi="Times New Roman" w:cs="Times New Roman"/>
                <w:bCs/>
                <w:color w:val="010000"/>
                <w:szCs w:val="40"/>
              </w:rPr>
              <w:t>Zarbun</w:t>
            </w:r>
            <w:proofErr w:type="spellEnd"/>
          </w:p>
        </w:tc>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proofErr w:type="spellStart"/>
            <w:r w:rsidRPr="006C3BEC">
              <w:rPr>
                <w:rFonts w:ascii="Times New Roman" w:hAnsi="Times New Roman" w:cs="Times New Roman"/>
                <w:color w:val="010000"/>
                <w:szCs w:val="40"/>
              </w:rPr>
              <w:t>K</w:t>
            </w:r>
            <w:r w:rsidR="006C3BEC" w:rsidRPr="006C3BEC">
              <w:rPr>
                <w:rFonts w:ascii="Times New Roman" w:hAnsi="Times New Roman" w:cs="Times New Roman"/>
                <w:color w:val="010000"/>
                <w:szCs w:val="40"/>
              </w:rPr>
              <w:t>â</w:t>
            </w:r>
            <w:r w:rsidRPr="006C3BEC">
              <w:rPr>
                <w:rFonts w:ascii="Times New Roman" w:hAnsi="Times New Roman" w:cs="Times New Roman"/>
                <w:color w:val="010000"/>
                <w:szCs w:val="40"/>
              </w:rPr>
              <w:t>ni</w:t>
            </w:r>
            <w:proofErr w:type="spellEnd"/>
            <w:r w:rsidRPr="006C3BEC">
              <w:rPr>
                <w:rFonts w:ascii="Times New Roman" w:hAnsi="Times New Roman" w:cs="Times New Roman"/>
                <w:color w:val="010000"/>
                <w:szCs w:val="40"/>
              </w:rPr>
              <w:t xml:space="preserve"> </w:t>
            </w:r>
            <w:proofErr w:type="spellStart"/>
            <w:r w:rsidRPr="006C3BEC">
              <w:rPr>
                <w:rFonts w:ascii="Times New Roman" w:hAnsi="Times New Roman" w:cs="Times New Roman"/>
                <w:color w:val="010000"/>
                <w:szCs w:val="40"/>
              </w:rPr>
              <w:t>Vrana</w:t>
            </w:r>
            <w:proofErr w:type="spellEnd"/>
          </w:p>
        </w:tc>
        <w:tc>
          <w:tcPr>
            <w:tcW w:w="1636"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Muhittin Gürün</w:t>
            </w:r>
          </w:p>
        </w:tc>
      </w:tr>
      <w:tr w:rsidR="00F057F8" w:rsidRPr="006C3BEC" w:rsidTr="006C3BEC">
        <w:trPr>
          <w:trHeight w:val="1600"/>
          <w:jc w:val="center"/>
        </w:trPr>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 xml:space="preserve">Lütfi </w:t>
            </w:r>
            <w:proofErr w:type="spellStart"/>
            <w:r w:rsidRPr="006C3BEC">
              <w:rPr>
                <w:rFonts w:ascii="Times New Roman" w:hAnsi="Times New Roman" w:cs="Times New Roman"/>
                <w:color w:val="010000"/>
                <w:szCs w:val="40"/>
              </w:rPr>
              <w:t>Ömerbaş</w:t>
            </w:r>
            <w:proofErr w:type="spellEnd"/>
          </w:p>
        </w:tc>
        <w:tc>
          <w:tcPr>
            <w:tcW w:w="1682"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 xml:space="preserve">Şevket </w:t>
            </w:r>
            <w:proofErr w:type="spellStart"/>
            <w:r w:rsidRPr="006C3BEC">
              <w:rPr>
                <w:rFonts w:ascii="Times New Roman" w:hAnsi="Times New Roman" w:cs="Times New Roman"/>
                <w:color w:val="010000"/>
                <w:szCs w:val="40"/>
              </w:rPr>
              <w:t>Müftügil</w:t>
            </w:r>
            <w:proofErr w:type="spellEnd"/>
          </w:p>
        </w:tc>
        <w:tc>
          <w:tcPr>
            <w:tcW w:w="1636" w:type="pct"/>
            <w:vAlign w:val="center"/>
            <w:hideMark/>
          </w:tcPr>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Üye</w:t>
            </w:r>
          </w:p>
          <w:p w:rsidR="00F057F8" w:rsidRPr="006C3BEC" w:rsidRDefault="00F057F8" w:rsidP="006C3BEC">
            <w:pPr>
              <w:widowControl/>
              <w:spacing w:after="120"/>
              <w:jc w:val="center"/>
              <w:rPr>
                <w:rFonts w:ascii="Times New Roman" w:hAnsi="Times New Roman" w:cs="Times New Roman"/>
                <w:color w:val="010000"/>
                <w:szCs w:val="40"/>
              </w:rPr>
            </w:pPr>
            <w:r w:rsidRPr="006C3BEC">
              <w:rPr>
                <w:rFonts w:ascii="Times New Roman" w:hAnsi="Times New Roman" w:cs="Times New Roman"/>
                <w:color w:val="010000"/>
                <w:szCs w:val="40"/>
              </w:rPr>
              <w:t xml:space="preserve">Ahmet </w:t>
            </w:r>
            <w:r w:rsidR="006C3BEC" w:rsidRPr="006C3BEC">
              <w:rPr>
                <w:rFonts w:ascii="Times New Roman" w:hAnsi="Times New Roman" w:cs="Times New Roman"/>
                <w:color w:val="010000"/>
                <w:szCs w:val="40"/>
              </w:rPr>
              <w:t>H</w:t>
            </w:r>
            <w:r w:rsidRPr="006C3BEC">
              <w:rPr>
                <w:rFonts w:ascii="Times New Roman" w:hAnsi="Times New Roman" w:cs="Times New Roman"/>
                <w:color w:val="010000"/>
                <w:szCs w:val="40"/>
              </w:rPr>
              <w:t>.</w:t>
            </w:r>
            <w:r w:rsidR="006C3BEC" w:rsidRPr="006C3BEC">
              <w:rPr>
                <w:rFonts w:ascii="Times New Roman" w:hAnsi="Times New Roman" w:cs="Times New Roman"/>
                <w:color w:val="010000"/>
                <w:szCs w:val="40"/>
              </w:rPr>
              <w:t xml:space="preserve"> </w:t>
            </w:r>
            <w:r w:rsidRPr="006C3BEC">
              <w:rPr>
                <w:rFonts w:ascii="Times New Roman" w:hAnsi="Times New Roman" w:cs="Times New Roman"/>
                <w:color w:val="010000"/>
                <w:szCs w:val="40"/>
              </w:rPr>
              <w:t>Boyacıoğlu</w:t>
            </w:r>
          </w:p>
        </w:tc>
      </w:tr>
    </w:tbl>
    <w:p w:rsidR="00676835" w:rsidRPr="006C3BEC" w:rsidRDefault="00676835" w:rsidP="006C3BEC">
      <w:pPr>
        <w:widowControl/>
        <w:spacing w:after="200"/>
        <w:ind w:right="283" w:firstLine="709"/>
        <w:jc w:val="both"/>
        <w:rPr>
          <w:rFonts w:ascii="Times New Roman" w:hAnsi="Times New Roman" w:cs="Times New Roman"/>
          <w:color w:val="010000"/>
        </w:rPr>
      </w:pPr>
    </w:p>
    <w:sectPr w:rsidR="00676835" w:rsidRPr="006C3BEC" w:rsidSect="006C3BEC">
      <w:headerReference w:type="even" r:id="rId7"/>
      <w:headerReference w:type="default" r:id="rId8"/>
      <w:footerReference w:type="even" r:id="rId9"/>
      <w:footerReference w:type="default" r:id="rId10"/>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8B5" w:rsidRDefault="000B68B5">
      <w:r>
        <w:separator/>
      </w:r>
    </w:p>
  </w:endnote>
  <w:endnote w:type="continuationSeparator" w:id="0">
    <w:p w:rsidR="000B68B5" w:rsidRDefault="000B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9A" w:rsidRDefault="0090339A" w:rsidP="005C32D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0339A" w:rsidRDefault="0090339A" w:rsidP="0090339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9A" w:rsidRPr="006C3BEC" w:rsidRDefault="0090339A" w:rsidP="005C32D1">
    <w:pPr>
      <w:pStyle w:val="AltBilgi"/>
      <w:framePr w:wrap="around" w:vAnchor="text" w:hAnchor="margin" w:xAlign="right" w:y="1"/>
      <w:rPr>
        <w:rStyle w:val="SayfaNumaras"/>
        <w:rFonts w:ascii="Times New Roman" w:hAnsi="Times New Roman" w:cs="Times New Roman"/>
      </w:rPr>
    </w:pPr>
    <w:r w:rsidRPr="006C3BEC">
      <w:rPr>
        <w:rStyle w:val="SayfaNumaras"/>
        <w:rFonts w:ascii="Times New Roman" w:hAnsi="Times New Roman" w:cs="Times New Roman"/>
      </w:rPr>
      <w:fldChar w:fldCharType="begin"/>
    </w:r>
    <w:r w:rsidRPr="006C3BEC">
      <w:rPr>
        <w:rStyle w:val="SayfaNumaras"/>
        <w:rFonts w:ascii="Times New Roman" w:hAnsi="Times New Roman" w:cs="Times New Roman"/>
      </w:rPr>
      <w:instrText xml:space="preserve"> PAGE </w:instrText>
    </w:r>
    <w:r w:rsidRPr="006C3BEC">
      <w:rPr>
        <w:rStyle w:val="SayfaNumaras"/>
        <w:rFonts w:ascii="Times New Roman" w:hAnsi="Times New Roman" w:cs="Times New Roman"/>
      </w:rPr>
      <w:fldChar w:fldCharType="separate"/>
    </w:r>
    <w:r w:rsidRPr="006C3BEC">
      <w:rPr>
        <w:rStyle w:val="SayfaNumaras"/>
        <w:rFonts w:ascii="Times New Roman" w:hAnsi="Times New Roman" w:cs="Times New Roman"/>
        <w:noProof/>
      </w:rPr>
      <w:t>1</w:t>
    </w:r>
    <w:r w:rsidRPr="006C3BEC">
      <w:rPr>
        <w:rStyle w:val="SayfaNumaras"/>
        <w:rFonts w:ascii="Times New Roman" w:hAnsi="Times New Roman" w:cs="Times New Roman"/>
      </w:rPr>
      <w:fldChar w:fldCharType="end"/>
    </w:r>
  </w:p>
  <w:p w:rsidR="0090339A" w:rsidRDefault="0090339A" w:rsidP="0090339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8B5" w:rsidRDefault="000B68B5"/>
  </w:footnote>
  <w:footnote w:type="continuationSeparator" w:id="0">
    <w:p w:rsidR="000B68B5" w:rsidRDefault="000B6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835" w:rsidRDefault="0067683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EC" w:rsidRPr="006C3BEC" w:rsidRDefault="006C3BEC" w:rsidP="006C3BEC">
    <w:pPr>
      <w:pStyle w:val="stBilgi"/>
      <w:rPr>
        <w:rFonts w:ascii="Times New Roman" w:hAnsi="Times New Roman" w:cs="Times New Roman"/>
        <w:b/>
      </w:rPr>
    </w:pPr>
    <w:r w:rsidRPr="006C3BEC">
      <w:rPr>
        <w:rFonts w:ascii="Times New Roman" w:hAnsi="Times New Roman" w:cs="Times New Roman"/>
        <w:b/>
      </w:rPr>
      <w:t xml:space="preserve">Esas </w:t>
    </w:r>
    <w:proofErr w:type="gramStart"/>
    <w:r w:rsidRPr="006C3BEC">
      <w:rPr>
        <w:rFonts w:ascii="Times New Roman" w:hAnsi="Times New Roman" w:cs="Times New Roman"/>
        <w:b/>
      </w:rPr>
      <w:t>Sayısı :</w:t>
    </w:r>
    <w:proofErr w:type="gramEnd"/>
    <w:r w:rsidRPr="006C3BEC">
      <w:rPr>
        <w:rFonts w:ascii="Times New Roman" w:hAnsi="Times New Roman" w:cs="Times New Roman"/>
        <w:b/>
      </w:rPr>
      <w:t xml:space="preserve"> 1970/61</w:t>
    </w:r>
  </w:p>
  <w:p w:rsidR="006C3BEC" w:rsidRDefault="006C3BEC" w:rsidP="006C3B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1971/35</w:t>
    </w:r>
  </w:p>
  <w:p w:rsidR="00676835" w:rsidRPr="006C3BEC" w:rsidRDefault="00676835" w:rsidP="006C3BEC">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12D7"/>
    <w:multiLevelType w:val="multilevel"/>
    <w:tmpl w:val="D0AA8D76"/>
    <w:lvl w:ilvl="0">
      <w:start w:val="1970"/>
      <w:numFmt w:val="decimal"/>
      <w:lvlText w:val="30.6.%1"/>
      <w:lvlJc w:val="left"/>
      <w:rPr>
        <w:rFonts w:ascii="Courier New" w:eastAsia="Courier New" w:hAnsi="Courier New" w:cs="Courier New"/>
        <w:b w:val="0"/>
        <w:bCs w:val="0"/>
        <w:i w:val="0"/>
        <w:iCs w:val="0"/>
        <w:smallCaps w:val="0"/>
        <w:strike w:val="0"/>
        <w:color w:val="000000"/>
        <w:spacing w:val="0"/>
        <w:w w:val="100"/>
        <w:position w:val="0"/>
        <w:sz w:val="48"/>
        <w:szCs w:val="4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07808"/>
    <w:multiLevelType w:val="multilevel"/>
    <w:tmpl w:val="17B61BF0"/>
    <w:lvl w:ilvl="0">
      <w:start w:val="1970"/>
      <w:numFmt w:val="decimal"/>
      <w:lvlText w:val="28.10.%1"/>
      <w:lvlJc w:val="left"/>
      <w:rPr>
        <w:rFonts w:ascii="Courier New" w:eastAsia="Courier New" w:hAnsi="Courier New" w:cs="Courier New"/>
        <w:b w:val="0"/>
        <w:bCs w:val="0"/>
        <w:i w:val="0"/>
        <w:iCs w:val="0"/>
        <w:smallCaps w:val="0"/>
        <w:strike w:val="0"/>
        <w:color w:val="000000"/>
        <w:spacing w:val="0"/>
        <w:w w:val="100"/>
        <w:position w:val="0"/>
        <w:sz w:val="48"/>
        <w:szCs w:val="4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13C6B"/>
    <w:multiLevelType w:val="multilevel"/>
    <w:tmpl w:val="0E1C8862"/>
    <w:lvl w:ilvl="0">
      <w:start w:val="5"/>
      <w:numFmt w:val="upperRoman"/>
      <w:lvlText w:val="%1-"/>
      <w:lvlJc w:val="left"/>
      <w:rPr>
        <w:rFonts w:ascii="Courier New" w:eastAsia="Courier New" w:hAnsi="Courier New" w:cs="Courier New"/>
        <w:b w:val="0"/>
        <w:bCs w:val="0"/>
        <w:i w:val="0"/>
        <w:iCs w:val="0"/>
        <w:smallCaps w:val="0"/>
        <w:strike w:val="0"/>
        <w:color w:val="000000"/>
        <w:spacing w:val="0"/>
        <w:w w:val="100"/>
        <w:position w:val="0"/>
        <w:sz w:val="48"/>
        <w:szCs w:val="4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6F6573"/>
    <w:multiLevelType w:val="multilevel"/>
    <w:tmpl w:val="7374CBAC"/>
    <w:lvl w:ilvl="0">
      <w:start w:val="4"/>
      <w:numFmt w:val="upperRoman"/>
      <w:lvlText w:val="%1—"/>
      <w:lvlJc w:val="left"/>
      <w:rPr>
        <w:rFonts w:ascii="Courier New" w:eastAsia="Courier New" w:hAnsi="Courier New" w:cs="Courier New"/>
        <w:b w:val="0"/>
        <w:bCs w:val="0"/>
        <w:i w:val="0"/>
        <w:iCs w:val="0"/>
        <w:smallCaps w:val="0"/>
        <w:strike w:val="0"/>
        <w:color w:val="000000"/>
        <w:spacing w:val="0"/>
        <w:w w:val="100"/>
        <w:position w:val="0"/>
        <w:sz w:val="48"/>
        <w:szCs w:val="4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D5568F"/>
    <w:multiLevelType w:val="multilevel"/>
    <w:tmpl w:val="05C25E8A"/>
    <w:lvl w:ilvl="0">
      <w:start w:val="1"/>
      <w:numFmt w:val="upperRoman"/>
      <w:lvlText w:val="%1-"/>
      <w:lvlJc w:val="left"/>
      <w:rPr>
        <w:rFonts w:ascii="Courier New" w:eastAsia="Courier New" w:hAnsi="Courier New" w:cs="Courier New"/>
        <w:b w:val="0"/>
        <w:bCs w:val="0"/>
        <w:i w:val="0"/>
        <w:iCs w:val="0"/>
        <w:smallCaps w:val="0"/>
        <w:strike w:val="0"/>
        <w:color w:val="000000"/>
        <w:spacing w:val="0"/>
        <w:w w:val="100"/>
        <w:position w:val="0"/>
        <w:sz w:val="48"/>
        <w:szCs w:val="4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35"/>
    <w:rsid w:val="00022180"/>
    <w:rsid w:val="00051C50"/>
    <w:rsid w:val="000807D8"/>
    <w:rsid w:val="000B68B5"/>
    <w:rsid w:val="00160CF8"/>
    <w:rsid w:val="0020577B"/>
    <w:rsid w:val="00311FDF"/>
    <w:rsid w:val="00312D90"/>
    <w:rsid w:val="00317086"/>
    <w:rsid w:val="00394CA6"/>
    <w:rsid w:val="00403A25"/>
    <w:rsid w:val="0043669D"/>
    <w:rsid w:val="00482999"/>
    <w:rsid w:val="004B319C"/>
    <w:rsid w:val="004E48C6"/>
    <w:rsid w:val="0054259A"/>
    <w:rsid w:val="00562EBA"/>
    <w:rsid w:val="00632390"/>
    <w:rsid w:val="006347D7"/>
    <w:rsid w:val="00642A42"/>
    <w:rsid w:val="00676835"/>
    <w:rsid w:val="006C3BEC"/>
    <w:rsid w:val="00720137"/>
    <w:rsid w:val="007259FE"/>
    <w:rsid w:val="007E1DA7"/>
    <w:rsid w:val="007F3371"/>
    <w:rsid w:val="008106C2"/>
    <w:rsid w:val="008424F0"/>
    <w:rsid w:val="008702D8"/>
    <w:rsid w:val="008B3E45"/>
    <w:rsid w:val="008F0DDF"/>
    <w:rsid w:val="0090339A"/>
    <w:rsid w:val="009058CE"/>
    <w:rsid w:val="009262C2"/>
    <w:rsid w:val="009F4E43"/>
    <w:rsid w:val="00A3331B"/>
    <w:rsid w:val="00A43ADB"/>
    <w:rsid w:val="00A62957"/>
    <w:rsid w:val="00A84089"/>
    <w:rsid w:val="00AB4832"/>
    <w:rsid w:val="00AC5A98"/>
    <w:rsid w:val="00AD2C70"/>
    <w:rsid w:val="00AF3BBF"/>
    <w:rsid w:val="00B20011"/>
    <w:rsid w:val="00B22A78"/>
    <w:rsid w:val="00B4724C"/>
    <w:rsid w:val="00B861CA"/>
    <w:rsid w:val="00BB6D81"/>
    <w:rsid w:val="00BD0974"/>
    <w:rsid w:val="00C54B06"/>
    <w:rsid w:val="00C67462"/>
    <w:rsid w:val="00CD0B28"/>
    <w:rsid w:val="00D43CFD"/>
    <w:rsid w:val="00DC39B3"/>
    <w:rsid w:val="00DD3FE5"/>
    <w:rsid w:val="00E10CEC"/>
    <w:rsid w:val="00E14E9D"/>
    <w:rsid w:val="00E20756"/>
    <w:rsid w:val="00E32FE1"/>
    <w:rsid w:val="00E33C8D"/>
    <w:rsid w:val="00E377EA"/>
    <w:rsid w:val="00E96CF9"/>
    <w:rsid w:val="00F02746"/>
    <w:rsid w:val="00F057F8"/>
    <w:rsid w:val="00F807FD"/>
    <w:rsid w:val="00FB4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07BAEA-BA9D-4D00-A5DF-6CF9E022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b w:val="0"/>
      <w:bCs w:val="0"/>
      <w:i w:val="0"/>
      <w:iCs w:val="0"/>
      <w:smallCaps w:val="0"/>
      <w:strike w:val="0"/>
      <w:sz w:val="48"/>
      <w:szCs w:val="48"/>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color w:val="EBEBEB"/>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18"/>
      <w:szCs w:val="18"/>
      <w:u w:val="none"/>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color w:val="EBEBEB"/>
      <w:sz w:val="56"/>
      <w:szCs w:val="56"/>
      <w:u w:val="none"/>
    </w:rPr>
  </w:style>
  <w:style w:type="character" w:customStyle="1" w:styleId="Resimyazs">
    <w:name w:val="Resim yazısı_"/>
    <w:basedOn w:val="VarsaylanParagrafYazTipi"/>
    <w:link w:val="Resimyazs0"/>
    <w:rPr>
      <w:b w:val="0"/>
      <w:bCs w:val="0"/>
      <w:i w:val="0"/>
      <w:iCs w:val="0"/>
      <w:smallCaps w:val="0"/>
      <w:strike w:val="0"/>
      <w:sz w:val="48"/>
      <w:szCs w:val="48"/>
      <w:u w:val="none"/>
    </w:rPr>
  </w:style>
  <w:style w:type="paragraph" w:customStyle="1" w:styleId="Gvdemetni0">
    <w:name w:val="Gövde metni"/>
    <w:basedOn w:val="Normal"/>
    <w:link w:val="Gvdemetni"/>
    <w:pPr>
      <w:shd w:val="clear" w:color="auto" w:fill="FFFFFF"/>
      <w:spacing w:line="319" w:lineRule="auto"/>
    </w:pPr>
    <w:rPr>
      <w:sz w:val="48"/>
      <w:szCs w:val="48"/>
    </w:rPr>
  </w:style>
  <w:style w:type="paragraph" w:customStyle="1" w:styleId="Gvdemetni20">
    <w:name w:val="Gövde metni (2)"/>
    <w:basedOn w:val="Normal"/>
    <w:link w:val="Gvdemetni2"/>
    <w:pPr>
      <w:shd w:val="clear" w:color="auto" w:fill="FFFFFF"/>
    </w:pPr>
    <w:rPr>
      <w:rFonts w:ascii="Arial" w:eastAsia="Arial" w:hAnsi="Arial" w:cs="Arial"/>
      <w:color w:val="EBEBEB"/>
      <w:sz w:val="22"/>
      <w:szCs w:val="22"/>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after="260"/>
      <w:ind w:firstLine="440"/>
    </w:pPr>
    <w:rPr>
      <w:rFonts w:ascii="Arial" w:eastAsia="Arial" w:hAnsi="Arial" w:cs="Arial"/>
      <w:sz w:val="18"/>
      <w:szCs w:val="18"/>
    </w:rPr>
  </w:style>
  <w:style w:type="paragraph" w:customStyle="1" w:styleId="Gvdemetni40">
    <w:name w:val="Gövde metni (4)"/>
    <w:basedOn w:val="Normal"/>
    <w:link w:val="Gvdemetni4"/>
    <w:pPr>
      <w:shd w:val="clear" w:color="auto" w:fill="FFFFFF"/>
    </w:pPr>
    <w:rPr>
      <w:rFonts w:ascii="Times New Roman" w:eastAsia="Times New Roman" w:hAnsi="Times New Roman" w:cs="Times New Roman"/>
      <w:color w:val="EBEBEB"/>
      <w:sz w:val="56"/>
      <w:szCs w:val="56"/>
    </w:rPr>
  </w:style>
  <w:style w:type="paragraph" w:customStyle="1" w:styleId="Resimyazs0">
    <w:name w:val="Resim yazısı"/>
    <w:basedOn w:val="Normal"/>
    <w:link w:val="Resimyazs"/>
    <w:pPr>
      <w:shd w:val="clear" w:color="auto" w:fill="FFFFFF"/>
      <w:spacing w:after="60"/>
    </w:pPr>
    <w:rPr>
      <w:sz w:val="48"/>
      <w:szCs w:val="48"/>
    </w:rPr>
  </w:style>
  <w:style w:type="paragraph" w:styleId="stBilgi">
    <w:name w:val="header"/>
    <w:basedOn w:val="Normal"/>
    <w:link w:val="stBilgiChar"/>
    <w:uiPriority w:val="99"/>
    <w:unhideWhenUsed/>
    <w:rsid w:val="00E10CEC"/>
    <w:pPr>
      <w:tabs>
        <w:tab w:val="center" w:pos="4536"/>
        <w:tab w:val="right" w:pos="9072"/>
      </w:tabs>
    </w:pPr>
  </w:style>
  <w:style w:type="character" w:customStyle="1" w:styleId="stBilgiChar">
    <w:name w:val="Üst Bilgi Char"/>
    <w:basedOn w:val="VarsaylanParagrafYazTipi"/>
    <w:link w:val="stBilgi"/>
    <w:uiPriority w:val="99"/>
    <w:rsid w:val="00E10CEC"/>
    <w:rPr>
      <w:color w:val="000000"/>
    </w:rPr>
  </w:style>
  <w:style w:type="paragraph" w:styleId="AltBilgi">
    <w:name w:val="footer"/>
    <w:basedOn w:val="Normal"/>
    <w:link w:val="AltBilgiChar"/>
    <w:uiPriority w:val="99"/>
    <w:unhideWhenUsed/>
    <w:rsid w:val="00E10CEC"/>
    <w:pPr>
      <w:tabs>
        <w:tab w:val="center" w:pos="4536"/>
        <w:tab w:val="right" w:pos="9072"/>
      </w:tabs>
    </w:pPr>
  </w:style>
  <w:style w:type="character" w:customStyle="1" w:styleId="AltBilgiChar">
    <w:name w:val="Alt Bilgi Char"/>
    <w:basedOn w:val="VarsaylanParagrafYazTipi"/>
    <w:link w:val="AltBilgi"/>
    <w:uiPriority w:val="99"/>
    <w:rsid w:val="00E10CEC"/>
    <w:rPr>
      <w:color w:val="000000"/>
    </w:rPr>
  </w:style>
  <w:style w:type="character" w:styleId="SayfaNumaras">
    <w:name w:val="page number"/>
    <w:basedOn w:val="VarsaylanParagrafYazTipi"/>
    <w:uiPriority w:val="99"/>
    <w:semiHidden/>
    <w:unhideWhenUsed/>
    <w:rsid w:val="0090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3508</Words>
  <Characters>19997</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Hidayet BASARAN YILMAZ</dc:creator>
  <cp:lastModifiedBy>Şamil EŞSİZ</cp:lastModifiedBy>
  <cp:revision>2</cp:revision>
  <dcterms:created xsi:type="dcterms:W3CDTF">2023-10-18T07:23:00Z</dcterms:created>
  <dcterms:modified xsi:type="dcterms:W3CDTF">2023-10-18T07:23:00Z</dcterms:modified>
</cp:coreProperties>
</file>