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1969</w:t>
      </w:r>
      <w:r w:rsidR="00AD6C42" w:rsidRPr="00AD6C42">
        <w:rPr>
          <w:rFonts w:ascii="Times New Roman" w:eastAsia="Times New Roman" w:hAnsi="Times New Roman" w:cs="Times New Roman"/>
          <w:b/>
          <w:bCs/>
          <w:color w:val="000000"/>
          <w:sz w:val="24"/>
          <w:szCs w:val="26"/>
          <w:lang w:eastAsia="tr-TR"/>
        </w:rPr>
        <w:t>/</w:t>
      </w:r>
      <w:r w:rsidR="00F81EDC">
        <w:rPr>
          <w:rFonts w:ascii="Times New Roman" w:eastAsia="Times New Roman" w:hAnsi="Times New Roman" w:cs="Times New Roman"/>
          <w:b/>
          <w:bCs/>
          <w:color w:val="000000"/>
          <w:sz w:val="24"/>
          <w:szCs w:val="26"/>
          <w:lang w:eastAsia="tr-TR"/>
        </w:rPr>
        <w:t>50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807035">
        <w:rPr>
          <w:rFonts w:ascii="Times New Roman" w:eastAsia="Times New Roman" w:hAnsi="Times New Roman" w:cs="Times New Roman"/>
          <w:b/>
          <w:bCs/>
          <w:color w:val="000000"/>
          <w:sz w:val="24"/>
          <w:szCs w:val="26"/>
          <w:lang w:eastAsia="tr-TR"/>
        </w:rPr>
        <w:t>9</w:t>
      </w:r>
      <w:r w:rsidR="00AD6C42" w:rsidRPr="00AD6C42">
        <w:rPr>
          <w:rFonts w:ascii="Times New Roman" w:eastAsia="Times New Roman" w:hAnsi="Times New Roman" w:cs="Times New Roman"/>
          <w:b/>
          <w:bCs/>
          <w:color w:val="000000"/>
          <w:sz w:val="24"/>
          <w:szCs w:val="26"/>
          <w:lang w:eastAsia="tr-TR"/>
        </w:rPr>
        <w:t>/</w:t>
      </w:r>
      <w:r w:rsidR="005A2686">
        <w:rPr>
          <w:rFonts w:ascii="Times New Roman" w:eastAsia="Times New Roman" w:hAnsi="Times New Roman" w:cs="Times New Roman"/>
          <w:b/>
          <w:bCs/>
          <w:color w:val="000000"/>
          <w:sz w:val="24"/>
          <w:szCs w:val="26"/>
          <w:lang w:eastAsia="tr-TR"/>
        </w:rPr>
        <w:t>4</w:t>
      </w:r>
      <w:r w:rsidR="00F81EDC">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A2686">
        <w:rPr>
          <w:rFonts w:ascii="Times New Roman" w:eastAsia="Times New Roman" w:hAnsi="Times New Roman" w:cs="Times New Roman"/>
          <w:b/>
          <w:bCs/>
          <w:color w:val="000000"/>
          <w:sz w:val="24"/>
          <w:szCs w:val="26"/>
          <w:lang w:eastAsia="tr-TR"/>
        </w:rPr>
        <w:t>30</w:t>
      </w:r>
      <w:r w:rsidR="006B56C8">
        <w:rPr>
          <w:rFonts w:ascii="Times New Roman" w:eastAsia="Times New Roman" w:hAnsi="Times New Roman" w:cs="Times New Roman"/>
          <w:b/>
          <w:bCs/>
          <w:color w:val="000000"/>
          <w:sz w:val="24"/>
          <w:szCs w:val="26"/>
          <w:lang w:eastAsia="tr-TR"/>
        </w:rPr>
        <w:t>/</w:t>
      </w:r>
      <w:r w:rsidR="005A2686">
        <w:rPr>
          <w:rFonts w:ascii="Times New Roman" w:eastAsia="Times New Roman" w:hAnsi="Times New Roman" w:cs="Times New Roman"/>
          <w:b/>
          <w:bCs/>
          <w:color w:val="000000"/>
          <w:sz w:val="24"/>
          <w:szCs w:val="26"/>
          <w:lang w:eastAsia="tr-TR"/>
        </w:rPr>
        <w:t>9</w:t>
      </w:r>
      <w:r w:rsidR="006B56C8">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196</w:t>
      </w:r>
      <w:r w:rsidR="00807035">
        <w:rPr>
          <w:rFonts w:ascii="Times New Roman" w:eastAsia="Times New Roman" w:hAnsi="Times New Roman" w:cs="Times New Roman"/>
          <w:b/>
          <w:bCs/>
          <w:color w:val="000000"/>
          <w:sz w:val="24"/>
          <w:szCs w:val="26"/>
          <w:lang w:eastAsia="tr-TR"/>
        </w:rPr>
        <w:t>9</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F81EDC">
        <w:rPr>
          <w:rFonts w:ascii="Times New Roman" w:eastAsia="Times New Roman" w:hAnsi="Times New Roman" w:cs="Times New Roman"/>
          <w:color w:val="000000"/>
          <w:sz w:val="24"/>
          <w:szCs w:val="26"/>
          <w:lang w:eastAsia="tr-TR"/>
        </w:rPr>
        <w:t xml:space="preserve">Arif </w:t>
      </w:r>
      <w:proofErr w:type="spellStart"/>
      <w:r w:rsidR="00F81EDC">
        <w:rPr>
          <w:rFonts w:ascii="Times New Roman" w:eastAsia="Times New Roman" w:hAnsi="Times New Roman" w:cs="Times New Roman"/>
          <w:color w:val="000000"/>
          <w:sz w:val="24"/>
          <w:szCs w:val="26"/>
          <w:lang w:eastAsia="tr-TR"/>
        </w:rPr>
        <w:t>Aliefendioğlu</w:t>
      </w:r>
      <w:proofErr w:type="spellEnd"/>
      <w:r w:rsidR="00F81EDC">
        <w:rPr>
          <w:rFonts w:ascii="Times New Roman" w:eastAsia="Times New Roman" w:hAnsi="Times New Roman" w:cs="Times New Roman"/>
          <w:color w:val="000000"/>
          <w:sz w:val="24"/>
          <w:szCs w:val="26"/>
          <w:lang w:eastAsia="tr-TR"/>
        </w:rPr>
        <w:t>, dâva takipçisi, HOPA</w:t>
      </w:r>
    </w:p>
    <w:p w:rsidR="001E3E4D"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5A2686">
        <w:rPr>
          <w:rFonts w:ascii="Times New Roman" w:eastAsia="Times New Roman" w:hAnsi="Times New Roman" w:cs="Times New Roman"/>
          <w:color w:val="000000"/>
          <w:sz w:val="24"/>
          <w:szCs w:val="26"/>
          <w:lang w:eastAsia="tr-TR"/>
        </w:rPr>
        <w:t xml:space="preserve">17.3.1969 günlü ve 1136 sayılı Avukatlık Kanununun </w:t>
      </w:r>
      <w:r w:rsidR="00D40730">
        <w:rPr>
          <w:rFonts w:ascii="Times New Roman" w:eastAsia="Times New Roman" w:hAnsi="Times New Roman" w:cs="Times New Roman"/>
          <w:color w:val="000000"/>
          <w:sz w:val="24"/>
          <w:szCs w:val="26"/>
          <w:lang w:eastAsia="tr-TR"/>
        </w:rPr>
        <w:t>dâva takipçiliğini önleyen hükümlerinin</w:t>
      </w:r>
      <w:r w:rsidR="005A2686">
        <w:rPr>
          <w:rFonts w:ascii="Times New Roman" w:eastAsia="Times New Roman" w:hAnsi="Times New Roman" w:cs="Times New Roman"/>
          <w:color w:val="000000"/>
          <w:sz w:val="24"/>
          <w:szCs w:val="26"/>
          <w:lang w:eastAsia="tr-TR"/>
        </w:rPr>
        <w:t>, Anayasaya aykırı olduğu ileri sürülerek iptallerine karar verilmesini istemiştir.</w:t>
      </w:r>
      <w:r w:rsidR="00BD5C11">
        <w:rPr>
          <w:rFonts w:ascii="Times New Roman" w:eastAsia="Times New Roman" w:hAnsi="Times New Roman" w:cs="Times New Roman"/>
          <w:color w:val="000000"/>
          <w:sz w:val="24"/>
          <w:szCs w:val="26"/>
          <w:lang w:eastAsia="tr-TR"/>
        </w:rPr>
        <w:t xml:space="preserve"> </w:t>
      </w:r>
    </w:p>
    <w:p w:rsidR="006B56C8" w:rsidRDefault="006B56C8" w:rsidP="006B5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İNCELEME</w:t>
      </w:r>
      <w:r w:rsidR="00BD5C11">
        <w:rPr>
          <w:rFonts w:ascii="Times New Roman" w:eastAsia="Times New Roman" w:hAnsi="Times New Roman" w:cs="Times New Roman"/>
          <w:b/>
          <w:color w:val="000000"/>
          <w:sz w:val="24"/>
          <w:szCs w:val="26"/>
          <w:lang w:eastAsia="tr-TR"/>
        </w:rPr>
        <w:t xml:space="preserve"> </w:t>
      </w:r>
      <w:r w:rsidRPr="001A7E9D">
        <w:rPr>
          <w:rFonts w:ascii="Times New Roman" w:eastAsia="Times New Roman" w:hAnsi="Times New Roman" w:cs="Times New Roman"/>
          <w:b/>
          <w:color w:val="000000"/>
          <w:sz w:val="24"/>
          <w:szCs w:val="26"/>
          <w:lang w:eastAsia="tr-TR"/>
        </w:rPr>
        <w:t>:</w:t>
      </w:r>
      <w:proofErr w:type="gramEnd"/>
      <w:r>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Anayasa Mahkemesinin, İçtüzüğünün 15. maddesi uyarınca 30.9.1969 gününde ilk inceleme için yaptığı toplantıda işin, niteliği bakımından, başka güne bırakılmasına lüzum görülmeyerek incelemeye devam edilmesine oy birliği ile karar verildikten sonra dilekçe ve rapor okundu, gereği görüşülüp düşünüldü:</w:t>
      </w:r>
    </w:p>
    <w:p w:rsidR="006B56C8" w:rsidRDefault="006B56C8" w:rsidP="006B5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Hakkındaki 22.4.1962 gün ve 44 sayılı Kanunun 21. maddelerinde iptal dâvası açmaya yetkili olan kişi, kurul ve makamlar açıkça gösterilmiştir. İstemde bulunan, bu maddelerde sayılanlardan değildir. Bu nedenle istemin, istemde bulanan yetkisizliği yönünden reddi gerekir. </w:t>
      </w:r>
    </w:p>
    <w:p w:rsidR="006B56C8" w:rsidRDefault="006B56C8" w:rsidP="006B56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Anayasa’nın 149. ve 44 sayılı Kanunun 21. maddelerine uymayan başvurmanın yetki yönünden reddine 30.9.1969 gününde oybirliği ile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B56C8" w:rsidRPr="00226AD4" w:rsidTr="0096282E">
        <w:tc>
          <w:tcPr>
            <w:tcW w:w="1667"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Vekili </w:t>
            </w:r>
          </w:p>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6B56C8" w:rsidRPr="00C029AB"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B56C8" w:rsidRPr="00E223A7"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6"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 </w:t>
            </w:r>
          </w:p>
        </w:tc>
      </w:tr>
    </w:tbl>
    <w:p w:rsidR="006B56C8" w:rsidRPr="00EC4965" w:rsidRDefault="006B56C8" w:rsidP="006B56C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B56C8" w:rsidRPr="00EC4965" w:rsidRDefault="006B56C8" w:rsidP="006B56C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B56C8" w:rsidRPr="00226AD4" w:rsidTr="0096282E">
        <w:tc>
          <w:tcPr>
            <w:tcW w:w="1667"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667"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56C8" w:rsidRPr="00A24521"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Celâlettin KURALMEN </w:t>
            </w:r>
          </w:p>
        </w:tc>
        <w:tc>
          <w:tcPr>
            <w:tcW w:w="1667"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6B56C8" w:rsidRPr="00EC4965" w:rsidRDefault="00BD5C11" w:rsidP="006B56C8">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B56C8" w:rsidRPr="00EC4965">
        <w:rPr>
          <w:rFonts w:ascii="Times New Roman" w:eastAsia="Times New Roman" w:hAnsi="Times New Roman" w:cs="Times New Roman"/>
          <w:sz w:val="24"/>
          <w:szCs w:val="26"/>
          <w:lang w:eastAsia="tr-TR"/>
        </w:rPr>
        <w:t> </w:t>
      </w:r>
    </w:p>
    <w:p w:rsidR="006B56C8" w:rsidRPr="00EC4965" w:rsidRDefault="006B56C8" w:rsidP="006B56C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B56C8" w:rsidRPr="00226AD4" w:rsidTr="0096282E">
        <w:tc>
          <w:tcPr>
            <w:tcW w:w="1667"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56C8" w:rsidRPr="005D0575" w:rsidRDefault="006B56C8" w:rsidP="0096282E">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r>
    </w:tbl>
    <w:p w:rsidR="006B56C8" w:rsidRPr="00EC4965" w:rsidRDefault="00BD5C11" w:rsidP="006B56C8">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B56C8"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6B56C8" w:rsidRPr="00EC4965" w:rsidRDefault="006B56C8" w:rsidP="006B56C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B56C8" w:rsidRPr="00226AD4" w:rsidTr="0096282E">
        <w:tc>
          <w:tcPr>
            <w:tcW w:w="1667"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6B56C8" w:rsidRPr="00EC4965" w:rsidRDefault="00BD5C11" w:rsidP="006B56C8">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B56C8" w:rsidRPr="00EC4965">
        <w:rPr>
          <w:rFonts w:ascii="Times New Roman" w:eastAsia="Times New Roman" w:hAnsi="Times New Roman" w:cs="Times New Roman"/>
          <w:sz w:val="24"/>
          <w:szCs w:val="26"/>
          <w:lang w:eastAsia="tr-TR"/>
        </w:rPr>
        <w:t> </w:t>
      </w:r>
    </w:p>
    <w:p w:rsidR="006B56C8" w:rsidRPr="00EC4965" w:rsidRDefault="006B56C8" w:rsidP="006B56C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B56C8" w:rsidRPr="00EC4965" w:rsidTr="0096282E">
        <w:tc>
          <w:tcPr>
            <w:tcW w:w="1667"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Mustafa KARAOĞLU</w:t>
            </w:r>
          </w:p>
        </w:tc>
        <w:tc>
          <w:tcPr>
            <w:tcW w:w="1667" w:type="pct"/>
            <w:shd w:val="clear" w:color="auto" w:fill="FFFFFF"/>
            <w:tcMar>
              <w:top w:w="0" w:type="dxa"/>
              <w:left w:w="70" w:type="dxa"/>
              <w:bottom w:w="0" w:type="dxa"/>
              <w:right w:w="70" w:type="dxa"/>
            </w:tcMar>
            <w:hideMark/>
          </w:tcPr>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B56C8" w:rsidRPr="00EC4965" w:rsidRDefault="006B56C8" w:rsidP="009628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E1FB9" w:rsidRPr="00FD04BD" w:rsidRDefault="00CE1FB9" w:rsidP="00BD5C11">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07D" w:rsidRDefault="0073007D" w:rsidP="00FD04BD">
      <w:pPr>
        <w:spacing w:after="0" w:line="240" w:lineRule="auto"/>
      </w:pPr>
      <w:r>
        <w:separator/>
      </w:r>
    </w:p>
  </w:endnote>
  <w:endnote w:type="continuationSeparator" w:id="0">
    <w:p w:rsidR="0073007D" w:rsidRDefault="0073007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B56C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07D" w:rsidRDefault="0073007D" w:rsidP="00FD04BD">
      <w:pPr>
        <w:spacing w:after="0" w:line="240" w:lineRule="auto"/>
      </w:pPr>
      <w:r>
        <w:separator/>
      </w:r>
    </w:p>
  </w:footnote>
  <w:footnote w:type="continuationSeparator" w:id="0">
    <w:p w:rsidR="0073007D" w:rsidRDefault="0073007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sidR="00681562">
      <w:rPr>
        <w:rFonts w:ascii="Times New Roman" w:eastAsia="Times New Roman" w:hAnsi="Times New Roman" w:cs="Times New Roman"/>
        <w:b/>
        <w:bCs/>
        <w:color w:val="000000"/>
        <w:sz w:val="24"/>
        <w:szCs w:val="26"/>
        <w:lang w:eastAsia="tr-TR"/>
      </w:rPr>
      <w:t>9</w:t>
    </w:r>
    <w:r w:rsidRPr="00AD6C42">
      <w:rPr>
        <w:rFonts w:ascii="Times New Roman" w:eastAsia="Times New Roman" w:hAnsi="Times New Roman" w:cs="Times New Roman"/>
        <w:b/>
        <w:bCs/>
        <w:color w:val="000000"/>
        <w:sz w:val="24"/>
        <w:szCs w:val="26"/>
        <w:lang w:eastAsia="tr-TR"/>
      </w:rPr>
      <w:t>/</w:t>
    </w:r>
    <w:r w:rsidR="006B56C8">
      <w:rPr>
        <w:rFonts w:ascii="Times New Roman" w:eastAsia="Times New Roman" w:hAnsi="Times New Roman" w:cs="Times New Roman"/>
        <w:b/>
        <w:bCs/>
        <w:color w:val="000000"/>
        <w:sz w:val="24"/>
        <w:szCs w:val="26"/>
        <w:lang w:eastAsia="tr-TR"/>
      </w:rPr>
      <w:t>50</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sidR="00681562">
      <w:rPr>
        <w:rFonts w:ascii="Times New Roman" w:eastAsia="Times New Roman" w:hAnsi="Times New Roman" w:cs="Times New Roman"/>
        <w:b/>
        <w:bCs/>
        <w:color w:val="000000"/>
        <w:sz w:val="24"/>
        <w:szCs w:val="26"/>
        <w:lang w:eastAsia="tr-TR"/>
      </w:rPr>
      <w:t>9</w:t>
    </w:r>
    <w:r w:rsidRPr="00AD6C42">
      <w:rPr>
        <w:rFonts w:ascii="Times New Roman" w:eastAsia="Times New Roman" w:hAnsi="Times New Roman" w:cs="Times New Roman"/>
        <w:b/>
        <w:bCs/>
        <w:color w:val="000000"/>
        <w:sz w:val="24"/>
        <w:szCs w:val="26"/>
        <w:lang w:eastAsia="tr-TR"/>
      </w:rPr>
      <w:t>/</w:t>
    </w:r>
    <w:r w:rsidR="006B56C8">
      <w:rPr>
        <w:rFonts w:ascii="Times New Roman" w:eastAsia="Times New Roman" w:hAnsi="Times New Roman" w:cs="Times New Roman"/>
        <w:b/>
        <w:bCs/>
        <w:color w:val="000000"/>
        <w:sz w:val="24"/>
        <w:szCs w:val="26"/>
        <w:lang w:eastAsia="tr-TR"/>
      </w:rPr>
      <w:t>44</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B7646"/>
    <w:rsid w:val="000E2621"/>
    <w:rsid w:val="00105C37"/>
    <w:rsid w:val="00107B7E"/>
    <w:rsid w:val="00150806"/>
    <w:rsid w:val="001554FA"/>
    <w:rsid w:val="001764F4"/>
    <w:rsid w:val="001A7E9D"/>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3E24ED"/>
    <w:rsid w:val="004064B4"/>
    <w:rsid w:val="00410449"/>
    <w:rsid w:val="0044635F"/>
    <w:rsid w:val="00454242"/>
    <w:rsid w:val="00466DD4"/>
    <w:rsid w:val="004A26BF"/>
    <w:rsid w:val="004F14D2"/>
    <w:rsid w:val="00521D1A"/>
    <w:rsid w:val="00547EA0"/>
    <w:rsid w:val="005515A1"/>
    <w:rsid w:val="005A2686"/>
    <w:rsid w:val="005D0575"/>
    <w:rsid w:val="005D0A5A"/>
    <w:rsid w:val="005F50E2"/>
    <w:rsid w:val="0063645B"/>
    <w:rsid w:val="00651447"/>
    <w:rsid w:val="00665C7F"/>
    <w:rsid w:val="006665DD"/>
    <w:rsid w:val="00666DC9"/>
    <w:rsid w:val="00681562"/>
    <w:rsid w:val="006A2494"/>
    <w:rsid w:val="006B0F3E"/>
    <w:rsid w:val="006B56C8"/>
    <w:rsid w:val="006B7F04"/>
    <w:rsid w:val="006C4D3B"/>
    <w:rsid w:val="006C72B0"/>
    <w:rsid w:val="006E210C"/>
    <w:rsid w:val="0071336C"/>
    <w:rsid w:val="00716121"/>
    <w:rsid w:val="0073007D"/>
    <w:rsid w:val="00742882"/>
    <w:rsid w:val="007E028F"/>
    <w:rsid w:val="008063CA"/>
    <w:rsid w:val="00807035"/>
    <w:rsid w:val="008172A2"/>
    <w:rsid w:val="00826402"/>
    <w:rsid w:val="00861FDB"/>
    <w:rsid w:val="00866040"/>
    <w:rsid w:val="00875490"/>
    <w:rsid w:val="00883C4C"/>
    <w:rsid w:val="008D3793"/>
    <w:rsid w:val="008E3FB4"/>
    <w:rsid w:val="008E4854"/>
    <w:rsid w:val="009A1D8C"/>
    <w:rsid w:val="00A10EA6"/>
    <w:rsid w:val="00A133FD"/>
    <w:rsid w:val="00A13466"/>
    <w:rsid w:val="00A177C7"/>
    <w:rsid w:val="00A24521"/>
    <w:rsid w:val="00A32674"/>
    <w:rsid w:val="00A455F7"/>
    <w:rsid w:val="00A461D1"/>
    <w:rsid w:val="00A7539B"/>
    <w:rsid w:val="00A96720"/>
    <w:rsid w:val="00AB2DA4"/>
    <w:rsid w:val="00AD2038"/>
    <w:rsid w:val="00AD532D"/>
    <w:rsid w:val="00AD6C42"/>
    <w:rsid w:val="00AF6997"/>
    <w:rsid w:val="00B259C3"/>
    <w:rsid w:val="00B56426"/>
    <w:rsid w:val="00B70AAD"/>
    <w:rsid w:val="00B87742"/>
    <w:rsid w:val="00BD3A75"/>
    <w:rsid w:val="00BD5C11"/>
    <w:rsid w:val="00C029AB"/>
    <w:rsid w:val="00C05866"/>
    <w:rsid w:val="00C4083B"/>
    <w:rsid w:val="00C43254"/>
    <w:rsid w:val="00C47596"/>
    <w:rsid w:val="00C84530"/>
    <w:rsid w:val="00CA0FA7"/>
    <w:rsid w:val="00CC4800"/>
    <w:rsid w:val="00CC4855"/>
    <w:rsid w:val="00CE1FB9"/>
    <w:rsid w:val="00D32CDC"/>
    <w:rsid w:val="00D346E2"/>
    <w:rsid w:val="00D40730"/>
    <w:rsid w:val="00D56586"/>
    <w:rsid w:val="00D96A69"/>
    <w:rsid w:val="00DE3F00"/>
    <w:rsid w:val="00DF0227"/>
    <w:rsid w:val="00E0284D"/>
    <w:rsid w:val="00E159E4"/>
    <w:rsid w:val="00E223A7"/>
    <w:rsid w:val="00E44FAA"/>
    <w:rsid w:val="00E55823"/>
    <w:rsid w:val="00E8247F"/>
    <w:rsid w:val="00EB2FD2"/>
    <w:rsid w:val="00EB74B3"/>
    <w:rsid w:val="00EC4965"/>
    <w:rsid w:val="00F81EDC"/>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2019-07-06T09:20:00Z</dcterms:created>
  <dcterms:modified xsi:type="dcterms:W3CDTF">2020-06-02T13:44:00Z</dcterms:modified>
</cp:coreProperties>
</file>