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196</w:t>
      </w:r>
      <w:r w:rsidR="00BA10D1">
        <w:rPr>
          <w:rFonts w:ascii="Times New Roman" w:eastAsia="Times New Roman" w:hAnsi="Times New Roman" w:cs="Times New Roman"/>
          <w:b/>
          <w:bCs/>
          <w:color w:val="000000"/>
          <w:sz w:val="24"/>
          <w:szCs w:val="26"/>
          <w:lang w:eastAsia="tr-TR"/>
        </w:rPr>
        <w:t>8</w:t>
      </w:r>
      <w:r w:rsidR="00AD6C42" w:rsidRPr="00AD6C42">
        <w:rPr>
          <w:rFonts w:ascii="Times New Roman" w:eastAsia="Times New Roman" w:hAnsi="Times New Roman" w:cs="Times New Roman"/>
          <w:b/>
          <w:bCs/>
          <w:color w:val="000000"/>
          <w:sz w:val="24"/>
          <w:szCs w:val="26"/>
          <w:lang w:eastAsia="tr-TR"/>
        </w:rPr>
        <w:t>/</w:t>
      </w:r>
      <w:r w:rsidR="00B83E74">
        <w:rPr>
          <w:rFonts w:ascii="Times New Roman" w:eastAsia="Times New Roman" w:hAnsi="Times New Roman" w:cs="Times New Roman"/>
          <w:b/>
          <w:bCs/>
          <w:color w:val="000000"/>
          <w:sz w:val="24"/>
          <w:szCs w:val="26"/>
          <w:lang w:eastAsia="tr-TR"/>
        </w:rPr>
        <w:t>18</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164F38">
        <w:rPr>
          <w:rFonts w:ascii="Times New Roman" w:eastAsia="Times New Roman" w:hAnsi="Times New Roman" w:cs="Times New Roman"/>
          <w:b/>
          <w:bCs/>
          <w:color w:val="000000"/>
          <w:sz w:val="24"/>
          <w:szCs w:val="26"/>
          <w:lang w:eastAsia="tr-TR"/>
        </w:rPr>
        <w:t>6</w:t>
      </w:r>
      <w:r w:rsidR="00BA10D1">
        <w:rPr>
          <w:rFonts w:ascii="Times New Roman" w:eastAsia="Times New Roman" w:hAnsi="Times New Roman" w:cs="Times New Roman"/>
          <w:b/>
          <w:bCs/>
          <w:color w:val="000000"/>
          <w:sz w:val="24"/>
          <w:szCs w:val="26"/>
          <w:lang w:eastAsia="tr-TR"/>
        </w:rPr>
        <w:t>8</w:t>
      </w:r>
      <w:r w:rsidR="00E66FFB">
        <w:rPr>
          <w:rFonts w:ascii="Times New Roman" w:eastAsia="Times New Roman" w:hAnsi="Times New Roman" w:cs="Times New Roman"/>
          <w:b/>
          <w:bCs/>
          <w:color w:val="000000"/>
          <w:sz w:val="24"/>
          <w:szCs w:val="26"/>
          <w:lang w:eastAsia="tr-TR"/>
        </w:rPr>
        <w:t>/1</w:t>
      </w:r>
      <w:r w:rsidR="00B83E74">
        <w:rPr>
          <w:rFonts w:ascii="Times New Roman" w:eastAsia="Times New Roman" w:hAnsi="Times New Roman" w:cs="Times New Roman"/>
          <w:b/>
          <w:bCs/>
          <w:color w:val="000000"/>
          <w:sz w:val="24"/>
          <w:szCs w:val="26"/>
          <w:lang w:eastAsia="tr-TR"/>
        </w:rPr>
        <w:t>5</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E66FFB">
        <w:rPr>
          <w:rFonts w:ascii="Times New Roman" w:eastAsia="Times New Roman" w:hAnsi="Times New Roman" w:cs="Times New Roman"/>
          <w:b/>
          <w:bCs/>
          <w:color w:val="000000"/>
          <w:sz w:val="24"/>
          <w:szCs w:val="26"/>
          <w:lang w:eastAsia="tr-TR"/>
        </w:rPr>
        <w:t>6</w:t>
      </w:r>
      <w:r w:rsidR="00B83E74">
        <w:rPr>
          <w:rFonts w:ascii="Times New Roman" w:eastAsia="Times New Roman" w:hAnsi="Times New Roman" w:cs="Times New Roman"/>
          <w:b/>
          <w:bCs/>
          <w:color w:val="000000"/>
          <w:sz w:val="24"/>
          <w:szCs w:val="26"/>
          <w:lang w:eastAsia="tr-TR"/>
        </w:rPr>
        <w:t>/</w:t>
      </w:r>
      <w:r w:rsidR="00587FC5">
        <w:rPr>
          <w:rFonts w:ascii="Times New Roman" w:eastAsia="Times New Roman" w:hAnsi="Times New Roman" w:cs="Times New Roman"/>
          <w:b/>
          <w:bCs/>
          <w:color w:val="000000"/>
          <w:sz w:val="24"/>
          <w:szCs w:val="26"/>
          <w:lang w:eastAsia="tr-TR"/>
        </w:rPr>
        <w:t>Mayıs</w:t>
      </w:r>
      <w:r w:rsidR="00A06A66">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w:t>
      </w:r>
      <w:r w:rsidR="00BA10D1">
        <w:rPr>
          <w:rFonts w:ascii="Times New Roman" w:eastAsia="Times New Roman" w:hAnsi="Times New Roman" w:cs="Times New Roman"/>
          <w:b/>
          <w:bCs/>
          <w:color w:val="000000"/>
          <w:sz w:val="24"/>
          <w:szCs w:val="26"/>
          <w:lang w:eastAsia="tr-TR"/>
        </w:rPr>
        <w:t>8</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587FC5"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İPTAL DÂVASI</w:t>
      </w:r>
      <w:r w:rsidR="00A0662B">
        <w:rPr>
          <w:rFonts w:ascii="Times New Roman" w:eastAsia="Times New Roman" w:hAnsi="Times New Roman" w:cs="Times New Roman"/>
          <w:b/>
          <w:color w:val="000000"/>
          <w:sz w:val="24"/>
          <w:szCs w:val="26"/>
          <w:lang w:eastAsia="tr-TR"/>
        </w:rPr>
        <w:t>NI</w:t>
      </w:r>
      <w:r>
        <w:rPr>
          <w:rFonts w:ascii="Times New Roman" w:eastAsia="Times New Roman" w:hAnsi="Times New Roman" w:cs="Times New Roman"/>
          <w:b/>
          <w:color w:val="000000"/>
          <w:sz w:val="24"/>
          <w:szCs w:val="26"/>
          <w:lang w:eastAsia="tr-TR"/>
        </w:rPr>
        <w:t xml:space="preserve"> AÇAN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sidR="00B83E74">
        <w:rPr>
          <w:rFonts w:ascii="Times New Roman" w:eastAsia="Times New Roman" w:hAnsi="Times New Roman" w:cs="Times New Roman"/>
          <w:color w:val="000000"/>
          <w:sz w:val="24"/>
          <w:szCs w:val="26"/>
          <w:lang w:eastAsia="tr-TR"/>
        </w:rPr>
        <w:t xml:space="preserve">Cumhuriyet Senatosunun 34 üyesi </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587FC5">
        <w:rPr>
          <w:rFonts w:ascii="Times New Roman" w:eastAsia="Times New Roman" w:hAnsi="Times New Roman" w:cs="Times New Roman"/>
          <w:b/>
          <w:color w:val="000000"/>
          <w:sz w:val="24"/>
          <w:szCs w:val="26"/>
          <w:lang w:eastAsia="tr-TR"/>
        </w:rPr>
        <w:t>PTAL DÂVASININ</w:t>
      </w:r>
      <w:r w:rsidR="00EE47B9">
        <w:rPr>
          <w:rFonts w:ascii="Times New Roman" w:eastAsia="Times New Roman" w:hAnsi="Times New Roman" w:cs="Times New Roman"/>
          <w:b/>
          <w:color w:val="000000"/>
          <w:sz w:val="24"/>
          <w:szCs w:val="26"/>
          <w:lang w:eastAsia="tr-TR"/>
        </w:rPr>
        <w:t xml:space="preserve"> 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sidR="00587FC5" w:rsidRPr="00587FC5">
        <w:rPr>
          <w:rFonts w:ascii="Times New Roman" w:eastAsia="Times New Roman" w:hAnsi="Times New Roman" w:cs="Times New Roman"/>
          <w:color w:val="000000"/>
          <w:sz w:val="24"/>
          <w:szCs w:val="26"/>
          <w:lang w:eastAsia="tr-TR"/>
        </w:rPr>
        <w:t>23</w:t>
      </w:r>
      <w:r w:rsidR="00E66FFB">
        <w:rPr>
          <w:rFonts w:ascii="Times New Roman" w:eastAsia="Times New Roman" w:hAnsi="Times New Roman" w:cs="Times New Roman"/>
          <w:color w:val="000000"/>
          <w:sz w:val="24"/>
          <w:szCs w:val="26"/>
          <w:lang w:eastAsia="tr-TR"/>
        </w:rPr>
        <w:t>.</w:t>
      </w:r>
      <w:r w:rsidR="00587FC5">
        <w:rPr>
          <w:rFonts w:ascii="Times New Roman" w:eastAsia="Times New Roman" w:hAnsi="Times New Roman" w:cs="Times New Roman"/>
          <w:color w:val="000000"/>
          <w:sz w:val="24"/>
          <w:szCs w:val="26"/>
          <w:lang w:eastAsia="tr-TR"/>
        </w:rPr>
        <w:t>3</w:t>
      </w:r>
      <w:r w:rsidR="00E66FFB">
        <w:rPr>
          <w:rFonts w:ascii="Times New Roman" w:eastAsia="Times New Roman" w:hAnsi="Times New Roman" w:cs="Times New Roman"/>
          <w:color w:val="000000"/>
          <w:sz w:val="24"/>
          <w:szCs w:val="26"/>
          <w:lang w:eastAsia="tr-TR"/>
        </w:rPr>
        <w:t>.1968 günlü</w:t>
      </w:r>
      <w:r w:rsidR="00587FC5">
        <w:rPr>
          <w:rFonts w:ascii="Times New Roman" w:eastAsia="Times New Roman" w:hAnsi="Times New Roman" w:cs="Times New Roman"/>
          <w:color w:val="000000"/>
          <w:sz w:val="24"/>
          <w:szCs w:val="26"/>
          <w:lang w:eastAsia="tr-TR"/>
        </w:rPr>
        <w:t xml:space="preserve"> ve 12856 sayılı Resmi Gazetede yayımlanan (Seçimlerle ilgili kanunların b</w:t>
      </w:r>
      <w:r w:rsidR="00A0662B">
        <w:rPr>
          <w:rFonts w:ascii="Times New Roman" w:eastAsia="Times New Roman" w:hAnsi="Times New Roman" w:cs="Times New Roman"/>
          <w:color w:val="000000"/>
          <w:sz w:val="24"/>
          <w:szCs w:val="26"/>
          <w:lang w:eastAsia="tr-TR"/>
        </w:rPr>
        <w:t>a</w:t>
      </w:r>
      <w:r w:rsidR="00587FC5">
        <w:rPr>
          <w:rFonts w:ascii="Times New Roman" w:eastAsia="Times New Roman" w:hAnsi="Times New Roman" w:cs="Times New Roman"/>
          <w:color w:val="000000"/>
          <w:sz w:val="24"/>
          <w:szCs w:val="26"/>
          <w:lang w:eastAsia="tr-TR"/>
        </w:rPr>
        <w:t xml:space="preserve">zı maddelerinin yürürlükten kaldırılması ve 306 sayılı Milletvekili Seçimi Kanuna bazı maddeler eklenmesi) hakkındaki 20.3.1968 günlü ve 1036 sayılı kanunun Anayasa’nın </w:t>
      </w:r>
      <w:r w:rsidR="00B83E74">
        <w:rPr>
          <w:rFonts w:ascii="Times New Roman" w:eastAsia="Times New Roman" w:hAnsi="Times New Roman" w:cs="Times New Roman"/>
          <w:color w:val="000000"/>
          <w:sz w:val="24"/>
          <w:szCs w:val="26"/>
          <w:lang w:eastAsia="tr-TR"/>
        </w:rPr>
        <w:t>8</w:t>
      </w:r>
      <w:r w:rsidR="00587FC5">
        <w:rPr>
          <w:rFonts w:ascii="Times New Roman" w:eastAsia="Times New Roman" w:hAnsi="Times New Roman" w:cs="Times New Roman"/>
          <w:color w:val="000000"/>
          <w:sz w:val="24"/>
          <w:szCs w:val="26"/>
          <w:lang w:eastAsia="tr-TR"/>
        </w:rPr>
        <w:t xml:space="preserve">4. </w:t>
      </w:r>
      <w:r w:rsidR="00B83E74">
        <w:rPr>
          <w:rFonts w:ascii="Times New Roman" w:eastAsia="Times New Roman" w:hAnsi="Times New Roman" w:cs="Times New Roman"/>
          <w:color w:val="000000"/>
          <w:sz w:val="24"/>
          <w:szCs w:val="26"/>
          <w:lang w:eastAsia="tr-TR"/>
        </w:rPr>
        <w:t>85</w:t>
      </w:r>
      <w:r w:rsidR="00587FC5">
        <w:rPr>
          <w:rFonts w:ascii="Times New Roman" w:eastAsia="Times New Roman" w:hAnsi="Times New Roman" w:cs="Times New Roman"/>
          <w:color w:val="000000"/>
          <w:sz w:val="24"/>
          <w:szCs w:val="26"/>
          <w:lang w:eastAsia="tr-TR"/>
        </w:rPr>
        <w:t>.</w:t>
      </w:r>
      <w:r w:rsidR="00B83E74">
        <w:rPr>
          <w:rFonts w:ascii="Times New Roman" w:eastAsia="Times New Roman" w:hAnsi="Times New Roman" w:cs="Times New Roman"/>
          <w:color w:val="000000"/>
          <w:sz w:val="24"/>
          <w:szCs w:val="26"/>
          <w:lang w:eastAsia="tr-TR"/>
        </w:rPr>
        <w:t>v</w:t>
      </w:r>
      <w:r w:rsidR="00587FC5">
        <w:rPr>
          <w:rFonts w:ascii="Times New Roman" w:eastAsia="Times New Roman" w:hAnsi="Times New Roman" w:cs="Times New Roman"/>
          <w:color w:val="000000"/>
          <w:sz w:val="24"/>
          <w:szCs w:val="26"/>
          <w:lang w:eastAsia="tr-TR"/>
        </w:rPr>
        <w:t xml:space="preserve">e </w:t>
      </w:r>
      <w:r w:rsidR="00B83E74">
        <w:rPr>
          <w:rFonts w:ascii="Times New Roman" w:eastAsia="Times New Roman" w:hAnsi="Times New Roman" w:cs="Times New Roman"/>
          <w:color w:val="000000"/>
          <w:sz w:val="24"/>
          <w:szCs w:val="26"/>
          <w:lang w:eastAsia="tr-TR"/>
        </w:rPr>
        <w:t>147</w:t>
      </w:r>
      <w:r w:rsidR="00587FC5">
        <w:rPr>
          <w:rFonts w:ascii="Times New Roman" w:eastAsia="Times New Roman" w:hAnsi="Times New Roman" w:cs="Times New Roman"/>
          <w:color w:val="000000"/>
          <w:sz w:val="24"/>
          <w:szCs w:val="26"/>
          <w:lang w:eastAsia="tr-TR"/>
        </w:rPr>
        <w:t xml:space="preserve">. </w:t>
      </w:r>
      <w:r w:rsidR="00A0662B">
        <w:rPr>
          <w:rFonts w:ascii="Times New Roman" w:eastAsia="Times New Roman" w:hAnsi="Times New Roman" w:cs="Times New Roman"/>
          <w:color w:val="000000"/>
          <w:sz w:val="24"/>
          <w:szCs w:val="26"/>
          <w:lang w:eastAsia="tr-TR"/>
        </w:rPr>
        <w:t>m</w:t>
      </w:r>
      <w:r w:rsidR="00587FC5">
        <w:rPr>
          <w:rFonts w:ascii="Times New Roman" w:eastAsia="Times New Roman" w:hAnsi="Times New Roman" w:cs="Times New Roman"/>
          <w:color w:val="000000"/>
          <w:sz w:val="24"/>
          <w:szCs w:val="26"/>
          <w:lang w:eastAsia="tr-TR"/>
        </w:rPr>
        <w:t>addeleri</w:t>
      </w:r>
      <w:r w:rsidR="00B83E74">
        <w:rPr>
          <w:rFonts w:ascii="Times New Roman" w:eastAsia="Times New Roman" w:hAnsi="Times New Roman" w:cs="Times New Roman"/>
          <w:color w:val="000000"/>
          <w:sz w:val="24"/>
          <w:szCs w:val="26"/>
          <w:lang w:eastAsia="tr-TR"/>
        </w:rPr>
        <w:t xml:space="preserve"> ile</w:t>
      </w:r>
      <w:r w:rsidR="00587FC5">
        <w:rPr>
          <w:rFonts w:ascii="Times New Roman" w:eastAsia="Times New Roman" w:hAnsi="Times New Roman" w:cs="Times New Roman"/>
          <w:color w:val="000000"/>
          <w:sz w:val="24"/>
          <w:szCs w:val="26"/>
          <w:lang w:eastAsia="tr-TR"/>
        </w:rPr>
        <w:t xml:space="preserve"> </w:t>
      </w:r>
      <w:r w:rsidR="00B83E74">
        <w:rPr>
          <w:rFonts w:ascii="Times New Roman" w:eastAsia="Times New Roman" w:hAnsi="Times New Roman" w:cs="Times New Roman"/>
          <w:color w:val="000000"/>
          <w:sz w:val="24"/>
          <w:szCs w:val="26"/>
          <w:lang w:eastAsia="tr-TR"/>
        </w:rPr>
        <w:t>bundan sonra gelen maddeleri hükümleri ve seçme ve seçilme hakları karşısında</w:t>
      </w:r>
      <w:r w:rsidR="00440BFC">
        <w:rPr>
          <w:rFonts w:ascii="Times New Roman" w:eastAsia="Times New Roman" w:hAnsi="Times New Roman" w:cs="Times New Roman"/>
          <w:color w:val="000000"/>
          <w:sz w:val="24"/>
          <w:szCs w:val="26"/>
          <w:lang w:eastAsia="tr-TR"/>
        </w:rPr>
        <w:t xml:space="preserve"> </w:t>
      </w:r>
      <w:r w:rsidR="00B83E74">
        <w:rPr>
          <w:rFonts w:ascii="Times New Roman" w:eastAsia="Times New Roman" w:hAnsi="Times New Roman" w:cs="Times New Roman"/>
          <w:color w:val="000000"/>
          <w:sz w:val="24"/>
          <w:szCs w:val="26"/>
          <w:lang w:eastAsia="tr-TR"/>
        </w:rPr>
        <w:t xml:space="preserve">Anayasa’ya </w:t>
      </w:r>
      <w:r w:rsidR="00587FC5">
        <w:rPr>
          <w:rFonts w:ascii="Times New Roman" w:eastAsia="Times New Roman" w:hAnsi="Times New Roman" w:cs="Times New Roman"/>
          <w:color w:val="000000"/>
          <w:sz w:val="24"/>
          <w:szCs w:val="26"/>
          <w:lang w:eastAsia="tr-TR"/>
        </w:rPr>
        <w:t xml:space="preserve">aykırı olduğu ileri sürülmüş ve yine Anayasa’nın 149. </w:t>
      </w:r>
      <w:r w:rsidR="00A0662B">
        <w:rPr>
          <w:rFonts w:ascii="Times New Roman" w:eastAsia="Times New Roman" w:hAnsi="Times New Roman" w:cs="Times New Roman"/>
          <w:color w:val="000000"/>
          <w:sz w:val="24"/>
          <w:szCs w:val="26"/>
          <w:lang w:eastAsia="tr-TR"/>
        </w:rPr>
        <w:t>v</w:t>
      </w:r>
      <w:r w:rsidR="00587FC5">
        <w:rPr>
          <w:rFonts w:ascii="Times New Roman" w:eastAsia="Times New Roman" w:hAnsi="Times New Roman" w:cs="Times New Roman"/>
          <w:color w:val="000000"/>
          <w:sz w:val="24"/>
          <w:szCs w:val="26"/>
          <w:lang w:eastAsia="tr-TR"/>
        </w:rPr>
        <w:t xml:space="preserve">e 150. </w:t>
      </w:r>
      <w:r w:rsidR="00A0662B">
        <w:rPr>
          <w:rFonts w:ascii="Times New Roman" w:eastAsia="Times New Roman" w:hAnsi="Times New Roman" w:cs="Times New Roman"/>
          <w:color w:val="000000"/>
          <w:sz w:val="24"/>
          <w:szCs w:val="26"/>
          <w:lang w:eastAsia="tr-TR"/>
        </w:rPr>
        <w:t>m</w:t>
      </w:r>
      <w:r w:rsidR="00587FC5">
        <w:rPr>
          <w:rFonts w:ascii="Times New Roman" w:eastAsia="Times New Roman" w:hAnsi="Times New Roman" w:cs="Times New Roman"/>
          <w:color w:val="000000"/>
          <w:sz w:val="24"/>
          <w:szCs w:val="26"/>
          <w:lang w:eastAsia="tr-TR"/>
        </w:rPr>
        <w:t xml:space="preserve">addelerine dayanılarak iptali istenilmiştir. </w:t>
      </w:r>
    </w:p>
    <w:p w:rsidR="00587FC5" w:rsidRDefault="00587FC5" w:rsidP="00BA10D1">
      <w:pPr>
        <w:shd w:val="clear" w:color="auto" w:fill="FFFFFF"/>
        <w:spacing w:before="100" w:beforeAutospacing="1" w:after="100" w:afterAutospacing="1" w:line="240" w:lineRule="auto"/>
        <w:ind w:firstLine="708"/>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1- İLK </w:t>
      </w:r>
      <w:proofErr w:type="gramStart"/>
      <w:r w:rsidR="00807035">
        <w:rPr>
          <w:rFonts w:ascii="Times New Roman" w:eastAsia="Times New Roman" w:hAnsi="Times New Roman" w:cs="Times New Roman"/>
          <w:b/>
          <w:color w:val="000000"/>
          <w:sz w:val="24"/>
          <w:szCs w:val="26"/>
          <w:lang w:eastAsia="tr-TR"/>
        </w:rPr>
        <w:t xml:space="preserve">İNCELEME </w:t>
      </w:r>
      <w:r w:rsidR="00807035" w:rsidRPr="00807035">
        <w:rPr>
          <w:rFonts w:ascii="Times New Roman" w:eastAsia="Times New Roman" w:hAnsi="Times New Roman" w:cs="Times New Roman"/>
          <w:b/>
          <w:color w:val="000000"/>
          <w:sz w:val="24"/>
          <w:szCs w:val="26"/>
          <w:lang w:eastAsia="tr-TR"/>
        </w:rPr>
        <w:t>:</w:t>
      </w:r>
      <w:proofErr w:type="gramEnd"/>
    </w:p>
    <w:p w:rsidR="00587FC5" w:rsidRDefault="00B56426" w:rsidP="00B83E7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w:t>
      </w:r>
      <w:r w:rsidR="00024FC1">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çtüzüğün</w:t>
      </w:r>
      <w:r w:rsidR="00587FC5">
        <w:rPr>
          <w:rFonts w:ascii="Times New Roman" w:eastAsia="Times New Roman" w:hAnsi="Times New Roman" w:cs="Times New Roman"/>
          <w:color w:val="000000"/>
          <w:sz w:val="24"/>
          <w:szCs w:val="26"/>
          <w:lang w:eastAsia="tr-TR"/>
        </w:rPr>
        <w:t>ün</w:t>
      </w:r>
      <w:r>
        <w:rPr>
          <w:rFonts w:ascii="Times New Roman" w:eastAsia="Times New Roman" w:hAnsi="Times New Roman" w:cs="Times New Roman"/>
          <w:color w:val="000000"/>
          <w:sz w:val="24"/>
          <w:szCs w:val="26"/>
          <w:lang w:eastAsia="tr-TR"/>
        </w:rPr>
        <w:t xml:space="preserve"> 15. maddesi </w:t>
      </w:r>
      <w:r w:rsidR="00587FC5">
        <w:rPr>
          <w:rFonts w:ascii="Times New Roman" w:eastAsia="Times New Roman" w:hAnsi="Times New Roman" w:cs="Times New Roman"/>
          <w:color w:val="000000"/>
          <w:sz w:val="24"/>
          <w:szCs w:val="26"/>
          <w:lang w:eastAsia="tr-TR"/>
        </w:rPr>
        <w:t>gereğince</w:t>
      </w:r>
      <w:r>
        <w:rPr>
          <w:rFonts w:ascii="Times New Roman" w:eastAsia="Times New Roman" w:hAnsi="Times New Roman" w:cs="Times New Roman"/>
          <w:color w:val="000000"/>
          <w:sz w:val="24"/>
          <w:szCs w:val="26"/>
          <w:lang w:eastAsia="tr-TR"/>
        </w:rPr>
        <w:t xml:space="preserve"> </w:t>
      </w:r>
      <w:r w:rsidR="00B83E74">
        <w:rPr>
          <w:rFonts w:ascii="Times New Roman" w:eastAsia="Times New Roman" w:hAnsi="Times New Roman" w:cs="Times New Roman"/>
          <w:color w:val="000000"/>
          <w:sz w:val="24"/>
          <w:szCs w:val="26"/>
          <w:lang w:eastAsia="tr-TR"/>
        </w:rPr>
        <w:t>15</w:t>
      </w:r>
      <w:r w:rsidR="00AB756D">
        <w:rPr>
          <w:rFonts w:ascii="Times New Roman" w:eastAsia="Times New Roman" w:hAnsi="Times New Roman" w:cs="Times New Roman"/>
          <w:color w:val="000000"/>
          <w:sz w:val="24"/>
          <w:szCs w:val="26"/>
          <w:lang w:eastAsia="tr-TR"/>
        </w:rPr>
        <w:t>.</w:t>
      </w:r>
      <w:r w:rsidR="00B83E74">
        <w:rPr>
          <w:rFonts w:ascii="Times New Roman" w:eastAsia="Times New Roman" w:hAnsi="Times New Roman" w:cs="Times New Roman"/>
          <w:color w:val="000000"/>
          <w:sz w:val="24"/>
          <w:szCs w:val="26"/>
          <w:lang w:eastAsia="tr-TR"/>
        </w:rPr>
        <w:t>4</w:t>
      </w:r>
      <w:r w:rsidR="00AB756D">
        <w:rPr>
          <w:rFonts w:ascii="Times New Roman" w:eastAsia="Times New Roman" w:hAnsi="Times New Roman" w:cs="Times New Roman"/>
          <w:color w:val="000000"/>
          <w:sz w:val="24"/>
          <w:szCs w:val="26"/>
          <w:lang w:eastAsia="tr-TR"/>
        </w:rPr>
        <w:t>.196</w:t>
      </w:r>
      <w:r w:rsidR="00BA10D1">
        <w:rPr>
          <w:rFonts w:ascii="Times New Roman" w:eastAsia="Times New Roman" w:hAnsi="Times New Roman" w:cs="Times New Roman"/>
          <w:color w:val="000000"/>
          <w:sz w:val="24"/>
          <w:szCs w:val="26"/>
          <w:lang w:eastAsia="tr-TR"/>
        </w:rPr>
        <w:t>8</w:t>
      </w:r>
      <w:r w:rsidR="00AB756D">
        <w:rPr>
          <w:rFonts w:ascii="Times New Roman" w:eastAsia="Times New Roman" w:hAnsi="Times New Roman" w:cs="Times New Roman"/>
          <w:color w:val="000000"/>
          <w:sz w:val="24"/>
          <w:szCs w:val="26"/>
          <w:lang w:eastAsia="tr-TR"/>
        </w:rPr>
        <w:t xml:space="preserve"> gününde </w:t>
      </w:r>
      <w:r w:rsidR="00587FC5">
        <w:rPr>
          <w:rFonts w:ascii="Times New Roman" w:eastAsia="Times New Roman" w:hAnsi="Times New Roman" w:cs="Times New Roman"/>
          <w:color w:val="000000"/>
          <w:sz w:val="24"/>
          <w:szCs w:val="26"/>
          <w:lang w:eastAsia="tr-TR"/>
        </w:rPr>
        <w:t xml:space="preserve">yapılan ilk </w:t>
      </w:r>
      <w:r w:rsidR="00AB756D">
        <w:rPr>
          <w:rFonts w:ascii="Times New Roman" w:eastAsia="Times New Roman" w:hAnsi="Times New Roman" w:cs="Times New Roman"/>
          <w:color w:val="000000"/>
          <w:sz w:val="24"/>
          <w:szCs w:val="26"/>
          <w:lang w:eastAsia="tr-TR"/>
        </w:rPr>
        <w:t>inceleme toplantı</w:t>
      </w:r>
      <w:r w:rsidR="00587FC5">
        <w:rPr>
          <w:rFonts w:ascii="Times New Roman" w:eastAsia="Times New Roman" w:hAnsi="Times New Roman" w:cs="Times New Roman"/>
          <w:color w:val="000000"/>
          <w:sz w:val="24"/>
          <w:szCs w:val="26"/>
          <w:lang w:eastAsia="tr-TR"/>
        </w:rPr>
        <w:t>sın</w:t>
      </w:r>
      <w:r w:rsidR="00AB756D">
        <w:rPr>
          <w:rFonts w:ascii="Times New Roman" w:eastAsia="Times New Roman" w:hAnsi="Times New Roman" w:cs="Times New Roman"/>
          <w:color w:val="000000"/>
          <w:sz w:val="24"/>
          <w:szCs w:val="26"/>
          <w:lang w:eastAsia="tr-TR"/>
        </w:rPr>
        <w:t xml:space="preserve">da </w:t>
      </w:r>
      <w:r w:rsidR="00587FC5">
        <w:rPr>
          <w:rFonts w:ascii="Times New Roman" w:eastAsia="Times New Roman" w:hAnsi="Times New Roman" w:cs="Times New Roman"/>
          <w:color w:val="000000"/>
          <w:sz w:val="24"/>
          <w:szCs w:val="26"/>
          <w:lang w:eastAsia="tr-TR"/>
        </w:rPr>
        <w:t>dâva dilekçesinin Anayasa Mahkemesi Genel Sekreterliğin</w:t>
      </w:r>
      <w:r w:rsidR="00B83E74">
        <w:rPr>
          <w:rFonts w:ascii="Times New Roman" w:eastAsia="Times New Roman" w:hAnsi="Times New Roman" w:cs="Times New Roman"/>
          <w:color w:val="000000"/>
          <w:sz w:val="24"/>
          <w:szCs w:val="26"/>
          <w:lang w:eastAsia="tr-TR"/>
        </w:rPr>
        <w:t>c</w:t>
      </w:r>
      <w:r w:rsidR="00587FC5">
        <w:rPr>
          <w:rFonts w:ascii="Times New Roman" w:eastAsia="Times New Roman" w:hAnsi="Times New Roman" w:cs="Times New Roman"/>
          <w:color w:val="000000"/>
          <w:sz w:val="24"/>
          <w:szCs w:val="26"/>
          <w:lang w:eastAsia="tr-TR"/>
        </w:rPr>
        <w:t xml:space="preserve">e </w:t>
      </w:r>
      <w:r w:rsidR="00B83E74">
        <w:rPr>
          <w:rFonts w:ascii="Times New Roman" w:eastAsia="Times New Roman" w:hAnsi="Times New Roman" w:cs="Times New Roman"/>
          <w:color w:val="000000"/>
          <w:sz w:val="24"/>
          <w:szCs w:val="26"/>
          <w:lang w:eastAsia="tr-TR"/>
        </w:rPr>
        <w:t>10</w:t>
      </w:r>
      <w:r w:rsidR="00587FC5">
        <w:rPr>
          <w:rFonts w:ascii="Times New Roman" w:eastAsia="Times New Roman" w:hAnsi="Times New Roman" w:cs="Times New Roman"/>
          <w:color w:val="000000"/>
          <w:sz w:val="24"/>
          <w:szCs w:val="26"/>
          <w:lang w:eastAsia="tr-TR"/>
        </w:rPr>
        <w:t>.</w:t>
      </w:r>
      <w:r w:rsidR="00B83E74">
        <w:rPr>
          <w:rFonts w:ascii="Times New Roman" w:eastAsia="Times New Roman" w:hAnsi="Times New Roman" w:cs="Times New Roman"/>
          <w:color w:val="000000"/>
          <w:sz w:val="24"/>
          <w:szCs w:val="26"/>
          <w:lang w:eastAsia="tr-TR"/>
        </w:rPr>
        <w:t>4</w:t>
      </w:r>
      <w:r w:rsidR="00587FC5">
        <w:rPr>
          <w:rFonts w:ascii="Times New Roman" w:eastAsia="Times New Roman" w:hAnsi="Times New Roman" w:cs="Times New Roman"/>
          <w:color w:val="000000"/>
          <w:sz w:val="24"/>
          <w:szCs w:val="26"/>
          <w:lang w:eastAsia="tr-TR"/>
        </w:rPr>
        <w:t xml:space="preserve">.1968 gününde kaleme havale edildiği; </w:t>
      </w:r>
      <w:r w:rsidR="00B83E74">
        <w:rPr>
          <w:rFonts w:ascii="Times New Roman" w:eastAsia="Times New Roman" w:hAnsi="Times New Roman" w:cs="Times New Roman"/>
          <w:color w:val="000000"/>
          <w:sz w:val="24"/>
          <w:szCs w:val="26"/>
          <w:lang w:eastAsia="tr-TR"/>
        </w:rPr>
        <w:t>d</w:t>
      </w:r>
      <w:r w:rsidR="00A0662B">
        <w:rPr>
          <w:rFonts w:ascii="Times New Roman" w:eastAsia="Times New Roman" w:hAnsi="Times New Roman" w:cs="Times New Roman"/>
          <w:color w:val="000000"/>
          <w:sz w:val="24"/>
          <w:szCs w:val="26"/>
          <w:lang w:eastAsia="tr-TR"/>
        </w:rPr>
        <w:t>â</w:t>
      </w:r>
      <w:r w:rsidR="00B83E74">
        <w:rPr>
          <w:rFonts w:ascii="Times New Roman" w:eastAsia="Times New Roman" w:hAnsi="Times New Roman" w:cs="Times New Roman"/>
          <w:color w:val="000000"/>
          <w:sz w:val="24"/>
          <w:szCs w:val="26"/>
          <w:lang w:eastAsia="tr-TR"/>
        </w:rPr>
        <w:t xml:space="preserve">va dilekçesinde Cumhuriyet Senatosu üyelerinden otuz dört kişinin adlarının ve imzalarının bulunduğu; bu sayının Anayasa’nın 149. </w:t>
      </w:r>
      <w:r w:rsidR="00A0662B">
        <w:rPr>
          <w:rFonts w:ascii="Times New Roman" w:eastAsia="Times New Roman" w:hAnsi="Times New Roman" w:cs="Times New Roman"/>
          <w:color w:val="000000"/>
          <w:sz w:val="24"/>
          <w:szCs w:val="26"/>
          <w:lang w:eastAsia="tr-TR"/>
        </w:rPr>
        <w:t>m</w:t>
      </w:r>
      <w:r w:rsidR="00B83E74">
        <w:rPr>
          <w:rFonts w:ascii="Times New Roman" w:eastAsia="Times New Roman" w:hAnsi="Times New Roman" w:cs="Times New Roman"/>
          <w:color w:val="000000"/>
          <w:sz w:val="24"/>
          <w:szCs w:val="26"/>
          <w:lang w:eastAsia="tr-TR"/>
        </w:rPr>
        <w:t>addesinde</w:t>
      </w:r>
      <w:r w:rsidR="00A0662B">
        <w:rPr>
          <w:rFonts w:ascii="Times New Roman" w:eastAsia="Times New Roman" w:hAnsi="Times New Roman" w:cs="Times New Roman"/>
          <w:color w:val="000000"/>
          <w:sz w:val="24"/>
          <w:szCs w:val="26"/>
          <w:lang w:eastAsia="tr-TR"/>
        </w:rPr>
        <w:t xml:space="preserve"> ve</w:t>
      </w:r>
      <w:r w:rsidR="00B83E74">
        <w:rPr>
          <w:rFonts w:ascii="Times New Roman" w:eastAsia="Times New Roman" w:hAnsi="Times New Roman" w:cs="Times New Roman"/>
          <w:color w:val="000000"/>
          <w:sz w:val="24"/>
          <w:szCs w:val="26"/>
          <w:lang w:eastAsia="tr-TR"/>
        </w:rPr>
        <w:t xml:space="preserve"> </w:t>
      </w:r>
      <w:r w:rsidR="00587FC5">
        <w:rPr>
          <w:rFonts w:ascii="Times New Roman" w:eastAsia="Times New Roman" w:hAnsi="Times New Roman" w:cs="Times New Roman"/>
          <w:color w:val="000000"/>
          <w:sz w:val="24"/>
          <w:szCs w:val="26"/>
          <w:lang w:eastAsia="tr-TR"/>
        </w:rPr>
        <w:t>22.4.1962 günlü kanunun 2</w:t>
      </w:r>
      <w:r w:rsidR="00B83E74">
        <w:rPr>
          <w:rFonts w:ascii="Times New Roman" w:eastAsia="Times New Roman" w:hAnsi="Times New Roman" w:cs="Times New Roman"/>
          <w:color w:val="000000"/>
          <w:sz w:val="24"/>
          <w:szCs w:val="26"/>
          <w:lang w:eastAsia="tr-TR"/>
        </w:rPr>
        <w:t>1</w:t>
      </w:r>
      <w:r w:rsidR="00587FC5">
        <w:rPr>
          <w:rFonts w:ascii="Times New Roman" w:eastAsia="Times New Roman" w:hAnsi="Times New Roman" w:cs="Times New Roman"/>
          <w:color w:val="000000"/>
          <w:sz w:val="24"/>
          <w:szCs w:val="26"/>
          <w:lang w:eastAsia="tr-TR"/>
        </w:rPr>
        <w:t xml:space="preserve">. </w:t>
      </w:r>
      <w:r w:rsidR="00A0662B">
        <w:rPr>
          <w:rFonts w:ascii="Times New Roman" w:eastAsia="Times New Roman" w:hAnsi="Times New Roman" w:cs="Times New Roman"/>
          <w:color w:val="000000"/>
          <w:sz w:val="24"/>
          <w:szCs w:val="26"/>
          <w:lang w:eastAsia="tr-TR"/>
        </w:rPr>
        <w:t>m</w:t>
      </w:r>
      <w:r w:rsidR="00587FC5">
        <w:rPr>
          <w:rFonts w:ascii="Times New Roman" w:eastAsia="Times New Roman" w:hAnsi="Times New Roman" w:cs="Times New Roman"/>
          <w:color w:val="000000"/>
          <w:sz w:val="24"/>
          <w:szCs w:val="26"/>
          <w:lang w:eastAsia="tr-TR"/>
        </w:rPr>
        <w:t>addesi</w:t>
      </w:r>
      <w:r w:rsidR="00B83E74">
        <w:rPr>
          <w:rFonts w:ascii="Times New Roman" w:eastAsia="Times New Roman" w:hAnsi="Times New Roman" w:cs="Times New Roman"/>
          <w:color w:val="000000"/>
          <w:sz w:val="24"/>
          <w:szCs w:val="26"/>
          <w:lang w:eastAsia="tr-TR"/>
        </w:rPr>
        <w:t xml:space="preserve">nin ikinci fıkrasının 5 sayılı bendinde öngörülen yeter sayıyı geçtiği, dosyada eksiklik bulunmadığı ancak 44 sayılı kanunun 25. </w:t>
      </w:r>
      <w:r w:rsidR="00A0662B">
        <w:rPr>
          <w:rFonts w:ascii="Times New Roman" w:eastAsia="Times New Roman" w:hAnsi="Times New Roman" w:cs="Times New Roman"/>
          <w:color w:val="000000"/>
          <w:sz w:val="24"/>
          <w:szCs w:val="26"/>
          <w:lang w:eastAsia="tr-TR"/>
        </w:rPr>
        <w:t>m</w:t>
      </w:r>
      <w:r w:rsidR="00B83E74">
        <w:rPr>
          <w:rFonts w:ascii="Times New Roman" w:eastAsia="Times New Roman" w:hAnsi="Times New Roman" w:cs="Times New Roman"/>
          <w:color w:val="000000"/>
          <w:sz w:val="24"/>
          <w:szCs w:val="26"/>
          <w:lang w:eastAsia="tr-TR"/>
        </w:rPr>
        <w:t>addesinin son fıkrası uyarınca, kendisine tebligat yapılacak üyenin dilekçede açıkça gösterilmediği, yalnız senato üyeleri arasında imzası bulunanlardan birisinin ayrıca dilekçenin altını da imza etmiş olduğu görülmüştür.</w:t>
      </w:r>
      <w:r w:rsidR="00440BFC">
        <w:rPr>
          <w:rFonts w:ascii="Times New Roman" w:eastAsia="Times New Roman" w:hAnsi="Times New Roman" w:cs="Times New Roman"/>
          <w:color w:val="000000"/>
          <w:sz w:val="24"/>
          <w:szCs w:val="26"/>
          <w:lang w:eastAsia="tr-TR"/>
        </w:rPr>
        <w:t xml:space="preserve"> </w:t>
      </w:r>
    </w:p>
    <w:p w:rsidR="00303B71" w:rsidRDefault="00B83E74" w:rsidP="00B83E7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15.4.1968 gününde Başkan İbrah</w:t>
      </w:r>
      <w:r w:rsidR="00303B71">
        <w:rPr>
          <w:rFonts w:ascii="Times New Roman" w:eastAsia="Times New Roman" w:hAnsi="Times New Roman" w:cs="Times New Roman"/>
          <w:color w:val="000000"/>
          <w:sz w:val="24"/>
          <w:szCs w:val="26"/>
          <w:lang w:eastAsia="tr-TR"/>
        </w:rPr>
        <w:t xml:space="preserve">im </w:t>
      </w:r>
      <w:proofErr w:type="spellStart"/>
      <w:r w:rsidR="00303B71">
        <w:rPr>
          <w:rFonts w:ascii="Times New Roman" w:eastAsia="Times New Roman" w:hAnsi="Times New Roman" w:cs="Times New Roman"/>
          <w:color w:val="000000"/>
          <w:sz w:val="24"/>
          <w:szCs w:val="26"/>
          <w:lang w:eastAsia="tr-TR"/>
        </w:rPr>
        <w:t>Senil</w:t>
      </w:r>
      <w:proofErr w:type="spellEnd"/>
      <w:r w:rsidR="00303B71">
        <w:rPr>
          <w:rFonts w:ascii="Times New Roman" w:eastAsia="Times New Roman" w:hAnsi="Times New Roman" w:cs="Times New Roman"/>
          <w:color w:val="000000"/>
          <w:sz w:val="24"/>
          <w:szCs w:val="26"/>
          <w:lang w:eastAsia="tr-TR"/>
        </w:rPr>
        <w:t xml:space="preserve">, Başkan Vekili Lütfi </w:t>
      </w:r>
      <w:proofErr w:type="spellStart"/>
      <w:r w:rsidR="00303B71">
        <w:rPr>
          <w:rFonts w:ascii="Times New Roman" w:eastAsia="Times New Roman" w:hAnsi="Times New Roman" w:cs="Times New Roman"/>
          <w:color w:val="000000"/>
          <w:sz w:val="24"/>
          <w:szCs w:val="26"/>
          <w:lang w:eastAsia="tr-TR"/>
        </w:rPr>
        <w:t>Öm</w:t>
      </w:r>
      <w:r>
        <w:rPr>
          <w:rFonts w:ascii="Times New Roman" w:eastAsia="Times New Roman" w:hAnsi="Times New Roman" w:cs="Times New Roman"/>
          <w:color w:val="000000"/>
          <w:sz w:val="24"/>
          <w:szCs w:val="26"/>
          <w:lang w:eastAsia="tr-TR"/>
        </w:rPr>
        <w:t>erbaş</w:t>
      </w:r>
      <w:proofErr w:type="spellEnd"/>
      <w:r w:rsidR="00303B71">
        <w:rPr>
          <w:rFonts w:ascii="Times New Roman" w:eastAsia="Times New Roman" w:hAnsi="Times New Roman" w:cs="Times New Roman"/>
          <w:color w:val="000000"/>
          <w:sz w:val="24"/>
          <w:szCs w:val="26"/>
          <w:lang w:eastAsia="tr-TR"/>
        </w:rPr>
        <w:t xml:space="preserve">, üye İhsan Keçecioğlu, Salim Başol, Fazlı Öztan, Celâlettin </w:t>
      </w:r>
      <w:proofErr w:type="spellStart"/>
      <w:r w:rsidR="00303B71">
        <w:rPr>
          <w:rFonts w:ascii="Times New Roman" w:eastAsia="Times New Roman" w:hAnsi="Times New Roman" w:cs="Times New Roman"/>
          <w:color w:val="000000"/>
          <w:sz w:val="24"/>
          <w:szCs w:val="26"/>
          <w:lang w:eastAsia="tr-TR"/>
        </w:rPr>
        <w:t>Kuralmen</w:t>
      </w:r>
      <w:proofErr w:type="spellEnd"/>
      <w:r w:rsidR="00303B71">
        <w:rPr>
          <w:rFonts w:ascii="Times New Roman" w:eastAsia="Times New Roman" w:hAnsi="Times New Roman" w:cs="Times New Roman"/>
          <w:color w:val="000000"/>
          <w:sz w:val="24"/>
          <w:szCs w:val="26"/>
          <w:lang w:eastAsia="tr-TR"/>
        </w:rPr>
        <w:t xml:space="preserve">, Hakkı </w:t>
      </w:r>
      <w:proofErr w:type="spellStart"/>
      <w:r w:rsidR="00303B71">
        <w:rPr>
          <w:rFonts w:ascii="Times New Roman" w:eastAsia="Times New Roman" w:hAnsi="Times New Roman" w:cs="Times New Roman"/>
          <w:color w:val="000000"/>
          <w:sz w:val="24"/>
          <w:szCs w:val="26"/>
          <w:lang w:eastAsia="tr-TR"/>
        </w:rPr>
        <w:t>Ketenoğlu</w:t>
      </w:r>
      <w:proofErr w:type="spellEnd"/>
      <w:r w:rsidR="00303B71">
        <w:rPr>
          <w:rFonts w:ascii="Times New Roman" w:eastAsia="Times New Roman" w:hAnsi="Times New Roman" w:cs="Times New Roman"/>
          <w:color w:val="000000"/>
          <w:sz w:val="24"/>
          <w:szCs w:val="26"/>
          <w:lang w:eastAsia="tr-TR"/>
        </w:rPr>
        <w:t xml:space="preserve">, Fazıl Uluocak, Avni </w:t>
      </w:r>
      <w:proofErr w:type="spellStart"/>
      <w:r w:rsidR="00303B71">
        <w:rPr>
          <w:rFonts w:ascii="Times New Roman" w:eastAsia="Times New Roman" w:hAnsi="Times New Roman" w:cs="Times New Roman"/>
          <w:color w:val="000000"/>
          <w:sz w:val="24"/>
          <w:szCs w:val="26"/>
          <w:lang w:eastAsia="tr-TR"/>
        </w:rPr>
        <w:t>Givda</w:t>
      </w:r>
      <w:proofErr w:type="spellEnd"/>
      <w:r w:rsidR="00303B71">
        <w:rPr>
          <w:rFonts w:ascii="Times New Roman" w:eastAsia="Times New Roman" w:hAnsi="Times New Roman" w:cs="Times New Roman"/>
          <w:color w:val="000000"/>
          <w:sz w:val="24"/>
          <w:szCs w:val="26"/>
          <w:lang w:eastAsia="tr-TR"/>
        </w:rPr>
        <w:t xml:space="preserve">, Muhittin Taylan, İhsan Ecemiş, Recai Seçkin, Ahmet Akar, Ziya Önel ve Muhittin Gürün’ün </w:t>
      </w:r>
      <w:proofErr w:type="spellStart"/>
      <w:r w:rsidR="00303B71">
        <w:rPr>
          <w:rFonts w:ascii="Times New Roman" w:eastAsia="Times New Roman" w:hAnsi="Times New Roman" w:cs="Times New Roman"/>
          <w:color w:val="000000"/>
          <w:sz w:val="24"/>
          <w:szCs w:val="26"/>
          <w:lang w:eastAsia="tr-TR"/>
        </w:rPr>
        <w:t>katılmalarıyle</w:t>
      </w:r>
      <w:proofErr w:type="spellEnd"/>
      <w:r w:rsidR="00303B71">
        <w:rPr>
          <w:rFonts w:ascii="Times New Roman" w:eastAsia="Times New Roman" w:hAnsi="Times New Roman" w:cs="Times New Roman"/>
          <w:color w:val="000000"/>
          <w:sz w:val="24"/>
          <w:szCs w:val="26"/>
          <w:lang w:eastAsia="tr-TR"/>
        </w:rPr>
        <w:t xml:space="preserve"> kurulmuş olan Anayasa Mahkemesinin çoğunluğu, </w:t>
      </w:r>
      <w:proofErr w:type="spellStart"/>
      <w:r w:rsidR="00303B71">
        <w:rPr>
          <w:rFonts w:ascii="Times New Roman" w:eastAsia="Times New Roman" w:hAnsi="Times New Roman" w:cs="Times New Roman"/>
          <w:color w:val="000000"/>
          <w:sz w:val="24"/>
          <w:szCs w:val="26"/>
          <w:lang w:eastAsia="tr-TR"/>
        </w:rPr>
        <w:t>dâvacılardan</w:t>
      </w:r>
      <w:proofErr w:type="spellEnd"/>
      <w:r w:rsidR="00303B71">
        <w:rPr>
          <w:rFonts w:ascii="Times New Roman" w:eastAsia="Times New Roman" w:hAnsi="Times New Roman" w:cs="Times New Roman"/>
          <w:color w:val="000000"/>
          <w:sz w:val="24"/>
          <w:szCs w:val="26"/>
          <w:lang w:eastAsia="tr-TR"/>
        </w:rPr>
        <w:t xml:space="preserve"> bir Cumhuriyet Senatosu üyesinin ayrıca dâva dilekçesinin altını da imza etmiş bulunması durumunu, kendisini</w:t>
      </w:r>
      <w:r w:rsidR="00A0662B">
        <w:rPr>
          <w:rFonts w:ascii="Times New Roman" w:eastAsia="Times New Roman" w:hAnsi="Times New Roman" w:cs="Times New Roman"/>
          <w:color w:val="000000"/>
          <w:sz w:val="24"/>
          <w:szCs w:val="26"/>
          <w:lang w:eastAsia="tr-TR"/>
        </w:rPr>
        <w:t>n</w:t>
      </w:r>
      <w:r w:rsidR="00303B71">
        <w:rPr>
          <w:rFonts w:ascii="Times New Roman" w:eastAsia="Times New Roman" w:hAnsi="Times New Roman" w:cs="Times New Roman"/>
          <w:color w:val="000000"/>
          <w:sz w:val="24"/>
          <w:szCs w:val="26"/>
          <w:lang w:eastAsia="tr-TR"/>
        </w:rPr>
        <w:t xml:space="preserve"> Mahkemece tebligat yapılacak üye olarak kabul edilmesine yeterli görmüştür.</w:t>
      </w:r>
    </w:p>
    <w:p w:rsidR="00303B71" w:rsidRDefault="00303B71" w:rsidP="00B83E7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Görüşmeler sonunda Anayasa’nın 149. </w:t>
      </w:r>
      <w:r w:rsidR="00A0662B">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150. </w:t>
      </w:r>
      <w:r w:rsidR="00A0662B">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44 sayılı kanunun 21., 22. </w:t>
      </w:r>
      <w:r w:rsidR="00A0662B">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26. </w:t>
      </w:r>
      <w:r w:rsidR="00A0662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addelerine uygun bulunduğu sonucuna varılan d</w:t>
      </w:r>
      <w:r w:rsidR="00A0662B">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vanın esasının incelenmesine oybirliğiyle ve d</w:t>
      </w:r>
      <w:r w:rsidR="00A0662B">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vayı açan Cumhuriyet Senatosu üyeleri arasında imzası bulunanlardan birisinin ayrıca dilekçenin altını da imza etmiş olmasının onun mahkemece kendisine tebligat yapılacak üye olarak kabulüne yeterli bulunduğuna, üyelerden İhsan Keçecioğlu, Celâlettin </w:t>
      </w:r>
      <w:proofErr w:type="spellStart"/>
      <w:r>
        <w:rPr>
          <w:rFonts w:ascii="Times New Roman" w:eastAsia="Times New Roman" w:hAnsi="Times New Roman" w:cs="Times New Roman"/>
          <w:color w:val="000000"/>
          <w:sz w:val="24"/>
          <w:szCs w:val="26"/>
          <w:lang w:eastAsia="tr-TR"/>
        </w:rPr>
        <w:t>Kuralmen</w:t>
      </w:r>
      <w:proofErr w:type="spellEnd"/>
      <w:r>
        <w:rPr>
          <w:rFonts w:ascii="Times New Roman" w:eastAsia="Times New Roman" w:hAnsi="Times New Roman" w:cs="Times New Roman"/>
          <w:color w:val="000000"/>
          <w:sz w:val="24"/>
          <w:szCs w:val="26"/>
          <w:lang w:eastAsia="tr-TR"/>
        </w:rPr>
        <w:t xml:space="preserve">, Hakkı </w:t>
      </w:r>
      <w:proofErr w:type="spellStart"/>
      <w:r>
        <w:rPr>
          <w:rFonts w:ascii="Times New Roman" w:eastAsia="Times New Roman" w:hAnsi="Times New Roman" w:cs="Times New Roman"/>
          <w:color w:val="000000"/>
          <w:sz w:val="24"/>
          <w:szCs w:val="26"/>
          <w:lang w:eastAsia="tr-TR"/>
        </w:rPr>
        <w:t>Ketenoğlu</w:t>
      </w:r>
      <w:proofErr w:type="spellEnd"/>
      <w:r>
        <w:rPr>
          <w:rFonts w:ascii="Times New Roman" w:eastAsia="Times New Roman" w:hAnsi="Times New Roman" w:cs="Times New Roman"/>
          <w:color w:val="000000"/>
          <w:sz w:val="24"/>
          <w:szCs w:val="26"/>
          <w:lang w:eastAsia="tr-TR"/>
        </w:rPr>
        <w:t xml:space="preserve">, Fazıl Uluocak,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Muhittin Taylan ve Recai Seçkin’in 44 sayılı kanunun 25. </w:t>
      </w:r>
      <w:r w:rsidR="00A0662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son fıkrası uyarınca, kendisine tebligat yapılacak üyenin dilekçede açıkça gösterilmesi gerektiği yolundaki karşı </w:t>
      </w:r>
      <w:proofErr w:type="spellStart"/>
      <w:r>
        <w:rPr>
          <w:rFonts w:ascii="Times New Roman" w:eastAsia="Times New Roman" w:hAnsi="Times New Roman" w:cs="Times New Roman"/>
          <w:color w:val="000000"/>
          <w:sz w:val="24"/>
          <w:szCs w:val="26"/>
          <w:lang w:eastAsia="tr-TR"/>
        </w:rPr>
        <w:t>oylarıyle</w:t>
      </w:r>
      <w:proofErr w:type="spellEnd"/>
      <w:r>
        <w:rPr>
          <w:rFonts w:ascii="Times New Roman" w:eastAsia="Times New Roman" w:hAnsi="Times New Roman" w:cs="Times New Roman"/>
          <w:color w:val="000000"/>
          <w:sz w:val="24"/>
          <w:szCs w:val="26"/>
          <w:lang w:eastAsia="tr-TR"/>
        </w:rPr>
        <w:t xml:space="preserve"> ve oyçokluğu ile karar verilmiştir.</w:t>
      </w:r>
    </w:p>
    <w:p w:rsidR="00B83E74" w:rsidRDefault="007F248A" w:rsidP="00B83E7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w:t>
      </w:r>
      <w:r w:rsidR="00A0662B">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vanın incelenmesine ilişkin gündemlerin düzenlenmesinde işin ivediliği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Anayasa Mahkemesi İçtüzüğünün 33. </w:t>
      </w:r>
      <w:r w:rsidR="00A0662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birinci ve ikinci fıkralarının ikinci hükümlerine göre işlem yapıldığının buruda açıklanması yerinde olacaktır. </w:t>
      </w:r>
    </w:p>
    <w:p w:rsidR="00060E77" w:rsidRPr="00A0662B" w:rsidRDefault="00060E77" w:rsidP="00B83E7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A0662B">
        <w:rPr>
          <w:rFonts w:ascii="Times New Roman" w:eastAsia="Times New Roman" w:hAnsi="Times New Roman" w:cs="Times New Roman"/>
          <w:color w:val="000000"/>
          <w:sz w:val="24"/>
          <w:szCs w:val="26"/>
          <w:lang w:eastAsia="tr-TR"/>
        </w:rPr>
        <w:t>II-</w:t>
      </w:r>
      <w:r w:rsidRPr="00A0662B">
        <w:rPr>
          <w:rFonts w:ascii="Times New Roman" w:eastAsia="Times New Roman" w:hAnsi="Times New Roman" w:cs="Times New Roman"/>
          <w:color w:val="000000"/>
          <w:sz w:val="24"/>
          <w:szCs w:val="26"/>
          <w:u w:val="single"/>
          <w:lang w:eastAsia="tr-TR"/>
        </w:rPr>
        <w:t xml:space="preserve">METİNLER VE </w:t>
      </w:r>
      <w:proofErr w:type="gramStart"/>
      <w:r w:rsidRPr="00A0662B">
        <w:rPr>
          <w:rFonts w:ascii="Times New Roman" w:eastAsia="Times New Roman" w:hAnsi="Times New Roman" w:cs="Times New Roman"/>
          <w:color w:val="000000"/>
          <w:sz w:val="24"/>
          <w:szCs w:val="26"/>
          <w:u w:val="single"/>
          <w:lang w:eastAsia="tr-TR"/>
        </w:rPr>
        <w:t>ÖZET</w:t>
      </w:r>
      <w:r w:rsidRPr="00A0662B">
        <w:rPr>
          <w:rFonts w:ascii="Times New Roman" w:eastAsia="Times New Roman" w:hAnsi="Times New Roman" w:cs="Times New Roman"/>
          <w:color w:val="000000"/>
          <w:sz w:val="24"/>
          <w:szCs w:val="26"/>
          <w:lang w:eastAsia="tr-TR"/>
        </w:rPr>
        <w:t xml:space="preserve"> :</w:t>
      </w:r>
      <w:proofErr w:type="gramEnd"/>
    </w:p>
    <w:p w:rsidR="00060E77" w:rsidRDefault="00060E77" w:rsidP="00E66FFB">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1-</w:t>
      </w:r>
      <w:r w:rsidRPr="00060E77">
        <w:rPr>
          <w:rFonts w:ascii="Times New Roman" w:eastAsia="Times New Roman" w:hAnsi="Times New Roman" w:cs="Times New Roman"/>
          <w:color w:val="000000"/>
          <w:sz w:val="24"/>
          <w:szCs w:val="26"/>
          <w:u w:val="single"/>
          <w:lang w:eastAsia="tr-TR"/>
        </w:rPr>
        <w:t xml:space="preserve">Dâva konusu 1036 sayılı Kanunun </w:t>
      </w:r>
      <w:proofErr w:type="gramStart"/>
      <w:r w:rsidRPr="00060E77">
        <w:rPr>
          <w:rFonts w:ascii="Times New Roman" w:eastAsia="Times New Roman" w:hAnsi="Times New Roman" w:cs="Times New Roman"/>
          <w:color w:val="000000"/>
          <w:sz w:val="24"/>
          <w:szCs w:val="26"/>
          <w:u w:val="single"/>
          <w:lang w:eastAsia="tr-TR"/>
        </w:rPr>
        <w:t>metni</w:t>
      </w:r>
      <w:r>
        <w:rPr>
          <w:rFonts w:ascii="Times New Roman" w:eastAsia="Times New Roman" w:hAnsi="Times New Roman" w:cs="Times New Roman"/>
          <w:b/>
          <w:color w:val="000000"/>
          <w:sz w:val="24"/>
          <w:szCs w:val="26"/>
          <w:lang w:eastAsia="tr-TR"/>
        </w:rPr>
        <w:t xml:space="preserve"> :</w:t>
      </w:r>
      <w:proofErr w:type="gramEnd"/>
      <w:r>
        <w:rPr>
          <w:rFonts w:ascii="Times New Roman" w:eastAsia="Times New Roman" w:hAnsi="Times New Roman" w:cs="Times New Roman"/>
          <w:b/>
          <w:color w:val="000000"/>
          <w:sz w:val="24"/>
          <w:szCs w:val="26"/>
          <w:lang w:eastAsia="tr-TR"/>
        </w:rPr>
        <w:t xml:space="preserve"> </w:t>
      </w:r>
    </w:p>
    <w:p w:rsidR="00060E77" w:rsidRDefault="00060E77" w:rsidP="00E66F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Seçimlerle ilgili kanunların </w:t>
      </w:r>
      <w:proofErr w:type="spellStart"/>
      <w:r>
        <w:rPr>
          <w:rFonts w:ascii="Times New Roman" w:eastAsia="Times New Roman" w:hAnsi="Times New Roman" w:cs="Times New Roman"/>
          <w:color w:val="000000"/>
          <w:sz w:val="24"/>
          <w:szCs w:val="26"/>
          <w:lang w:eastAsia="tr-TR"/>
        </w:rPr>
        <w:t>b</w:t>
      </w:r>
      <w:r w:rsidR="00A0662B">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zı</w:t>
      </w:r>
      <w:proofErr w:type="spellEnd"/>
      <w:r>
        <w:rPr>
          <w:rFonts w:ascii="Times New Roman" w:eastAsia="Times New Roman" w:hAnsi="Times New Roman" w:cs="Times New Roman"/>
          <w:color w:val="000000"/>
          <w:sz w:val="24"/>
          <w:szCs w:val="26"/>
          <w:lang w:eastAsia="tr-TR"/>
        </w:rPr>
        <w:t xml:space="preserve"> maddelerinin yürürlükten kaldırılması ve 306 sayılı Milletvekili Seçimi Kanununa </w:t>
      </w:r>
      <w:proofErr w:type="spellStart"/>
      <w:r>
        <w:rPr>
          <w:rFonts w:ascii="Times New Roman" w:eastAsia="Times New Roman" w:hAnsi="Times New Roman" w:cs="Times New Roman"/>
          <w:color w:val="000000"/>
          <w:sz w:val="24"/>
          <w:szCs w:val="26"/>
          <w:lang w:eastAsia="tr-TR"/>
        </w:rPr>
        <w:t>b</w:t>
      </w:r>
      <w:r w:rsidR="00A0662B">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zı</w:t>
      </w:r>
      <w:proofErr w:type="spellEnd"/>
      <w:r>
        <w:rPr>
          <w:rFonts w:ascii="Times New Roman" w:eastAsia="Times New Roman" w:hAnsi="Times New Roman" w:cs="Times New Roman"/>
          <w:color w:val="000000"/>
          <w:sz w:val="24"/>
          <w:szCs w:val="26"/>
          <w:lang w:eastAsia="tr-TR"/>
        </w:rPr>
        <w:t xml:space="preserve"> maddeler eklenmesi hakkındaki 1036 sayılı ve 20.3.1968 günlü </w:t>
      </w:r>
      <w:r w:rsidR="00A0662B">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anunun metni şöyledir:</w:t>
      </w:r>
    </w:p>
    <w:p w:rsidR="00060E77" w:rsidRDefault="00060E77" w:rsidP="00E66F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1- 25 Mayıs 1961 tarihli ve 306 sayılı Milletvekili Seçimi Kanununun:</w:t>
      </w:r>
    </w:p>
    <w:p w:rsidR="00060E77" w:rsidRDefault="00060E77" w:rsidP="00E66F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 xml:space="preserve">32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maddesini değiştiren 13.2.1965 gün ve 533 sayılı Kanunun 7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w:t>
      </w:r>
    </w:p>
    <w:p w:rsidR="00060E77" w:rsidRDefault="00060E77" w:rsidP="00E66F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33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maddesini değiştiren 13.2.1965 gün ve 533 sayılı Kanunun </w:t>
      </w:r>
      <w:proofErr w:type="gramStart"/>
      <w:r>
        <w:rPr>
          <w:rFonts w:ascii="Times New Roman" w:eastAsia="Times New Roman" w:hAnsi="Times New Roman" w:cs="Times New Roman"/>
          <w:color w:val="000000"/>
          <w:sz w:val="24"/>
          <w:szCs w:val="26"/>
          <w:lang w:eastAsia="tr-TR"/>
        </w:rPr>
        <w:t xml:space="preserve">8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maddesini tadil eden 14.7.1965 gün ve 656 sayılı Kanunun 12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w:t>
      </w:r>
    </w:p>
    <w:p w:rsidR="00060E77" w:rsidRDefault="00060E77" w:rsidP="00E66F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 xml:space="preserve">38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maddesine fıkralar </w:t>
      </w:r>
      <w:proofErr w:type="spellStart"/>
      <w:r>
        <w:rPr>
          <w:rFonts w:ascii="Times New Roman" w:eastAsia="Times New Roman" w:hAnsi="Times New Roman" w:cs="Times New Roman"/>
          <w:color w:val="000000"/>
          <w:sz w:val="24"/>
          <w:szCs w:val="26"/>
          <w:lang w:eastAsia="tr-TR"/>
        </w:rPr>
        <w:t>ekliyen</w:t>
      </w:r>
      <w:proofErr w:type="spellEnd"/>
      <w:r>
        <w:rPr>
          <w:rFonts w:ascii="Times New Roman" w:eastAsia="Times New Roman" w:hAnsi="Times New Roman" w:cs="Times New Roman"/>
          <w:color w:val="000000"/>
          <w:sz w:val="24"/>
          <w:szCs w:val="26"/>
          <w:lang w:eastAsia="tr-TR"/>
        </w:rPr>
        <w:t xml:space="preserve"> 13.2.1965 gün ve 533 sayılı Kanunun 9 </w:t>
      </w:r>
      <w:proofErr w:type="spellStart"/>
      <w:r>
        <w:rPr>
          <w:rFonts w:ascii="Times New Roman" w:eastAsia="Times New Roman" w:hAnsi="Times New Roman" w:cs="Times New Roman"/>
          <w:color w:val="000000"/>
          <w:sz w:val="24"/>
          <w:szCs w:val="26"/>
          <w:lang w:eastAsia="tr-TR"/>
        </w:rPr>
        <w:t>ncu</w:t>
      </w:r>
      <w:proofErr w:type="spellEnd"/>
      <w:r>
        <w:rPr>
          <w:rFonts w:ascii="Times New Roman" w:eastAsia="Times New Roman" w:hAnsi="Times New Roman" w:cs="Times New Roman"/>
          <w:color w:val="000000"/>
          <w:sz w:val="24"/>
          <w:szCs w:val="26"/>
          <w:lang w:eastAsia="tr-TR"/>
        </w:rPr>
        <w:t>;</w:t>
      </w:r>
    </w:p>
    <w:p w:rsidR="00804165" w:rsidRDefault="00060E77" w:rsidP="00E66F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13.2.1965 gün ve 533 sayılı Kanunun </w:t>
      </w:r>
      <w:proofErr w:type="gramStart"/>
      <w:r>
        <w:rPr>
          <w:rFonts w:ascii="Times New Roman" w:eastAsia="Times New Roman" w:hAnsi="Times New Roman" w:cs="Times New Roman"/>
          <w:color w:val="000000"/>
          <w:sz w:val="24"/>
          <w:szCs w:val="26"/>
          <w:lang w:eastAsia="tr-TR"/>
        </w:rPr>
        <w:t xml:space="preserve">12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maddesiyle değiştirilen 35 inci maddesini tadil eden 14.7.1965 gün ve 656 sayılı Kanunun 16 </w:t>
      </w:r>
      <w:proofErr w:type="spellStart"/>
      <w:r>
        <w:rPr>
          <w:rFonts w:ascii="Times New Roman" w:eastAsia="Times New Roman" w:hAnsi="Times New Roman" w:cs="Times New Roman"/>
          <w:color w:val="000000"/>
          <w:sz w:val="24"/>
          <w:szCs w:val="26"/>
          <w:lang w:eastAsia="tr-TR"/>
        </w:rPr>
        <w:t>nc</w:t>
      </w:r>
      <w:r w:rsidR="00A0662B">
        <w:rPr>
          <w:rFonts w:ascii="Times New Roman" w:eastAsia="Times New Roman" w:hAnsi="Times New Roman" w:cs="Times New Roman"/>
          <w:color w:val="000000"/>
          <w:sz w:val="24"/>
          <w:szCs w:val="26"/>
          <w:lang w:eastAsia="tr-TR"/>
        </w:rPr>
        <w:t>ı</w:t>
      </w:r>
      <w:proofErr w:type="spellEnd"/>
      <w:r w:rsidR="00A0662B">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804165">
        <w:rPr>
          <w:rFonts w:ascii="Times New Roman" w:eastAsia="Times New Roman" w:hAnsi="Times New Roman" w:cs="Times New Roman"/>
          <w:color w:val="000000"/>
          <w:sz w:val="24"/>
          <w:szCs w:val="26"/>
          <w:lang w:eastAsia="tr-TR"/>
        </w:rPr>
        <w:t xml:space="preserve">ve </w:t>
      </w:r>
    </w:p>
    <w:p w:rsidR="00804165" w:rsidRDefault="00804165" w:rsidP="00E66F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Cumhuriyet Senatosu Üyeleri Seçimi Kanununun değiştirilmesine dair olan 17</w:t>
      </w:r>
      <w:r w:rsidR="00A0662B">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4</w:t>
      </w:r>
      <w:r w:rsidR="00A0662B">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1964 gün ve 447 sayılı kanunun </w:t>
      </w:r>
      <w:proofErr w:type="gramStart"/>
      <w:r>
        <w:rPr>
          <w:rFonts w:ascii="Times New Roman" w:eastAsia="Times New Roman" w:hAnsi="Times New Roman" w:cs="Times New Roman"/>
          <w:color w:val="000000"/>
          <w:sz w:val="24"/>
          <w:szCs w:val="26"/>
          <w:lang w:eastAsia="tr-TR"/>
        </w:rPr>
        <w:t xml:space="preserve">1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maddesine 2 fıkra </w:t>
      </w:r>
      <w:proofErr w:type="spellStart"/>
      <w:r>
        <w:rPr>
          <w:rFonts w:ascii="Times New Roman" w:eastAsia="Times New Roman" w:hAnsi="Times New Roman" w:cs="Times New Roman"/>
          <w:color w:val="000000"/>
          <w:sz w:val="24"/>
          <w:szCs w:val="26"/>
          <w:lang w:eastAsia="tr-TR"/>
        </w:rPr>
        <w:t>ekliyen</w:t>
      </w:r>
      <w:proofErr w:type="spellEnd"/>
      <w:r>
        <w:rPr>
          <w:rFonts w:ascii="Times New Roman" w:eastAsia="Times New Roman" w:hAnsi="Times New Roman" w:cs="Times New Roman"/>
          <w:color w:val="000000"/>
          <w:sz w:val="24"/>
          <w:szCs w:val="26"/>
          <w:lang w:eastAsia="tr-TR"/>
        </w:rPr>
        <w:t xml:space="preserve"> 14.7.1965 gün ve 656 sayılı Kanunun 13 üncü;</w:t>
      </w:r>
    </w:p>
    <w:p w:rsidR="00804165" w:rsidRDefault="00804165" w:rsidP="00E66F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Maddeleri yürürlükten kaldırılmış ve aşağıda yazılı 32, 33. </w:t>
      </w:r>
      <w:r w:rsidR="00A0662B">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35 inci maddeler, 25 Mayıs 1961 tarih ve 306 sayılı Milletvekili Seçimi Kanununa 32., 33. </w:t>
      </w:r>
      <w:r w:rsidR="00A0662B">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e 35 inci maddeler olarak eklenmiştir.</w:t>
      </w:r>
    </w:p>
    <w:p w:rsidR="00804165" w:rsidRDefault="00804165" w:rsidP="00E66F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32- Siyasi partilerin ve bağımsız adayların elde ettikleri milletvekilliği sayısı, aşağıda şekilde hesaplanır:</w:t>
      </w:r>
    </w:p>
    <w:p w:rsidR="00060E77" w:rsidRDefault="00804165" w:rsidP="00E66F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Seçime katılmış olan siyasi partilerin ve bağımsız adayların adları alt alta ve aldıkları muteber oy sayıları da hizalarına yazılır. Bu rakamlar, önce bire, sonra ikiye; sonra </w:t>
      </w:r>
      <w:proofErr w:type="gramStart"/>
      <w:r>
        <w:rPr>
          <w:rFonts w:ascii="Times New Roman" w:eastAsia="Times New Roman" w:hAnsi="Times New Roman" w:cs="Times New Roman"/>
          <w:color w:val="000000"/>
          <w:sz w:val="24"/>
          <w:szCs w:val="26"/>
          <w:lang w:eastAsia="tr-TR"/>
        </w:rPr>
        <w:t>üçe….</w:t>
      </w:r>
      <w:proofErr w:type="gramEnd"/>
      <w:r>
        <w:rPr>
          <w:rFonts w:ascii="Times New Roman" w:eastAsia="Times New Roman" w:hAnsi="Times New Roman" w:cs="Times New Roman"/>
          <w:color w:val="000000"/>
          <w:sz w:val="24"/>
          <w:szCs w:val="26"/>
          <w:lang w:eastAsia="tr-TR"/>
        </w:rPr>
        <w:t xml:space="preserve">. </w:t>
      </w:r>
      <w:proofErr w:type="gramStart"/>
      <w:r>
        <w:rPr>
          <w:rFonts w:ascii="Times New Roman" w:eastAsia="Times New Roman" w:hAnsi="Times New Roman" w:cs="Times New Roman"/>
          <w:color w:val="000000"/>
          <w:sz w:val="24"/>
          <w:szCs w:val="26"/>
          <w:lang w:eastAsia="tr-TR"/>
        </w:rPr>
        <w:t>ilâ</w:t>
      </w:r>
      <w:proofErr w:type="gramEnd"/>
      <w:r>
        <w:rPr>
          <w:rFonts w:ascii="Times New Roman" w:eastAsia="Times New Roman" w:hAnsi="Times New Roman" w:cs="Times New Roman"/>
          <w:color w:val="000000"/>
          <w:sz w:val="24"/>
          <w:szCs w:val="26"/>
          <w:lang w:eastAsia="tr-TR"/>
        </w:rPr>
        <w:t>, o çevrenin çıkaracağı milletvekili sayısına ulaşıncaya kadar bölünür. Elde edilen paylar, pa</w:t>
      </w:r>
      <w:r w:rsidR="00A0662B">
        <w:rPr>
          <w:rFonts w:ascii="Times New Roman" w:eastAsia="Times New Roman" w:hAnsi="Times New Roman" w:cs="Times New Roman"/>
          <w:color w:val="000000"/>
          <w:sz w:val="24"/>
          <w:szCs w:val="26"/>
          <w:lang w:eastAsia="tr-TR"/>
        </w:rPr>
        <w:t>r</w:t>
      </w:r>
      <w:r>
        <w:rPr>
          <w:rFonts w:ascii="Times New Roman" w:eastAsia="Times New Roman" w:hAnsi="Times New Roman" w:cs="Times New Roman"/>
          <w:color w:val="000000"/>
          <w:sz w:val="24"/>
          <w:szCs w:val="26"/>
          <w:lang w:eastAsia="tr-TR"/>
        </w:rPr>
        <w:t>ti ayırımı yapılmaksızın en büyükten, en küçüğe doğru sıralanır. Milletvekilleri, bu payların sahibi olan partilere ve bağımsız adaylara, rakamların büyüklük sırasına göre tahsis olunur.</w:t>
      </w:r>
    </w:p>
    <w:p w:rsidR="00804165" w:rsidRDefault="00804165" w:rsidP="00E66F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Son kalan milletvekilliği için </w:t>
      </w:r>
      <w:proofErr w:type="gramStart"/>
      <w:r>
        <w:rPr>
          <w:rFonts w:ascii="Times New Roman" w:eastAsia="Times New Roman" w:hAnsi="Times New Roman" w:cs="Times New Roman"/>
          <w:color w:val="000000"/>
          <w:sz w:val="24"/>
          <w:szCs w:val="26"/>
          <w:lang w:eastAsia="tr-TR"/>
        </w:rPr>
        <w:t>bir birine</w:t>
      </w:r>
      <w:proofErr w:type="gramEnd"/>
      <w:r>
        <w:rPr>
          <w:rFonts w:ascii="Times New Roman" w:eastAsia="Times New Roman" w:hAnsi="Times New Roman" w:cs="Times New Roman"/>
          <w:color w:val="000000"/>
          <w:sz w:val="24"/>
          <w:szCs w:val="26"/>
          <w:lang w:eastAsia="tr-TR"/>
        </w:rPr>
        <w:t xml:space="preserve"> eşit rakamlar bulunduğu takdirde, bunlar arasında ad çekilmek suretiyle tahsis yapılır.</w:t>
      </w:r>
    </w:p>
    <w:p w:rsidR="00804165" w:rsidRDefault="00804165" w:rsidP="00E66F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Bir seçim çevresinde, kullanılan muteber oy </w:t>
      </w:r>
      <w:proofErr w:type="spellStart"/>
      <w:r>
        <w:rPr>
          <w:rFonts w:ascii="Times New Roman" w:eastAsia="Times New Roman" w:hAnsi="Times New Roman" w:cs="Times New Roman"/>
          <w:color w:val="000000"/>
          <w:sz w:val="24"/>
          <w:szCs w:val="26"/>
          <w:lang w:eastAsia="tr-TR"/>
        </w:rPr>
        <w:t>puslaları</w:t>
      </w:r>
      <w:proofErr w:type="spellEnd"/>
      <w:r>
        <w:rPr>
          <w:rFonts w:ascii="Times New Roman" w:eastAsia="Times New Roman" w:hAnsi="Times New Roman" w:cs="Times New Roman"/>
          <w:color w:val="000000"/>
          <w:sz w:val="24"/>
          <w:szCs w:val="26"/>
          <w:lang w:eastAsia="tr-TR"/>
        </w:rPr>
        <w:t xml:space="preserve"> toplamının, o çevreden çıkacak milletvekili sayısına bölünmesiyle elde edilecek sayıdan az oy alan siyasi partilere ve bağımsız adaylara milletvekilliği tahsis edilmez. Bu gibi hallerde, milletvekilliği elde </w:t>
      </w:r>
      <w:proofErr w:type="spellStart"/>
      <w:r>
        <w:rPr>
          <w:rFonts w:ascii="Times New Roman" w:eastAsia="Times New Roman" w:hAnsi="Times New Roman" w:cs="Times New Roman"/>
          <w:color w:val="000000"/>
          <w:sz w:val="24"/>
          <w:szCs w:val="26"/>
          <w:lang w:eastAsia="tr-TR"/>
        </w:rPr>
        <w:t>edemiyen</w:t>
      </w:r>
      <w:proofErr w:type="spellEnd"/>
      <w:r>
        <w:rPr>
          <w:rFonts w:ascii="Times New Roman" w:eastAsia="Times New Roman" w:hAnsi="Times New Roman" w:cs="Times New Roman"/>
          <w:color w:val="000000"/>
          <w:sz w:val="24"/>
          <w:szCs w:val="26"/>
          <w:lang w:eastAsia="tr-TR"/>
        </w:rPr>
        <w:t xml:space="preserve"> siyasi partiler veya bağımsız adaylar ve aldıkları oylar nazara alınmaksızın milletvekilleri geriye kalan partiler ve bağımsız adaylar arasında </w:t>
      </w:r>
      <w:proofErr w:type="spellStart"/>
      <w:r>
        <w:rPr>
          <w:rFonts w:ascii="Times New Roman" w:eastAsia="Times New Roman" w:hAnsi="Times New Roman" w:cs="Times New Roman"/>
          <w:color w:val="000000"/>
          <w:sz w:val="24"/>
          <w:szCs w:val="26"/>
          <w:lang w:eastAsia="tr-TR"/>
        </w:rPr>
        <w:t>yukarıki</w:t>
      </w:r>
      <w:proofErr w:type="spellEnd"/>
      <w:r>
        <w:rPr>
          <w:rFonts w:ascii="Times New Roman" w:eastAsia="Times New Roman" w:hAnsi="Times New Roman" w:cs="Times New Roman"/>
          <w:color w:val="000000"/>
          <w:sz w:val="24"/>
          <w:szCs w:val="26"/>
          <w:lang w:eastAsia="tr-TR"/>
        </w:rPr>
        <w:t xml:space="preserve"> fıkra gereğince paylaştırılır.</w:t>
      </w:r>
    </w:p>
    <w:p w:rsidR="00804165" w:rsidRDefault="00804165" w:rsidP="00E66F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Şayet seçime katılan siyasi partilerden ve bağımsız </w:t>
      </w:r>
      <w:r w:rsidR="00A91A9F">
        <w:rPr>
          <w:rFonts w:ascii="Times New Roman" w:eastAsia="Times New Roman" w:hAnsi="Times New Roman" w:cs="Times New Roman"/>
          <w:color w:val="000000"/>
          <w:sz w:val="24"/>
          <w:szCs w:val="26"/>
          <w:lang w:eastAsia="tr-TR"/>
        </w:rPr>
        <w:t xml:space="preserve">adaylardan </w:t>
      </w:r>
      <w:proofErr w:type="gramStart"/>
      <w:r w:rsidR="00A91A9F">
        <w:rPr>
          <w:rFonts w:ascii="Times New Roman" w:eastAsia="Times New Roman" w:hAnsi="Times New Roman" w:cs="Times New Roman"/>
          <w:color w:val="000000"/>
          <w:sz w:val="24"/>
          <w:szCs w:val="26"/>
          <w:lang w:eastAsia="tr-TR"/>
        </w:rPr>
        <w:t>hiç biri</w:t>
      </w:r>
      <w:proofErr w:type="gramEnd"/>
      <w:r w:rsidR="00A91A9F">
        <w:rPr>
          <w:rFonts w:ascii="Times New Roman" w:eastAsia="Times New Roman" w:hAnsi="Times New Roman" w:cs="Times New Roman"/>
          <w:color w:val="000000"/>
          <w:sz w:val="24"/>
          <w:szCs w:val="26"/>
          <w:lang w:eastAsia="tr-TR"/>
        </w:rPr>
        <w:t xml:space="preserve"> </w:t>
      </w:r>
      <w:proofErr w:type="spellStart"/>
      <w:r w:rsidR="00A91A9F">
        <w:rPr>
          <w:rFonts w:ascii="Times New Roman" w:eastAsia="Times New Roman" w:hAnsi="Times New Roman" w:cs="Times New Roman"/>
          <w:color w:val="000000"/>
          <w:sz w:val="24"/>
          <w:szCs w:val="26"/>
          <w:lang w:eastAsia="tr-TR"/>
        </w:rPr>
        <w:t>yukarıki</w:t>
      </w:r>
      <w:proofErr w:type="spellEnd"/>
      <w:r w:rsidR="00A91A9F">
        <w:rPr>
          <w:rFonts w:ascii="Times New Roman" w:eastAsia="Times New Roman" w:hAnsi="Times New Roman" w:cs="Times New Roman"/>
          <w:color w:val="000000"/>
          <w:sz w:val="24"/>
          <w:szCs w:val="26"/>
          <w:lang w:eastAsia="tr-TR"/>
        </w:rPr>
        <w:t xml:space="preserve"> fıkrada gösterilen sayı kadar oy almamışlarsa, milletvekilleri gene ikinci fıkra hükümlerine göre paylaştırılır.</w:t>
      </w:r>
    </w:p>
    <w:p w:rsidR="00A91A9F" w:rsidRDefault="00A91A9F" w:rsidP="00E66F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33- Siyasi parti adaylarından seçilenler, aşağıdaki şekilde </w:t>
      </w:r>
      <w:proofErr w:type="spellStart"/>
      <w:r>
        <w:rPr>
          <w:rFonts w:ascii="Times New Roman" w:eastAsia="Times New Roman" w:hAnsi="Times New Roman" w:cs="Times New Roman"/>
          <w:color w:val="000000"/>
          <w:sz w:val="24"/>
          <w:szCs w:val="26"/>
          <w:lang w:eastAsia="tr-TR"/>
        </w:rPr>
        <w:t>tesbit</w:t>
      </w:r>
      <w:proofErr w:type="spellEnd"/>
      <w:r>
        <w:rPr>
          <w:rFonts w:ascii="Times New Roman" w:eastAsia="Times New Roman" w:hAnsi="Times New Roman" w:cs="Times New Roman"/>
          <w:color w:val="000000"/>
          <w:sz w:val="24"/>
          <w:szCs w:val="26"/>
          <w:lang w:eastAsia="tr-TR"/>
        </w:rPr>
        <w:t xml:space="preserve"> edilir:</w:t>
      </w:r>
    </w:p>
    <w:p w:rsidR="00A91A9F" w:rsidRDefault="00A91A9F" w:rsidP="00E66F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 xml:space="preserve">32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 gereğince, her partinin kazandığı milletvekilliği sayısı </w:t>
      </w:r>
      <w:proofErr w:type="spellStart"/>
      <w:r>
        <w:rPr>
          <w:rFonts w:ascii="Times New Roman" w:eastAsia="Times New Roman" w:hAnsi="Times New Roman" w:cs="Times New Roman"/>
          <w:color w:val="000000"/>
          <w:sz w:val="24"/>
          <w:szCs w:val="26"/>
          <w:lang w:eastAsia="tr-TR"/>
        </w:rPr>
        <w:t>tesbit</w:t>
      </w:r>
      <w:proofErr w:type="spellEnd"/>
      <w:r>
        <w:rPr>
          <w:rFonts w:ascii="Times New Roman" w:eastAsia="Times New Roman" w:hAnsi="Times New Roman" w:cs="Times New Roman"/>
          <w:color w:val="000000"/>
          <w:sz w:val="24"/>
          <w:szCs w:val="26"/>
          <w:lang w:eastAsia="tr-TR"/>
        </w:rPr>
        <w:t xml:space="preserve"> edildikten sonra, her parti için ayrı ayrı olmak üzere; adayların adları, parti aday listesindeki sıraya göre alt alta yazılır. Yüksek Seçim Kuruluna verilen aday listelerindeki sıra</w:t>
      </w:r>
      <w:r w:rsidR="0007456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seçimlerde partilerin kazandıkları milletvekillerinin sırasının </w:t>
      </w:r>
      <w:proofErr w:type="spellStart"/>
      <w:r>
        <w:rPr>
          <w:rFonts w:ascii="Times New Roman" w:eastAsia="Times New Roman" w:hAnsi="Times New Roman" w:cs="Times New Roman"/>
          <w:color w:val="000000"/>
          <w:sz w:val="24"/>
          <w:szCs w:val="26"/>
          <w:lang w:eastAsia="tr-TR"/>
        </w:rPr>
        <w:t>tesbitinde</w:t>
      </w:r>
      <w:proofErr w:type="spellEnd"/>
      <w:r>
        <w:rPr>
          <w:rFonts w:ascii="Times New Roman" w:eastAsia="Times New Roman" w:hAnsi="Times New Roman" w:cs="Times New Roman"/>
          <w:color w:val="000000"/>
          <w:sz w:val="24"/>
          <w:szCs w:val="26"/>
          <w:lang w:eastAsia="tr-TR"/>
        </w:rPr>
        <w:t xml:space="preserve"> esas olur ve her seçim çevresinde </w:t>
      </w:r>
      <w:proofErr w:type="gramStart"/>
      <w:r>
        <w:rPr>
          <w:rFonts w:ascii="Times New Roman" w:eastAsia="Times New Roman" w:hAnsi="Times New Roman" w:cs="Times New Roman"/>
          <w:color w:val="000000"/>
          <w:sz w:val="24"/>
          <w:szCs w:val="26"/>
          <w:lang w:eastAsia="tr-TR"/>
        </w:rPr>
        <w:t xml:space="preserve">32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 gereğince partilere düşen milletvekilliği sayısı kadar milletvekili, her parti listesinin başından itibaren sayılmak suretiyle seçilmiş sayılır.</w:t>
      </w:r>
    </w:p>
    <w:p w:rsidR="00A91A9F" w:rsidRDefault="00A91A9F" w:rsidP="00E66F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işlemler </w:t>
      </w:r>
      <w:r w:rsidR="00503643">
        <w:rPr>
          <w:rFonts w:ascii="Times New Roman" w:eastAsia="Times New Roman" w:hAnsi="Times New Roman" w:cs="Times New Roman"/>
          <w:color w:val="000000"/>
          <w:sz w:val="24"/>
          <w:szCs w:val="26"/>
          <w:lang w:eastAsia="tr-TR"/>
        </w:rPr>
        <w:t>açık olarak yapılır ve adaylarla müşahitler hazır bulunabilirler.</w:t>
      </w:r>
    </w:p>
    <w:p w:rsidR="00503643" w:rsidRDefault="00503643" w:rsidP="00E66F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İl seçim kurulu başkanı, milletvekilliğine seçilenleri gösteren tutanağın bir suretini, o seçim çevresinde derhal ilân ettirir; diğer bir suretini de bir hafta süre ile il seçim kurulu kapısına astırır.</w:t>
      </w:r>
    </w:p>
    <w:p w:rsidR="00503643" w:rsidRDefault="00503643" w:rsidP="00E66F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35- </w:t>
      </w:r>
      <w:proofErr w:type="spellStart"/>
      <w:r>
        <w:rPr>
          <w:rFonts w:ascii="Times New Roman" w:eastAsia="Times New Roman" w:hAnsi="Times New Roman" w:cs="Times New Roman"/>
          <w:color w:val="000000"/>
          <w:sz w:val="24"/>
          <w:szCs w:val="26"/>
          <w:lang w:eastAsia="tr-TR"/>
        </w:rPr>
        <w:t>Yukarıki</w:t>
      </w:r>
      <w:proofErr w:type="spellEnd"/>
      <w:r>
        <w:rPr>
          <w:rFonts w:ascii="Times New Roman" w:eastAsia="Times New Roman" w:hAnsi="Times New Roman" w:cs="Times New Roman"/>
          <w:color w:val="000000"/>
          <w:sz w:val="24"/>
          <w:szCs w:val="26"/>
          <w:lang w:eastAsia="tr-TR"/>
        </w:rPr>
        <w:t xml:space="preserve"> maddenin birinci fıkrası gereğince il seçim kurullarından bilgi verildikçe Yüksek Seçim Kurulu, bu bilgileri bekletmeden radyo ile derhal yayınlanır.</w:t>
      </w:r>
    </w:p>
    <w:p w:rsidR="00503643" w:rsidRDefault="00503643" w:rsidP="00E66F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Yukarıki</w:t>
      </w:r>
      <w:proofErr w:type="spellEnd"/>
      <w:r>
        <w:rPr>
          <w:rFonts w:ascii="Times New Roman" w:eastAsia="Times New Roman" w:hAnsi="Times New Roman" w:cs="Times New Roman"/>
          <w:color w:val="000000"/>
          <w:sz w:val="24"/>
          <w:szCs w:val="26"/>
          <w:lang w:eastAsia="tr-TR"/>
        </w:rPr>
        <w:t xml:space="preserve"> maddenin birinci fıkrası gereğince bütün illerden verilecek bilgiler tamamlanır tamamlanmaz, tasdikli tutanak suretlerinin alınması veya itiraz varsa bu itirazların incelenerek karara bağlanması beklenmeksizin, her partinin kazandığı milletvekili sayısı ve milletvekili seçilenlerin ad ve soyadları Yüksek Seçim Kurulunca Türkiye Radyoları ile derhal ilân olunur.</w:t>
      </w:r>
    </w:p>
    <w:p w:rsidR="00503643" w:rsidRDefault="00503643" w:rsidP="00E66F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Seçim sonuçlarını gösteren tutanakların bütün illerden gönderilmesi üzerine, Yüksek Seçim Kurulu, en kısa zamanda Türkiye Radyoları ve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 ile ikinci bir bildiri yayınlayarak, iller itibariyle, milletvekili seçilenlerin ad ve soyadlarını, seçmen sayısını, oy kullanan seçmen sayısını, seçime katılma oranını, muteber oy </w:t>
      </w:r>
      <w:proofErr w:type="spellStart"/>
      <w:r>
        <w:rPr>
          <w:rFonts w:ascii="Times New Roman" w:eastAsia="Times New Roman" w:hAnsi="Times New Roman" w:cs="Times New Roman"/>
          <w:color w:val="000000"/>
          <w:sz w:val="24"/>
          <w:szCs w:val="26"/>
          <w:lang w:eastAsia="tr-TR"/>
        </w:rPr>
        <w:t>puslası</w:t>
      </w:r>
      <w:proofErr w:type="spellEnd"/>
      <w:r>
        <w:rPr>
          <w:rFonts w:ascii="Times New Roman" w:eastAsia="Times New Roman" w:hAnsi="Times New Roman" w:cs="Times New Roman"/>
          <w:color w:val="000000"/>
          <w:sz w:val="24"/>
          <w:szCs w:val="26"/>
          <w:lang w:eastAsia="tr-TR"/>
        </w:rPr>
        <w:t xml:space="preserve"> sayısını, her partinin ve bağımsız adayların kazandıkları oy </w:t>
      </w:r>
      <w:proofErr w:type="spellStart"/>
      <w:r>
        <w:rPr>
          <w:rFonts w:ascii="Times New Roman" w:eastAsia="Times New Roman" w:hAnsi="Times New Roman" w:cs="Times New Roman"/>
          <w:color w:val="000000"/>
          <w:sz w:val="24"/>
          <w:szCs w:val="26"/>
          <w:lang w:eastAsia="tr-TR"/>
        </w:rPr>
        <w:t>puslası</w:t>
      </w:r>
      <w:proofErr w:type="spellEnd"/>
      <w:r>
        <w:rPr>
          <w:rFonts w:ascii="Times New Roman" w:eastAsia="Times New Roman" w:hAnsi="Times New Roman" w:cs="Times New Roman"/>
          <w:color w:val="000000"/>
          <w:sz w:val="24"/>
          <w:szCs w:val="26"/>
          <w:lang w:eastAsia="tr-TR"/>
        </w:rPr>
        <w:t xml:space="preserve"> sayısını açıklar.</w:t>
      </w:r>
    </w:p>
    <w:p w:rsidR="00503643" w:rsidRDefault="00503643" w:rsidP="00E66F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Devlete ait bütün ulaştırma ve haberleşme araçları, seçim kuralları arasında araç, gereç, haber, yazı ve bilgilerin ulaştırılmasında öncelikle kullanılır.</w:t>
      </w:r>
    </w:p>
    <w:p w:rsidR="00503643" w:rsidRDefault="00503643" w:rsidP="00E66F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25 Mayıs 1961 </w:t>
      </w:r>
      <w:r w:rsidR="00AF10B0">
        <w:rPr>
          <w:rFonts w:ascii="Times New Roman" w:eastAsia="Times New Roman" w:hAnsi="Times New Roman" w:cs="Times New Roman"/>
          <w:color w:val="000000"/>
          <w:sz w:val="24"/>
          <w:szCs w:val="26"/>
          <w:lang w:eastAsia="tr-TR"/>
        </w:rPr>
        <w:t xml:space="preserve">tarihli ve 306 sayılı Milletvekili Seçimi Kanununa yukarıda eklenen 32., 33. </w:t>
      </w:r>
      <w:r w:rsidR="00074560">
        <w:rPr>
          <w:rFonts w:ascii="Times New Roman" w:eastAsia="Times New Roman" w:hAnsi="Times New Roman" w:cs="Times New Roman"/>
          <w:color w:val="000000"/>
          <w:sz w:val="24"/>
          <w:szCs w:val="26"/>
          <w:lang w:eastAsia="tr-TR"/>
        </w:rPr>
        <w:t>v</w:t>
      </w:r>
      <w:r w:rsidR="00AF10B0">
        <w:rPr>
          <w:rFonts w:ascii="Times New Roman" w:eastAsia="Times New Roman" w:hAnsi="Times New Roman" w:cs="Times New Roman"/>
          <w:color w:val="000000"/>
          <w:sz w:val="24"/>
          <w:szCs w:val="26"/>
          <w:lang w:eastAsia="tr-TR"/>
        </w:rPr>
        <w:t>e 35 inci maddeler hükmü, Cumhuriyet Senatosu üyelerinin seçimlerinde de uygulanır.</w:t>
      </w:r>
    </w:p>
    <w:p w:rsidR="00AF10B0" w:rsidRDefault="00AF10B0" w:rsidP="00E66F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2- Bu kanun yayımı tarihinde yürürlüğe girer.</w:t>
      </w:r>
    </w:p>
    <w:p w:rsidR="00AF10B0" w:rsidRDefault="00AF10B0" w:rsidP="00E66F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3-Bu kanun hükümlerini Bakanlar Kurulu yürütür.)</w:t>
      </w:r>
    </w:p>
    <w:p w:rsidR="00AF10B0" w:rsidRDefault="00AF10B0" w:rsidP="00AF10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r w:rsidR="007F248A" w:rsidRPr="007F248A">
        <w:rPr>
          <w:rFonts w:ascii="Times New Roman" w:eastAsia="Times New Roman" w:hAnsi="Times New Roman" w:cs="Times New Roman"/>
          <w:color w:val="000000"/>
          <w:sz w:val="24"/>
          <w:szCs w:val="26"/>
          <w:u w:val="single"/>
          <w:lang w:eastAsia="tr-TR"/>
        </w:rPr>
        <w:t>Konuya ilişkin Anayasa hükümleri</w:t>
      </w:r>
      <w:r>
        <w:rPr>
          <w:rFonts w:ascii="Times New Roman" w:eastAsia="Times New Roman" w:hAnsi="Times New Roman" w:cs="Times New Roman"/>
          <w:color w:val="000000"/>
          <w:sz w:val="24"/>
          <w:szCs w:val="26"/>
          <w:lang w:eastAsia="tr-TR"/>
        </w:rPr>
        <w:t>:</w:t>
      </w:r>
    </w:p>
    <w:p w:rsidR="007F248A" w:rsidRDefault="007F248A" w:rsidP="00AF10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Konuya ilişkin Anayasa hükümleri şunlardır: </w:t>
      </w:r>
    </w:p>
    <w:p w:rsidR="00AF10B0" w:rsidRDefault="00AF10B0" w:rsidP="00AF10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2- Türkiye Cumhuriyeti, insan haklarına ve başlangıçta belirtilen temel ilkelere dayanan, milli, demokratik, lâik ve sosyal bir hukuk devletidir.</w:t>
      </w:r>
    </w:p>
    <w:p w:rsidR="00AF10B0"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F10B0">
        <w:rPr>
          <w:rFonts w:ascii="Times New Roman" w:eastAsia="Times New Roman" w:hAnsi="Times New Roman" w:cs="Times New Roman"/>
          <w:color w:val="000000"/>
          <w:sz w:val="24"/>
          <w:szCs w:val="26"/>
          <w:lang w:eastAsia="tr-TR"/>
        </w:rPr>
        <w:t>Madde 55- Vatandaşlar, kanunda gösterilen şartlara uygun olarak, seçme ve seçilme hakkına sahiptir.</w:t>
      </w:r>
    </w:p>
    <w:p w:rsidR="00AF10B0"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F10B0">
        <w:rPr>
          <w:rFonts w:ascii="Times New Roman" w:eastAsia="Times New Roman" w:hAnsi="Times New Roman" w:cs="Times New Roman"/>
          <w:color w:val="000000"/>
          <w:sz w:val="24"/>
          <w:szCs w:val="26"/>
          <w:lang w:eastAsia="tr-TR"/>
        </w:rPr>
        <w:t xml:space="preserve">Seçimler, serbest, eşit, gizli, tek dereceli genel oy, açık sayım ve döküm esaslarına göre yapılır. </w:t>
      </w:r>
    </w:p>
    <w:p w:rsidR="00F12B1E"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12B1E">
        <w:rPr>
          <w:rFonts w:ascii="Times New Roman" w:eastAsia="Times New Roman" w:hAnsi="Times New Roman" w:cs="Times New Roman"/>
          <w:color w:val="000000"/>
          <w:sz w:val="24"/>
          <w:szCs w:val="26"/>
          <w:lang w:eastAsia="tr-TR"/>
        </w:rPr>
        <w:t>Madde 56- Vatandaşlar, siyasi parti kurma ve usulüne göre partilere girme ve çıkma hakkına sahiptir.</w:t>
      </w:r>
    </w:p>
    <w:p w:rsidR="00F12B1E"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12B1E">
        <w:rPr>
          <w:rFonts w:ascii="Times New Roman" w:eastAsia="Times New Roman" w:hAnsi="Times New Roman" w:cs="Times New Roman"/>
          <w:color w:val="000000"/>
          <w:sz w:val="24"/>
          <w:szCs w:val="26"/>
          <w:lang w:eastAsia="tr-TR"/>
        </w:rPr>
        <w:t>Siyasi partiler, önceden izin almadan kurulur ve serbestçe faaliyette bulunurlar.</w:t>
      </w:r>
    </w:p>
    <w:p w:rsidR="00F12B1E"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12B1E">
        <w:rPr>
          <w:rFonts w:ascii="Times New Roman" w:eastAsia="Times New Roman" w:hAnsi="Times New Roman" w:cs="Times New Roman"/>
          <w:color w:val="000000"/>
          <w:sz w:val="24"/>
          <w:szCs w:val="26"/>
          <w:lang w:eastAsia="tr-TR"/>
        </w:rPr>
        <w:t xml:space="preserve">Siyasi </w:t>
      </w:r>
      <w:proofErr w:type="gramStart"/>
      <w:r w:rsidR="00F12B1E">
        <w:rPr>
          <w:rFonts w:ascii="Times New Roman" w:eastAsia="Times New Roman" w:hAnsi="Times New Roman" w:cs="Times New Roman"/>
          <w:color w:val="000000"/>
          <w:sz w:val="24"/>
          <w:szCs w:val="26"/>
          <w:lang w:eastAsia="tr-TR"/>
        </w:rPr>
        <w:t>partiler,</w:t>
      </w:r>
      <w:proofErr w:type="gramEnd"/>
      <w:r w:rsidR="00F12B1E">
        <w:rPr>
          <w:rFonts w:ascii="Times New Roman" w:eastAsia="Times New Roman" w:hAnsi="Times New Roman" w:cs="Times New Roman"/>
          <w:color w:val="000000"/>
          <w:sz w:val="24"/>
          <w:szCs w:val="26"/>
          <w:lang w:eastAsia="tr-TR"/>
        </w:rPr>
        <w:t xml:space="preserve"> ister iktidarda ister muhalefett</w:t>
      </w:r>
      <w:r w:rsidR="00074560">
        <w:rPr>
          <w:rFonts w:ascii="Times New Roman" w:eastAsia="Times New Roman" w:hAnsi="Times New Roman" w:cs="Times New Roman"/>
          <w:color w:val="000000"/>
          <w:sz w:val="24"/>
          <w:szCs w:val="26"/>
          <w:lang w:eastAsia="tr-TR"/>
        </w:rPr>
        <w:t>e</w:t>
      </w:r>
      <w:r w:rsidR="00F12B1E">
        <w:rPr>
          <w:rFonts w:ascii="Times New Roman" w:eastAsia="Times New Roman" w:hAnsi="Times New Roman" w:cs="Times New Roman"/>
          <w:color w:val="000000"/>
          <w:sz w:val="24"/>
          <w:szCs w:val="26"/>
          <w:lang w:eastAsia="tr-TR"/>
        </w:rPr>
        <w:t xml:space="preserve"> olsunlar, demokratik siyasi hayatın vazgeçilmez unsurlarıdır.</w:t>
      </w:r>
    </w:p>
    <w:p w:rsidR="00F12B1E"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12B1E">
        <w:rPr>
          <w:rFonts w:ascii="Times New Roman" w:eastAsia="Times New Roman" w:hAnsi="Times New Roman" w:cs="Times New Roman"/>
          <w:color w:val="000000"/>
          <w:sz w:val="24"/>
          <w:szCs w:val="26"/>
          <w:lang w:eastAsia="tr-TR"/>
        </w:rPr>
        <w:t>Madde 85- Türkiye Büyük Millet Meclisi ve Meclisler, çalışmalarını, kendi yaptıkları içtüzüklerin hükümlerine göre yürütürler.</w:t>
      </w:r>
    </w:p>
    <w:p w:rsidR="00F12B1E"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12B1E">
        <w:rPr>
          <w:rFonts w:ascii="Times New Roman" w:eastAsia="Times New Roman" w:hAnsi="Times New Roman" w:cs="Times New Roman"/>
          <w:color w:val="000000"/>
          <w:sz w:val="24"/>
          <w:szCs w:val="26"/>
          <w:lang w:eastAsia="tr-TR"/>
        </w:rPr>
        <w:t xml:space="preserve">İçtüzük hükümleri, siyasi parti gruplarının, Meclislerin bütün faaliyetlerine kuvvetleri oranında katılmalarını </w:t>
      </w:r>
      <w:proofErr w:type="spellStart"/>
      <w:r w:rsidR="00F12B1E">
        <w:rPr>
          <w:rFonts w:ascii="Times New Roman" w:eastAsia="Times New Roman" w:hAnsi="Times New Roman" w:cs="Times New Roman"/>
          <w:color w:val="000000"/>
          <w:sz w:val="24"/>
          <w:szCs w:val="26"/>
          <w:lang w:eastAsia="tr-TR"/>
        </w:rPr>
        <w:t>sağlıyacak</w:t>
      </w:r>
      <w:proofErr w:type="spellEnd"/>
      <w:r w:rsidR="00F12B1E">
        <w:rPr>
          <w:rFonts w:ascii="Times New Roman" w:eastAsia="Times New Roman" w:hAnsi="Times New Roman" w:cs="Times New Roman"/>
          <w:color w:val="000000"/>
          <w:sz w:val="24"/>
          <w:szCs w:val="26"/>
          <w:lang w:eastAsia="tr-TR"/>
        </w:rPr>
        <w:t xml:space="preserve"> yolda düzenlenir. Siyasi parti grupları, en az on üyeden meydana gelir.</w:t>
      </w:r>
    </w:p>
    <w:p w:rsidR="00F12B1E"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12B1E">
        <w:rPr>
          <w:rFonts w:ascii="Times New Roman" w:eastAsia="Times New Roman" w:hAnsi="Times New Roman" w:cs="Times New Roman"/>
          <w:color w:val="000000"/>
          <w:sz w:val="24"/>
          <w:szCs w:val="26"/>
          <w:lang w:eastAsia="tr-TR"/>
        </w:rPr>
        <w:t>Meclisler, kendi kolluk işlerini Başkanları eliyle düzenler ve yürütürler.</w:t>
      </w:r>
    </w:p>
    <w:p w:rsidR="007F248A"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F248A">
        <w:rPr>
          <w:rFonts w:ascii="Times New Roman" w:eastAsia="Times New Roman" w:hAnsi="Times New Roman" w:cs="Times New Roman"/>
          <w:color w:val="000000"/>
          <w:sz w:val="24"/>
          <w:szCs w:val="26"/>
          <w:lang w:eastAsia="tr-TR"/>
        </w:rPr>
        <w:t>Madde 147/1- Anayasa Mahkemesi, kanunların ve Türkiye Büyük Millet Meclisi İçtüzüklerinin Anayasa’ya uygunluğunu denetler.)</w:t>
      </w:r>
    </w:p>
    <w:p w:rsidR="00F12B1E"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12B1E">
        <w:rPr>
          <w:rFonts w:ascii="Times New Roman" w:eastAsia="Times New Roman" w:hAnsi="Times New Roman" w:cs="Times New Roman"/>
          <w:color w:val="000000"/>
          <w:sz w:val="24"/>
          <w:szCs w:val="26"/>
          <w:lang w:eastAsia="tr-TR"/>
        </w:rPr>
        <w:t xml:space="preserve">3- </w:t>
      </w:r>
      <w:proofErr w:type="spellStart"/>
      <w:r w:rsidR="00F12B1E" w:rsidRPr="00F12B1E">
        <w:rPr>
          <w:rFonts w:ascii="Times New Roman" w:eastAsia="Times New Roman" w:hAnsi="Times New Roman" w:cs="Times New Roman"/>
          <w:color w:val="000000"/>
          <w:sz w:val="24"/>
          <w:szCs w:val="26"/>
          <w:u w:val="single"/>
          <w:lang w:eastAsia="tr-TR"/>
        </w:rPr>
        <w:t>Dâvacının</w:t>
      </w:r>
      <w:proofErr w:type="spellEnd"/>
      <w:r w:rsidR="00F12B1E" w:rsidRPr="00F12B1E">
        <w:rPr>
          <w:rFonts w:ascii="Times New Roman" w:eastAsia="Times New Roman" w:hAnsi="Times New Roman" w:cs="Times New Roman"/>
          <w:color w:val="000000"/>
          <w:sz w:val="24"/>
          <w:szCs w:val="26"/>
          <w:u w:val="single"/>
          <w:lang w:eastAsia="tr-TR"/>
        </w:rPr>
        <w:t xml:space="preserve"> gerekçesi </w:t>
      </w:r>
      <w:proofErr w:type="gramStart"/>
      <w:r w:rsidR="00F12B1E" w:rsidRPr="00F12B1E">
        <w:rPr>
          <w:rFonts w:ascii="Times New Roman" w:eastAsia="Times New Roman" w:hAnsi="Times New Roman" w:cs="Times New Roman"/>
          <w:color w:val="000000"/>
          <w:sz w:val="24"/>
          <w:szCs w:val="26"/>
          <w:u w:val="single"/>
          <w:lang w:eastAsia="tr-TR"/>
        </w:rPr>
        <w:t>özeti</w:t>
      </w:r>
      <w:r w:rsidR="00F12B1E">
        <w:rPr>
          <w:rFonts w:ascii="Times New Roman" w:eastAsia="Times New Roman" w:hAnsi="Times New Roman" w:cs="Times New Roman"/>
          <w:color w:val="000000"/>
          <w:sz w:val="24"/>
          <w:szCs w:val="26"/>
          <w:lang w:eastAsia="tr-TR"/>
        </w:rPr>
        <w:t xml:space="preserve"> :</w:t>
      </w:r>
      <w:proofErr w:type="gramEnd"/>
      <w:r w:rsidR="00F12B1E">
        <w:rPr>
          <w:rFonts w:ascii="Times New Roman" w:eastAsia="Times New Roman" w:hAnsi="Times New Roman" w:cs="Times New Roman"/>
          <w:color w:val="000000"/>
          <w:sz w:val="24"/>
          <w:szCs w:val="26"/>
          <w:lang w:eastAsia="tr-TR"/>
        </w:rPr>
        <w:t xml:space="preserve"> </w:t>
      </w:r>
    </w:p>
    <w:p w:rsidR="007F248A"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12B1E">
        <w:rPr>
          <w:rFonts w:ascii="Times New Roman" w:eastAsia="Times New Roman" w:hAnsi="Times New Roman" w:cs="Times New Roman"/>
          <w:color w:val="000000"/>
          <w:sz w:val="24"/>
          <w:szCs w:val="26"/>
          <w:lang w:eastAsia="tr-TR"/>
        </w:rPr>
        <w:t xml:space="preserve"> </w:t>
      </w:r>
      <w:proofErr w:type="spellStart"/>
      <w:r w:rsidR="00F12B1E" w:rsidRPr="00F12B1E">
        <w:rPr>
          <w:rFonts w:ascii="Times New Roman" w:eastAsia="Times New Roman" w:hAnsi="Times New Roman" w:cs="Times New Roman"/>
          <w:color w:val="000000"/>
          <w:sz w:val="24"/>
          <w:szCs w:val="26"/>
          <w:lang w:eastAsia="tr-TR"/>
        </w:rPr>
        <w:t>Dâvacının</w:t>
      </w:r>
      <w:proofErr w:type="spellEnd"/>
      <w:r w:rsidR="00F12B1E" w:rsidRPr="00F12B1E">
        <w:rPr>
          <w:rFonts w:ascii="Times New Roman" w:eastAsia="Times New Roman" w:hAnsi="Times New Roman" w:cs="Times New Roman"/>
          <w:color w:val="000000"/>
          <w:sz w:val="24"/>
          <w:szCs w:val="26"/>
          <w:lang w:eastAsia="tr-TR"/>
        </w:rPr>
        <w:t xml:space="preserve"> gerekçesi özeti</w:t>
      </w:r>
      <w:r w:rsidR="007F248A">
        <w:rPr>
          <w:rFonts w:ascii="Times New Roman" w:eastAsia="Times New Roman" w:hAnsi="Times New Roman" w:cs="Times New Roman"/>
          <w:color w:val="000000"/>
          <w:sz w:val="24"/>
          <w:szCs w:val="26"/>
          <w:lang w:eastAsia="tr-TR"/>
        </w:rPr>
        <w:t xml:space="preserve"> </w:t>
      </w:r>
      <w:proofErr w:type="gramStart"/>
      <w:r w:rsidR="007F248A">
        <w:rPr>
          <w:rFonts w:ascii="Times New Roman" w:eastAsia="Times New Roman" w:hAnsi="Times New Roman" w:cs="Times New Roman"/>
          <w:color w:val="000000"/>
          <w:sz w:val="24"/>
          <w:szCs w:val="26"/>
          <w:lang w:eastAsia="tr-TR"/>
        </w:rPr>
        <w:t>şöyledir :</w:t>
      </w:r>
      <w:proofErr w:type="gramEnd"/>
      <w:r w:rsidR="007F248A">
        <w:rPr>
          <w:rFonts w:ascii="Times New Roman" w:eastAsia="Times New Roman" w:hAnsi="Times New Roman" w:cs="Times New Roman"/>
          <w:color w:val="000000"/>
          <w:sz w:val="24"/>
          <w:szCs w:val="26"/>
          <w:lang w:eastAsia="tr-TR"/>
        </w:rPr>
        <w:t xml:space="preserve"> </w:t>
      </w:r>
    </w:p>
    <w:p w:rsidR="00F12B1E"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12B1E">
        <w:rPr>
          <w:rFonts w:ascii="Times New Roman" w:eastAsia="Times New Roman" w:hAnsi="Times New Roman" w:cs="Times New Roman"/>
          <w:color w:val="000000"/>
          <w:sz w:val="24"/>
          <w:szCs w:val="26"/>
          <w:lang w:eastAsia="tr-TR"/>
        </w:rPr>
        <w:t xml:space="preserve">a) </w:t>
      </w:r>
      <w:r w:rsidR="00DF5B76">
        <w:rPr>
          <w:rFonts w:ascii="Times New Roman" w:eastAsia="Times New Roman" w:hAnsi="Times New Roman" w:cs="Times New Roman"/>
          <w:color w:val="000000"/>
          <w:sz w:val="24"/>
          <w:szCs w:val="26"/>
          <w:lang w:eastAsia="tr-TR"/>
        </w:rPr>
        <w:t xml:space="preserve">Millet Meclisinden geçen kanun tasarısını Cumhuriyet Senatosuna </w:t>
      </w:r>
      <w:proofErr w:type="spellStart"/>
      <w:r w:rsidR="00DF5B76">
        <w:rPr>
          <w:rFonts w:ascii="Times New Roman" w:eastAsia="Times New Roman" w:hAnsi="Times New Roman" w:cs="Times New Roman"/>
          <w:color w:val="000000"/>
          <w:sz w:val="24"/>
          <w:szCs w:val="26"/>
          <w:lang w:eastAsia="tr-TR"/>
        </w:rPr>
        <w:t>niyabeten</w:t>
      </w:r>
      <w:proofErr w:type="spellEnd"/>
      <w:r w:rsidR="00DF5B76">
        <w:rPr>
          <w:rFonts w:ascii="Times New Roman" w:eastAsia="Times New Roman" w:hAnsi="Times New Roman" w:cs="Times New Roman"/>
          <w:color w:val="000000"/>
          <w:sz w:val="24"/>
          <w:szCs w:val="26"/>
          <w:lang w:eastAsia="tr-TR"/>
        </w:rPr>
        <w:t xml:space="preserve"> görüşecek Geçici Komisyonunun kuruluşu Anayasa ve İçtüzük hükümlerine aykırıdır. Çünkü burada görev alacak milletvekillerinin, üyesi oldukları komisyonlarca seçilmesi gerekirken bu usule uyulmamış ve geçici komisyon üyeleri Anayasa ve Adalet Komisyonu ile İçişleri Komisyonu Başkanlarınca belirtilmiştir.</w:t>
      </w:r>
    </w:p>
    <w:p w:rsidR="00F12B1E"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12B1E">
        <w:rPr>
          <w:rFonts w:ascii="Times New Roman" w:eastAsia="Times New Roman" w:hAnsi="Times New Roman" w:cs="Times New Roman"/>
          <w:color w:val="000000"/>
          <w:sz w:val="24"/>
          <w:szCs w:val="26"/>
          <w:lang w:eastAsia="tr-TR"/>
        </w:rPr>
        <w:t xml:space="preserve">b) Geçici Komisyonun </w:t>
      </w:r>
      <w:r w:rsidR="00DF5B76">
        <w:rPr>
          <w:rFonts w:ascii="Times New Roman" w:eastAsia="Times New Roman" w:hAnsi="Times New Roman" w:cs="Times New Roman"/>
          <w:color w:val="000000"/>
          <w:sz w:val="24"/>
          <w:szCs w:val="26"/>
          <w:lang w:eastAsia="tr-TR"/>
        </w:rPr>
        <w:t xml:space="preserve">toplantılarında, Cumhuriyet Senatosu İçtüzüğünün 20. </w:t>
      </w:r>
      <w:r w:rsidR="00074560">
        <w:rPr>
          <w:rFonts w:ascii="Times New Roman" w:eastAsia="Times New Roman" w:hAnsi="Times New Roman" w:cs="Times New Roman"/>
          <w:color w:val="000000"/>
          <w:sz w:val="24"/>
          <w:szCs w:val="26"/>
          <w:lang w:eastAsia="tr-TR"/>
        </w:rPr>
        <w:t>m</w:t>
      </w:r>
      <w:r w:rsidR="00DF5B76">
        <w:rPr>
          <w:rFonts w:ascii="Times New Roman" w:eastAsia="Times New Roman" w:hAnsi="Times New Roman" w:cs="Times New Roman"/>
          <w:color w:val="000000"/>
          <w:sz w:val="24"/>
          <w:szCs w:val="26"/>
          <w:lang w:eastAsia="tr-TR"/>
        </w:rPr>
        <w:t>addesi hükümlerine aykırı davranılmıştır.</w:t>
      </w:r>
    </w:p>
    <w:p w:rsidR="00074560"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12B1E">
        <w:rPr>
          <w:rFonts w:ascii="Times New Roman" w:eastAsia="Times New Roman" w:hAnsi="Times New Roman" w:cs="Times New Roman"/>
          <w:color w:val="000000"/>
          <w:sz w:val="24"/>
          <w:szCs w:val="26"/>
          <w:lang w:eastAsia="tr-TR"/>
        </w:rPr>
        <w:t xml:space="preserve">c) </w:t>
      </w:r>
      <w:r w:rsidR="00DF5B76">
        <w:rPr>
          <w:rFonts w:ascii="Times New Roman" w:eastAsia="Times New Roman" w:hAnsi="Times New Roman" w:cs="Times New Roman"/>
          <w:color w:val="000000"/>
          <w:sz w:val="24"/>
          <w:szCs w:val="26"/>
          <w:lang w:eastAsia="tr-TR"/>
        </w:rPr>
        <w:t xml:space="preserve">Geçici Komisyon Başkanlık Divanının seçmek ve görev bölümünü yapmak üzere toplanmadan önce, 9.3.1968 gününde, Cumhuriyet Halk Partisi gurubuna mensup üç üye </w:t>
      </w:r>
      <w:proofErr w:type="spellStart"/>
      <w:r w:rsidR="00DF5B76">
        <w:rPr>
          <w:rFonts w:ascii="Times New Roman" w:eastAsia="Times New Roman" w:hAnsi="Times New Roman" w:cs="Times New Roman"/>
          <w:color w:val="000000"/>
          <w:sz w:val="24"/>
          <w:szCs w:val="26"/>
          <w:lang w:eastAsia="tr-TR"/>
        </w:rPr>
        <w:t>komsiyonun</w:t>
      </w:r>
      <w:proofErr w:type="spellEnd"/>
      <w:r w:rsidR="00DF5B76">
        <w:rPr>
          <w:rFonts w:ascii="Times New Roman" w:eastAsia="Times New Roman" w:hAnsi="Times New Roman" w:cs="Times New Roman"/>
          <w:color w:val="000000"/>
          <w:sz w:val="24"/>
          <w:szCs w:val="26"/>
          <w:lang w:eastAsia="tr-TR"/>
        </w:rPr>
        <w:t xml:space="preserve">, seçimle kurulmadığı için meşru olmadığını ileri sürerek, çekilmişlerdir. Bu çekilmeler </w:t>
      </w:r>
      <w:proofErr w:type="spellStart"/>
      <w:r w:rsidR="00DF5B76">
        <w:rPr>
          <w:rFonts w:ascii="Times New Roman" w:eastAsia="Times New Roman" w:hAnsi="Times New Roman" w:cs="Times New Roman"/>
          <w:color w:val="000000"/>
          <w:sz w:val="24"/>
          <w:szCs w:val="26"/>
          <w:lang w:eastAsia="tr-TR"/>
        </w:rPr>
        <w:t>dolayısiyle</w:t>
      </w:r>
      <w:proofErr w:type="spellEnd"/>
      <w:r w:rsidR="00DF5B76">
        <w:rPr>
          <w:rFonts w:ascii="Times New Roman" w:eastAsia="Times New Roman" w:hAnsi="Times New Roman" w:cs="Times New Roman"/>
          <w:color w:val="000000"/>
          <w:sz w:val="24"/>
          <w:szCs w:val="26"/>
          <w:lang w:eastAsia="tr-TR"/>
        </w:rPr>
        <w:t xml:space="preserve"> parti gruplarının komisyondaki güç oranları değiştiği halde durum, Anayasa’nın 85. </w:t>
      </w:r>
      <w:r w:rsidR="00074560">
        <w:rPr>
          <w:rFonts w:ascii="Times New Roman" w:eastAsia="Times New Roman" w:hAnsi="Times New Roman" w:cs="Times New Roman"/>
          <w:color w:val="000000"/>
          <w:sz w:val="24"/>
          <w:szCs w:val="26"/>
          <w:lang w:eastAsia="tr-TR"/>
        </w:rPr>
        <w:t>m</w:t>
      </w:r>
      <w:r w:rsidR="00DF5B76">
        <w:rPr>
          <w:rFonts w:ascii="Times New Roman" w:eastAsia="Times New Roman" w:hAnsi="Times New Roman" w:cs="Times New Roman"/>
          <w:color w:val="000000"/>
          <w:sz w:val="24"/>
          <w:szCs w:val="26"/>
          <w:lang w:eastAsia="tr-TR"/>
        </w:rPr>
        <w:t>addesine uygun olarak düzeltilmeden ve Cumhuriyet Halk Partisi gurubuna gücü oranında geçici komisyona katılma imk</w:t>
      </w:r>
      <w:r w:rsidR="00074560">
        <w:rPr>
          <w:rFonts w:ascii="Times New Roman" w:eastAsia="Times New Roman" w:hAnsi="Times New Roman" w:cs="Times New Roman"/>
          <w:color w:val="000000"/>
          <w:sz w:val="24"/>
          <w:szCs w:val="26"/>
          <w:lang w:eastAsia="tr-TR"/>
        </w:rPr>
        <w:t>â</w:t>
      </w:r>
      <w:r w:rsidR="00DF5B76">
        <w:rPr>
          <w:rFonts w:ascii="Times New Roman" w:eastAsia="Times New Roman" w:hAnsi="Times New Roman" w:cs="Times New Roman"/>
          <w:color w:val="000000"/>
          <w:sz w:val="24"/>
          <w:szCs w:val="26"/>
          <w:lang w:eastAsia="tr-TR"/>
        </w:rPr>
        <w:t xml:space="preserve">nı verilmeden yalnızca Adalet Partili üyelerin katılması ile Komisyon görüşmeleri başlatılmış ve tamamlanmıştır. </w:t>
      </w:r>
    </w:p>
    <w:p w:rsidR="005E4869"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074560">
        <w:rPr>
          <w:rFonts w:ascii="Times New Roman" w:eastAsia="Times New Roman" w:hAnsi="Times New Roman" w:cs="Times New Roman"/>
          <w:color w:val="000000"/>
          <w:sz w:val="24"/>
          <w:szCs w:val="26"/>
          <w:lang w:eastAsia="tr-TR"/>
        </w:rPr>
        <w:t>Görülüyor ki geçici komisyonun kuruluşu ve işleyişi, Anayasaya aykırıdır. 1036 sayılı kanunun iptali gerekir.</w:t>
      </w:r>
      <w:r>
        <w:rPr>
          <w:rFonts w:ascii="Times New Roman" w:eastAsia="Times New Roman" w:hAnsi="Times New Roman" w:cs="Times New Roman"/>
          <w:color w:val="000000"/>
          <w:sz w:val="24"/>
          <w:szCs w:val="26"/>
          <w:lang w:eastAsia="tr-TR"/>
        </w:rPr>
        <w:t xml:space="preserve"> </w:t>
      </w:r>
    </w:p>
    <w:p w:rsidR="005E4869"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5E4869">
        <w:rPr>
          <w:rFonts w:ascii="Times New Roman" w:eastAsia="Times New Roman" w:hAnsi="Times New Roman" w:cs="Times New Roman"/>
          <w:color w:val="000000"/>
          <w:sz w:val="24"/>
          <w:szCs w:val="26"/>
          <w:lang w:eastAsia="tr-TR"/>
        </w:rPr>
        <w:t>III-</w:t>
      </w:r>
      <w:r w:rsidR="005E4869" w:rsidRPr="005E4869">
        <w:rPr>
          <w:rFonts w:ascii="Times New Roman" w:eastAsia="Times New Roman" w:hAnsi="Times New Roman" w:cs="Times New Roman"/>
          <w:color w:val="000000"/>
          <w:sz w:val="24"/>
          <w:szCs w:val="26"/>
          <w:u w:val="single"/>
          <w:lang w:eastAsia="tr-TR"/>
        </w:rPr>
        <w:t xml:space="preserve">ESASIN </w:t>
      </w:r>
      <w:proofErr w:type="gramStart"/>
      <w:r w:rsidR="005E4869" w:rsidRPr="005E4869">
        <w:rPr>
          <w:rFonts w:ascii="Times New Roman" w:eastAsia="Times New Roman" w:hAnsi="Times New Roman" w:cs="Times New Roman"/>
          <w:color w:val="000000"/>
          <w:sz w:val="24"/>
          <w:szCs w:val="26"/>
          <w:u w:val="single"/>
          <w:lang w:eastAsia="tr-TR"/>
        </w:rPr>
        <w:t>İNCELENMESİ</w:t>
      </w:r>
      <w:r w:rsidR="005E4869">
        <w:rPr>
          <w:rFonts w:ascii="Times New Roman" w:eastAsia="Times New Roman" w:hAnsi="Times New Roman" w:cs="Times New Roman"/>
          <w:color w:val="000000"/>
          <w:sz w:val="24"/>
          <w:szCs w:val="26"/>
          <w:lang w:eastAsia="tr-TR"/>
        </w:rPr>
        <w:t xml:space="preserve"> :</w:t>
      </w:r>
      <w:proofErr w:type="gramEnd"/>
      <w:r w:rsidR="005E4869">
        <w:rPr>
          <w:rFonts w:ascii="Times New Roman" w:eastAsia="Times New Roman" w:hAnsi="Times New Roman" w:cs="Times New Roman"/>
          <w:color w:val="000000"/>
          <w:sz w:val="24"/>
          <w:szCs w:val="26"/>
          <w:lang w:eastAsia="tr-TR"/>
        </w:rPr>
        <w:t xml:space="preserve"> </w:t>
      </w:r>
    </w:p>
    <w:p w:rsidR="00540E58"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540E58">
        <w:rPr>
          <w:rFonts w:ascii="Times New Roman" w:eastAsia="Times New Roman" w:hAnsi="Times New Roman" w:cs="Times New Roman"/>
          <w:color w:val="000000"/>
          <w:sz w:val="24"/>
          <w:szCs w:val="26"/>
          <w:lang w:eastAsia="tr-TR"/>
        </w:rPr>
        <w:t xml:space="preserve">Dâvanın esasına ilişkin rapor, dâva dilekçesi, ilgili mercilerden getirtilen bilgi ve belgeler, Anayasa’ya aykırılığı </w:t>
      </w:r>
      <w:r w:rsidR="00074560">
        <w:rPr>
          <w:rFonts w:ascii="Times New Roman" w:eastAsia="Times New Roman" w:hAnsi="Times New Roman" w:cs="Times New Roman"/>
          <w:color w:val="000000"/>
          <w:sz w:val="24"/>
          <w:szCs w:val="26"/>
          <w:lang w:eastAsia="tr-TR"/>
        </w:rPr>
        <w:t>ileri sürülen kanun hükümleri, Anayasa’nın konuyu ilgilendiren maddeleri ve bunlara ilişkin gerekçeler ve meclis görüşme tutanakları okunduktan sonra gereği görüşülüp düşünüldü:</w:t>
      </w:r>
    </w:p>
    <w:p w:rsidR="00540E58"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540E58" w:rsidRPr="00540E58">
        <w:rPr>
          <w:rFonts w:ascii="Times New Roman" w:eastAsia="Times New Roman" w:hAnsi="Times New Roman" w:cs="Times New Roman"/>
          <w:color w:val="000000"/>
          <w:sz w:val="24"/>
          <w:szCs w:val="26"/>
          <w:u w:val="single"/>
          <w:lang w:eastAsia="tr-TR"/>
        </w:rPr>
        <w:t xml:space="preserve">Dâva konusunun 1968/15 </w:t>
      </w:r>
      <w:r w:rsidR="00DF5B76">
        <w:rPr>
          <w:rFonts w:ascii="Times New Roman" w:eastAsia="Times New Roman" w:hAnsi="Times New Roman" w:cs="Times New Roman"/>
          <w:color w:val="000000"/>
          <w:sz w:val="24"/>
          <w:szCs w:val="26"/>
          <w:u w:val="single"/>
          <w:lang w:eastAsia="tr-TR"/>
        </w:rPr>
        <w:t xml:space="preserve">ve 1968/17 </w:t>
      </w:r>
      <w:r w:rsidR="00540E58" w:rsidRPr="00540E58">
        <w:rPr>
          <w:rFonts w:ascii="Times New Roman" w:eastAsia="Times New Roman" w:hAnsi="Times New Roman" w:cs="Times New Roman"/>
          <w:color w:val="000000"/>
          <w:sz w:val="24"/>
          <w:szCs w:val="26"/>
          <w:u w:val="single"/>
          <w:lang w:eastAsia="tr-TR"/>
        </w:rPr>
        <w:t>esas sayılı dâva</w:t>
      </w:r>
      <w:r w:rsidR="00DF5B76">
        <w:rPr>
          <w:rFonts w:ascii="Times New Roman" w:eastAsia="Times New Roman" w:hAnsi="Times New Roman" w:cs="Times New Roman"/>
          <w:color w:val="000000"/>
          <w:sz w:val="24"/>
          <w:szCs w:val="26"/>
          <w:u w:val="single"/>
          <w:lang w:eastAsia="tr-TR"/>
        </w:rPr>
        <w:t>lar</w:t>
      </w:r>
      <w:r w:rsidR="00540E58" w:rsidRPr="00540E58">
        <w:rPr>
          <w:rFonts w:ascii="Times New Roman" w:eastAsia="Times New Roman" w:hAnsi="Times New Roman" w:cs="Times New Roman"/>
          <w:color w:val="000000"/>
          <w:sz w:val="24"/>
          <w:szCs w:val="26"/>
          <w:u w:val="single"/>
          <w:lang w:eastAsia="tr-TR"/>
        </w:rPr>
        <w:t xml:space="preserve"> </w:t>
      </w:r>
      <w:proofErr w:type="spellStart"/>
      <w:r w:rsidR="00540E58" w:rsidRPr="00540E58">
        <w:rPr>
          <w:rFonts w:ascii="Times New Roman" w:eastAsia="Times New Roman" w:hAnsi="Times New Roman" w:cs="Times New Roman"/>
          <w:color w:val="000000"/>
          <w:sz w:val="24"/>
          <w:szCs w:val="26"/>
          <w:u w:val="single"/>
          <w:lang w:eastAsia="tr-TR"/>
        </w:rPr>
        <w:t>dolayısiyle</w:t>
      </w:r>
      <w:proofErr w:type="spellEnd"/>
      <w:r w:rsidR="00540E58" w:rsidRPr="00540E58">
        <w:rPr>
          <w:rFonts w:ascii="Times New Roman" w:eastAsia="Times New Roman" w:hAnsi="Times New Roman" w:cs="Times New Roman"/>
          <w:color w:val="000000"/>
          <w:sz w:val="24"/>
          <w:szCs w:val="26"/>
          <w:u w:val="single"/>
          <w:lang w:eastAsia="tr-TR"/>
        </w:rPr>
        <w:t xml:space="preserve"> de incelenmiş bulunması durumu</w:t>
      </w:r>
      <w:r w:rsidR="00540E58">
        <w:rPr>
          <w:rFonts w:ascii="Times New Roman" w:eastAsia="Times New Roman" w:hAnsi="Times New Roman" w:cs="Times New Roman"/>
          <w:color w:val="000000"/>
          <w:sz w:val="24"/>
          <w:szCs w:val="26"/>
          <w:lang w:eastAsia="tr-TR"/>
        </w:rPr>
        <w:t>:</w:t>
      </w:r>
    </w:p>
    <w:p w:rsidR="00540E58"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540E58">
        <w:rPr>
          <w:rFonts w:ascii="Times New Roman" w:eastAsia="Times New Roman" w:hAnsi="Times New Roman" w:cs="Times New Roman"/>
          <w:color w:val="000000"/>
          <w:sz w:val="24"/>
          <w:szCs w:val="26"/>
          <w:lang w:eastAsia="tr-TR"/>
        </w:rPr>
        <w:t xml:space="preserve">Dâva konusu 1036 sayılı kanun daha önce 1968/15 </w:t>
      </w:r>
      <w:r w:rsidR="00DF5B76">
        <w:rPr>
          <w:rFonts w:ascii="Times New Roman" w:eastAsia="Times New Roman" w:hAnsi="Times New Roman" w:cs="Times New Roman"/>
          <w:color w:val="000000"/>
          <w:sz w:val="24"/>
          <w:szCs w:val="26"/>
          <w:lang w:eastAsia="tr-TR"/>
        </w:rPr>
        <w:t xml:space="preserve">ve 1968/17 </w:t>
      </w:r>
      <w:r w:rsidR="00540E58">
        <w:rPr>
          <w:rFonts w:ascii="Times New Roman" w:eastAsia="Times New Roman" w:hAnsi="Times New Roman" w:cs="Times New Roman"/>
          <w:color w:val="000000"/>
          <w:sz w:val="24"/>
          <w:szCs w:val="26"/>
          <w:lang w:eastAsia="tr-TR"/>
        </w:rPr>
        <w:t>sayılı dâva</w:t>
      </w:r>
      <w:r w:rsidR="00DF5B76">
        <w:rPr>
          <w:rFonts w:ascii="Times New Roman" w:eastAsia="Times New Roman" w:hAnsi="Times New Roman" w:cs="Times New Roman"/>
          <w:color w:val="000000"/>
          <w:sz w:val="24"/>
          <w:szCs w:val="26"/>
          <w:lang w:eastAsia="tr-TR"/>
        </w:rPr>
        <w:t>lar</w:t>
      </w:r>
      <w:r w:rsidR="00540E58">
        <w:rPr>
          <w:rFonts w:ascii="Times New Roman" w:eastAsia="Times New Roman" w:hAnsi="Times New Roman" w:cs="Times New Roman"/>
          <w:color w:val="000000"/>
          <w:sz w:val="24"/>
          <w:szCs w:val="26"/>
          <w:lang w:eastAsia="tr-TR"/>
        </w:rPr>
        <w:t xml:space="preserve"> </w:t>
      </w:r>
      <w:proofErr w:type="spellStart"/>
      <w:r w:rsidR="00540E58">
        <w:rPr>
          <w:rFonts w:ascii="Times New Roman" w:eastAsia="Times New Roman" w:hAnsi="Times New Roman" w:cs="Times New Roman"/>
          <w:color w:val="000000"/>
          <w:sz w:val="24"/>
          <w:szCs w:val="26"/>
          <w:lang w:eastAsia="tr-TR"/>
        </w:rPr>
        <w:t>dolayısiyle</w:t>
      </w:r>
      <w:proofErr w:type="spellEnd"/>
      <w:r w:rsidR="00540E58">
        <w:rPr>
          <w:rFonts w:ascii="Times New Roman" w:eastAsia="Times New Roman" w:hAnsi="Times New Roman" w:cs="Times New Roman"/>
          <w:color w:val="000000"/>
          <w:sz w:val="24"/>
          <w:szCs w:val="26"/>
          <w:lang w:eastAsia="tr-TR"/>
        </w:rPr>
        <w:t xml:space="preserve"> de incelenmiş ve kimi bölümlerine ilişkin iptal istemleri 3,4 v</w:t>
      </w:r>
      <w:r w:rsidR="00DF5B76">
        <w:rPr>
          <w:rFonts w:ascii="Times New Roman" w:eastAsia="Times New Roman" w:hAnsi="Times New Roman" w:cs="Times New Roman"/>
          <w:color w:val="000000"/>
          <w:sz w:val="24"/>
          <w:szCs w:val="26"/>
          <w:lang w:eastAsia="tr-TR"/>
        </w:rPr>
        <w:t xml:space="preserve">e 6 Mayıs 1968 günlü ve 1968/13 </w:t>
      </w:r>
      <w:r w:rsidR="00540E58">
        <w:rPr>
          <w:rFonts w:ascii="Times New Roman" w:eastAsia="Times New Roman" w:hAnsi="Times New Roman" w:cs="Times New Roman"/>
          <w:color w:val="000000"/>
          <w:sz w:val="24"/>
          <w:szCs w:val="26"/>
          <w:lang w:eastAsia="tr-TR"/>
        </w:rPr>
        <w:t>sayılı</w:t>
      </w:r>
      <w:r w:rsidR="00DF5B76">
        <w:rPr>
          <w:rFonts w:ascii="Times New Roman" w:eastAsia="Times New Roman" w:hAnsi="Times New Roman" w:cs="Times New Roman"/>
          <w:color w:val="000000"/>
          <w:sz w:val="24"/>
          <w:szCs w:val="26"/>
          <w:lang w:eastAsia="tr-TR"/>
        </w:rPr>
        <w:t xml:space="preserve"> ve 6.5.1968 günlü ve 1968/14 sayılı</w:t>
      </w:r>
      <w:r w:rsidR="00540E58">
        <w:rPr>
          <w:rFonts w:ascii="Times New Roman" w:eastAsia="Times New Roman" w:hAnsi="Times New Roman" w:cs="Times New Roman"/>
          <w:color w:val="000000"/>
          <w:sz w:val="24"/>
          <w:szCs w:val="26"/>
          <w:lang w:eastAsia="tr-TR"/>
        </w:rPr>
        <w:t xml:space="preserve"> kararla reddedilmişti.</w:t>
      </w:r>
    </w:p>
    <w:p w:rsidR="0051704D"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540E58">
        <w:rPr>
          <w:rFonts w:ascii="Times New Roman" w:eastAsia="Times New Roman" w:hAnsi="Times New Roman" w:cs="Times New Roman"/>
          <w:color w:val="000000"/>
          <w:sz w:val="24"/>
          <w:szCs w:val="26"/>
          <w:lang w:eastAsia="tr-TR"/>
        </w:rPr>
        <w:t xml:space="preserve">Görüşmelerin başında üyelerden Muhittin Gürün, dâva konusu 1036 sayılı kanun hakkındaki iptal istemlerinin daha önce karara bağlandığını; bu durum ve Anayasa Mahkemesi kararlarının kesinliğini ve bağlayıcılığını belirtilen Anayasa’nın 152. </w:t>
      </w:r>
      <w:r w:rsidR="00074560">
        <w:rPr>
          <w:rFonts w:ascii="Times New Roman" w:eastAsia="Times New Roman" w:hAnsi="Times New Roman" w:cs="Times New Roman"/>
          <w:color w:val="000000"/>
          <w:sz w:val="24"/>
          <w:szCs w:val="26"/>
          <w:lang w:eastAsia="tr-TR"/>
        </w:rPr>
        <w:t>m</w:t>
      </w:r>
      <w:r w:rsidR="00540E58">
        <w:rPr>
          <w:rFonts w:ascii="Times New Roman" w:eastAsia="Times New Roman" w:hAnsi="Times New Roman" w:cs="Times New Roman"/>
          <w:color w:val="000000"/>
          <w:sz w:val="24"/>
          <w:szCs w:val="26"/>
          <w:lang w:eastAsia="tr-TR"/>
        </w:rPr>
        <w:t xml:space="preserve">addesi hükmü karşısında kanunun yeniden inceleme ve </w:t>
      </w:r>
      <w:r w:rsidR="0051704D">
        <w:rPr>
          <w:rFonts w:ascii="Times New Roman" w:eastAsia="Times New Roman" w:hAnsi="Times New Roman" w:cs="Times New Roman"/>
          <w:color w:val="000000"/>
          <w:sz w:val="24"/>
          <w:szCs w:val="26"/>
          <w:lang w:eastAsia="tr-TR"/>
        </w:rPr>
        <w:t xml:space="preserve">karar konusu </w:t>
      </w:r>
      <w:proofErr w:type="spellStart"/>
      <w:r w:rsidR="0051704D">
        <w:rPr>
          <w:rFonts w:ascii="Times New Roman" w:eastAsia="Times New Roman" w:hAnsi="Times New Roman" w:cs="Times New Roman"/>
          <w:color w:val="000000"/>
          <w:sz w:val="24"/>
          <w:szCs w:val="26"/>
          <w:lang w:eastAsia="tr-TR"/>
        </w:rPr>
        <w:t>olamıyacağını</w:t>
      </w:r>
      <w:proofErr w:type="spellEnd"/>
      <w:r w:rsidR="0051704D">
        <w:rPr>
          <w:rFonts w:ascii="Times New Roman" w:eastAsia="Times New Roman" w:hAnsi="Times New Roman" w:cs="Times New Roman"/>
          <w:color w:val="000000"/>
          <w:sz w:val="24"/>
          <w:szCs w:val="26"/>
          <w:lang w:eastAsia="tr-TR"/>
        </w:rPr>
        <w:t xml:space="preserve"> ileri sürmüştür.</w:t>
      </w:r>
    </w:p>
    <w:p w:rsidR="0051704D"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51704D">
        <w:rPr>
          <w:rFonts w:ascii="Times New Roman" w:eastAsia="Times New Roman" w:hAnsi="Times New Roman" w:cs="Times New Roman"/>
          <w:color w:val="000000"/>
          <w:sz w:val="24"/>
          <w:szCs w:val="26"/>
          <w:lang w:eastAsia="tr-TR"/>
        </w:rPr>
        <w:t xml:space="preserve">Anayasanın 152. </w:t>
      </w:r>
      <w:r w:rsidR="00074560">
        <w:rPr>
          <w:rFonts w:ascii="Times New Roman" w:eastAsia="Times New Roman" w:hAnsi="Times New Roman" w:cs="Times New Roman"/>
          <w:color w:val="000000"/>
          <w:sz w:val="24"/>
          <w:szCs w:val="26"/>
          <w:lang w:eastAsia="tr-TR"/>
        </w:rPr>
        <w:t>m</w:t>
      </w:r>
      <w:r w:rsidR="0051704D">
        <w:rPr>
          <w:rFonts w:ascii="Times New Roman" w:eastAsia="Times New Roman" w:hAnsi="Times New Roman" w:cs="Times New Roman"/>
          <w:color w:val="000000"/>
          <w:sz w:val="24"/>
          <w:szCs w:val="26"/>
          <w:lang w:eastAsia="tr-TR"/>
        </w:rPr>
        <w:t xml:space="preserve">addesi uyarınca Anayasa Mahkemesinin iptal kararları karar </w:t>
      </w:r>
      <w:proofErr w:type="gramStart"/>
      <w:r w:rsidR="0051704D">
        <w:rPr>
          <w:rFonts w:ascii="Times New Roman" w:eastAsia="Times New Roman" w:hAnsi="Times New Roman" w:cs="Times New Roman"/>
          <w:color w:val="000000"/>
          <w:sz w:val="24"/>
          <w:szCs w:val="26"/>
          <w:lang w:eastAsia="tr-TR"/>
        </w:rPr>
        <w:t>tarihinde,</w:t>
      </w:r>
      <w:proofErr w:type="gramEnd"/>
      <w:r w:rsidR="0051704D">
        <w:rPr>
          <w:rFonts w:ascii="Times New Roman" w:eastAsia="Times New Roman" w:hAnsi="Times New Roman" w:cs="Times New Roman"/>
          <w:color w:val="000000"/>
          <w:sz w:val="24"/>
          <w:szCs w:val="26"/>
          <w:lang w:eastAsia="tr-TR"/>
        </w:rPr>
        <w:t xml:space="preserve"> ve eğer ayrıca yürürlük günü belirtilmişse o günde, iptal eylediği mevzuatı yürürlükten kaldırır. Yürürlükte bulunmayan bir kanunun, Anayasa’ya aykırılığı ileri sürülemeyeceğine göre böylece çözümlenmiş konuların bir daha mahkemeye gelmesi düşünülemez. Dâvanın veya itirazın reddi ile sonuçlanan kararların</w:t>
      </w:r>
      <w:r w:rsidR="00974AEA">
        <w:rPr>
          <w:rFonts w:ascii="Times New Roman" w:eastAsia="Times New Roman" w:hAnsi="Times New Roman" w:cs="Times New Roman"/>
          <w:color w:val="000000"/>
          <w:sz w:val="24"/>
          <w:szCs w:val="26"/>
          <w:lang w:eastAsia="tr-TR"/>
        </w:rPr>
        <w:t>,</w:t>
      </w:r>
      <w:r w:rsidR="0051704D">
        <w:rPr>
          <w:rFonts w:ascii="Times New Roman" w:eastAsia="Times New Roman" w:hAnsi="Times New Roman" w:cs="Times New Roman"/>
          <w:color w:val="000000"/>
          <w:sz w:val="24"/>
          <w:szCs w:val="26"/>
          <w:lang w:eastAsia="tr-TR"/>
        </w:rPr>
        <w:t xml:space="preserve"> birincilerden farklı nitelikte olduğu meydandadır. Bunlara konu olan hükümler yürürlükte kalmış ve kararlar belirli durumlara ve koşullara dayanmakta bulunmuştur. Durumların ve koşulların değişmesi halinde sonucun da değişik olması gerekir. Böyle bir değişmenin bulunup bulunmadığı ise ancak inceleme sonunda anlaşılabilir. Kaldı ki incelenecek olan eski dâva ve itiraz değil, yeni bir dâva veya itirazdır.</w:t>
      </w:r>
      <w:r>
        <w:rPr>
          <w:rFonts w:ascii="Times New Roman" w:eastAsia="Times New Roman" w:hAnsi="Times New Roman" w:cs="Times New Roman"/>
          <w:color w:val="000000"/>
          <w:sz w:val="24"/>
          <w:szCs w:val="26"/>
          <w:lang w:eastAsia="tr-TR"/>
        </w:rPr>
        <w:t xml:space="preserve"> </w:t>
      </w:r>
      <w:r w:rsidR="0051704D">
        <w:rPr>
          <w:rFonts w:ascii="Times New Roman" w:eastAsia="Times New Roman" w:hAnsi="Times New Roman" w:cs="Times New Roman"/>
          <w:color w:val="000000"/>
          <w:sz w:val="24"/>
          <w:szCs w:val="26"/>
          <w:lang w:eastAsia="tr-TR"/>
        </w:rPr>
        <w:t xml:space="preserve">Aksini düşünmek; bir kısım hükümlere dokunulmazlık tanımak bu hükümler hakkında yargı mercilerinin yetkilerini kullanmaların önlemek, hukuki görüşleri dondurup ebedileştirmek olur. Türkiye Cumhuriyeti Anayasa’sının, böyle bir ereği bulunduğu düşüncesini </w:t>
      </w:r>
      <w:proofErr w:type="spellStart"/>
      <w:r w:rsidR="0051704D">
        <w:rPr>
          <w:rFonts w:ascii="Times New Roman" w:eastAsia="Times New Roman" w:hAnsi="Times New Roman" w:cs="Times New Roman"/>
          <w:color w:val="000000"/>
          <w:sz w:val="24"/>
          <w:szCs w:val="26"/>
          <w:lang w:eastAsia="tr-TR"/>
        </w:rPr>
        <w:t>destekliyecek</w:t>
      </w:r>
      <w:proofErr w:type="spellEnd"/>
      <w:r w:rsidR="0051704D">
        <w:rPr>
          <w:rFonts w:ascii="Times New Roman" w:eastAsia="Times New Roman" w:hAnsi="Times New Roman" w:cs="Times New Roman"/>
          <w:color w:val="000000"/>
          <w:sz w:val="24"/>
          <w:szCs w:val="26"/>
          <w:lang w:eastAsia="tr-TR"/>
        </w:rPr>
        <w:t xml:space="preserve"> doyurucu bir kanıtın ileri sürülmesi mümkün değildir. Şu duruma göre 1036 sayılı kanunun daha önce başka bir dâva </w:t>
      </w:r>
      <w:proofErr w:type="spellStart"/>
      <w:r w:rsidR="0051704D">
        <w:rPr>
          <w:rFonts w:ascii="Times New Roman" w:eastAsia="Times New Roman" w:hAnsi="Times New Roman" w:cs="Times New Roman"/>
          <w:color w:val="000000"/>
          <w:sz w:val="24"/>
          <w:szCs w:val="26"/>
          <w:lang w:eastAsia="tr-TR"/>
        </w:rPr>
        <w:t>dolayısıyle</w:t>
      </w:r>
      <w:proofErr w:type="spellEnd"/>
      <w:r w:rsidR="0051704D">
        <w:rPr>
          <w:rFonts w:ascii="Times New Roman" w:eastAsia="Times New Roman" w:hAnsi="Times New Roman" w:cs="Times New Roman"/>
          <w:color w:val="000000"/>
          <w:sz w:val="24"/>
          <w:szCs w:val="26"/>
          <w:lang w:eastAsia="tr-TR"/>
        </w:rPr>
        <w:t xml:space="preserve"> incelenmiş ve kimi bölümlerine ilişkin iptal istemlerinin reddedilmiş bulunması, aynı hükümlerin yeniden incelenmesine engellik edemeyeceğine, Muhittin Gürün’ün karşı oyu ile ve oyçokluğu ile karar verildikten sonra şekil yönünden aykırılık sorununun görüşülmesine başlandı.</w:t>
      </w:r>
    </w:p>
    <w:p w:rsidR="0051704D" w:rsidRPr="00CD2B6D"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51704D">
        <w:rPr>
          <w:rFonts w:ascii="Times New Roman" w:eastAsia="Times New Roman" w:hAnsi="Times New Roman" w:cs="Times New Roman"/>
          <w:color w:val="000000"/>
          <w:sz w:val="24"/>
          <w:szCs w:val="26"/>
          <w:lang w:eastAsia="tr-TR"/>
        </w:rPr>
        <w:t>A-</w:t>
      </w:r>
      <w:r w:rsidR="0051704D" w:rsidRPr="00CD2B6D">
        <w:rPr>
          <w:rFonts w:ascii="Times New Roman" w:eastAsia="Times New Roman" w:hAnsi="Times New Roman" w:cs="Times New Roman"/>
          <w:color w:val="000000"/>
          <w:sz w:val="24"/>
          <w:szCs w:val="26"/>
          <w:lang w:eastAsia="tr-TR"/>
        </w:rPr>
        <w:t xml:space="preserve">Şekil yönünden aykırılık iddialarının </w:t>
      </w:r>
      <w:proofErr w:type="gramStart"/>
      <w:r w:rsidR="0051704D" w:rsidRPr="00CD2B6D">
        <w:rPr>
          <w:rFonts w:ascii="Times New Roman" w:eastAsia="Times New Roman" w:hAnsi="Times New Roman" w:cs="Times New Roman"/>
          <w:color w:val="000000"/>
          <w:sz w:val="24"/>
          <w:szCs w:val="26"/>
          <w:lang w:eastAsia="tr-TR"/>
        </w:rPr>
        <w:t>incelenmesi :</w:t>
      </w:r>
      <w:proofErr w:type="gramEnd"/>
      <w:r w:rsidR="00974AEA">
        <w:rPr>
          <w:rFonts w:ascii="Times New Roman" w:eastAsia="Times New Roman" w:hAnsi="Times New Roman" w:cs="Times New Roman"/>
          <w:color w:val="000000"/>
          <w:sz w:val="24"/>
          <w:szCs w:val="26"/>
          <w:lang w:eastAsia="tr-TR"/>
        </w:rPr>
        <w:t xml:space="preserve"> </w:t>
      </w:r>
    </w:p>
    <w:p w:rsidR="00CD2B6D"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62277">
        <w:rPr>
          <w:rFonts w:ascii="Times New Roman" w:eastAsia="Times New Roman" w:hAnsi="Times New Roman" w:cs="Times New Roman"/>
          <w:color w:val="000000"/>
          <w:sz w:val="24"/>
          <w:szCs w:val="26"/>
          <w:lang w:eastAsia="tr-TR"/>
        </w:rPr>
        <w:t>1-</w:t>
      </w:r>
      <w:r w:rsidR="00CD2B6D">
        <w:rPr>
          <w:rFonts w:ascii="Times New Roman" w:eastAsia="Times New Roman" w:hAnsi="Times New Roman" w:cs="Times New Roman"/>
          <w:color w:val="000000"/>
          <w:sz w:val="24"/>
          <w:szCs w:val="26"/>
          <w:lang w:eastAsia="tr-TR"/>
        </w:rPr>
        <w:t xml:space="preserve"> Cumhuriyet Senatosundaki geçici komisyonun, komisyon başkanlarınca belirtilen üyelerden kurulmuş olması durumu:</w:t>
      </w:r>
    </w:p>
    <w:p w:rsidR="00CD2B6D"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CD2B6D">
        <w:rPr>
          <w:rFonts w:ascii="Times New Roman" w:eastAsia="Times New Roman" w:hAnsi="Times New Roman" w:cs="Times New Roman"/>
          <w:color w:val="000000"/>
          <w:sz w:val="24"/>
          <w:szCs w:val="26"/>
          <w:lang w:eastAsia="tr-TR"/>
        </w:rPr>
        <w:t xml:space="preserve">1036 sayılı kanuna ilişkin tasarının, Millet Meclisince kabul edilerek, Cumhuriyet Senatosuna verilmesi üzerine, Anayasa ve Adalet Komisyonu ile İçişleri komisyonuna havale edildiği; ancak Cumhuriyet Senatosu Genel Kurulunun 5.3.1968 günlü 39. </w:t>
      </w:r>
      <w:r w:rsidR="004E146D">
        <w:rPr>
          <w:rFonts w:ascii="Times New Roman" w:eastAsia="Times New Roman" w:hAnsi="Times New Roman" w:cs="Times New Roman"/>
          <w:color w:val="000000"/>
          <w:sz w:val="24"/>
          <w:szCs w:val="26"/>
          <w:lang w:eastAsia="tr-TR"/>
        </w:rPr>
        <w:t>b</w:t>
      </w:r>
      <w:r w:rsidR="00CD2B6D">
        <w:rPr>
          <w:rFonts w:ascii="Times New Roman" w:eastAsia="Times New Roman" w:hAnsi="Times New Roman" w:cs="Times New Roman"/>
          <w:color w:val="000000"/>
          <w:sz w:val="24"/>
          <w:szCs w:val="26"/>
          <w:lang w:eastAsia="tr-TR"/>
        </w:rPr>
        <w:t>irleşiminde tasarının, “çalışmaların bir an önce bitirilmesi için” Anayasa ve Adalet komisyonu ile İçişleri komisyonundan seçilecek dokuzar üyeden kurulu geçici bir komisyonda görüşülmesinin kabul edildiği; fakat geçici komisyon üyelerinin seçilmeleri yerine bunların ilgili komisyonların başkanlarınca belirtilmesi yoluna gidildiği ve komisyonun böylece kurulduğu anlaşılmaktadır.</w:t>
      </w:r>
    </w:p>
    <w:p w:rsidR="00CD2B6D"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roofErr w:type="spellStart"/>
      <w:r w:rsidR="00CD2B6D">
        <w:rPr>
          <w:rFonts w:ascii="Times New Roman" w:eastAsia="Times New Roman" w:hAnsi="Times New Roman" w:cs="Times New Roman"/>
          <w:color w:val="000000"/>
          <w:sz w:val="24"/>
          <w:szCs w:val="26"/>
          <w:lang w:eastAsia="tr-TR"/>
        </w:rPr>
        <w:t>D</w:t>
      </w:r>
      <w:r w:rsidR="004E146D">
        <w:rPr>
          <w:rFonts w:ascii="Times New Roman" w:eastAsia="Times New Roman" w:hAnsi="Times New Roman" w:cs="Times New Roman"/>
          <w:color w:val="000000"/>
          <w:sz w:val="24"/>
          <w:szCs w:val="26"/>
          <w:lang w:eastAsia="tr-TR"/>
        </w:rPr>
        <w:t>â</w:t>
      </w:r>
      <w:r w:rsidR="00CD2B6D">
        <w:rPr>
          <w:rFonts w:ascii="Times New Roman" w:eastAsia="Times New Roman" w:hAnsi="Times New Roman" w:cs="Times New Roman"/>
          <w:color w:val="000000"/>
          <w:sz w:val="24"/>
          <w:szCs w:val="26"/>
          <w:lang w:eastAsia="tr-TR"/>
        </w:rPr>
        <w:t>vacı</w:t>
      </w:r>
      <w:proofErr w:type="spellEnd"/>
      <w:r w:rsidR="00CD2B6D">
        <w:rPr>
          <w:rFonts w:ascii="Times New Roman" w:eastAsia="Times New Roman" w:hAnsi="Times New Roman" w:cs="Times New Roman"/>
          <w:color w:val="000000"/>
          <w:sz w:val="24"/>
          <w:szCs w:val="26"/>
          <w:lang w:eastAsia="tr-TR"/>
        </w:rPr>
        <w:t xml:space="preserve"> bu durumun, bir iptal nedeni olduğunu ileri sürmüştür.</w:t>
      </w:r>
    </w:p>
    <w:p w:rsidR="004A064E"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CD2B6D">
        <w:rPr>
          <w:rFonts w:ascii="Times New Roman" w:eastAsia="Times New Roman" w:hAnsi="Times New Roman" w:cs="Times New Roman"/>
          <w:color w:val="000000"/>
          <w:sz w:val="24"/>
          <w:szCs w:val="26"/>
          <w:lang w:eastAsia="tr-TR"/>
        </w:rPr>
        <w:t xml:space="preserve">a) </w:t>
      </w:r>
      <w:r w:rsidR="004A064E">
        <w:rPr>
          <w:rFonts w:ascii="Times New Roman" w:eastAsia="Times New Roman" w:hAnsi="Times New Roman" w:cs="Times New Roman"/>
          <w:color w:val="000000"/>
          <w:sz w:val="24"/>
          <w:szCs w:val="26"/>
          <w:lang w:eastAsia="tr-TR"/>
        </w:rPr>
        <w:t>Türkiye Cumhuriyeti Anayasası, demokratik hukuk devleti ilkesini kabul etmiştir. (Madde 2.) Seçim usulünün üstün tutulması ve her gerekli yerde uygulanması bu ilkenin başlıca icaplarından biridir. Nitekim Anayasada, yasama meclisleri başkanlarının, Anayasanın öngördüğü komisyonların belli edilmesinde, seçime gidileceğini açıklayan hükümler vardır.</w:t>
      </w:r>
      <w:r>
        <w:rPr>
          <w:rFonts w:ascii="Times New Roman" w:eastAsia="Times New Roman" w:hAnsi="Times New Roman" w:cs="Times New Roman"/>
          <w:color w:val="000000"/>
          <w:sz w:val="24"/>
          <w:szCs w:val="26"/>
          <w:lang w:eastAsia="tr-TR"/>
        </w:rPr>
        <w:t xml:space="preserve"> </w:t>
      </w:r>
      <w:proofErr w:type="gramStart"/>
      <w:r w:rsidR="004A064E">
        <w:rPr>
          <w:rFonts w:ascii="Times New Roman" w:eastAsia="Times New Roman" w:hAnsi="Times New Roman" w:cs="Times New Roman"/>
          <w:color w:val="000000"/>
          <w:sz w:val="24"/>
          <w:szCs w:val="26"/>
          <w:lang w:eastAsia="tr-TR"/>
        </w:rPr>
        <w:t>( 84.</w:t>
      </w:r>
      <w:proofErr w:type="gramEnd"/>
      <w:r w:rsidR="004A064E">
        <w:rPr>
          <w:rFonts w:ascii="Times New Roman" w:eastAsia="Times New Roman" w:hAnsi="Times New Roman" w:cs="Times New Roman"/>
          <w:color w:val="000000"/>
          <w:sz w:val="24"/>
          <w:szCs w:val="26"/>
          <w:lang w:eastAsia="tr-TR"/>
        </w:rPr>
        <w:t xml:space="preserve">,90.,92., maddelerde olduğu gibi.). Meclislerin içtüzüklerinde </w:t>
      </w:r>
      <w:proofErr w:type="gramStart"/>
      <w:r w:rsidR="004A064E">
        <w:rPr>
          <w:rFonts w:ascii="Times New Roman" w:eastAsia="Times New Roman" w:hAnsi="Times New Roman" w:cs="Times New Roman"/>
          <w:color w:val="000000"/>
          <w:sz w:val="24"/>
          <w:szCs w:val="26"/>
          <w:lang w:eastAsia="tr-TR"/>
        </w:rPr>
        <w:t>de,</w:t>
      </w:r>
      <w:proofErr w:type="gramEnd"/>
      <w:r w:rsidR="004A064E">
        <w:rPr>
          <w:rFonts w:ascii="Times New Roman" w:eastAsia="Times New Roman" w:hAnsi="Times New Roman" w:cs="Times New Roman"/>
          <w:color w:val="000000"/>
          <w:sz w:val="24"/>
          <w:szCs w:val="26"/>
          <w:lang w:eastAsia="tr-TR"/>
        </w:rPr>
        <w:t xml:space="preserve"> gerek başkanlık divanlarının gerekse genel olarak komisyonların kurulmasında seçim usulü kabul edilmiştir. Anayasa’nın ve İçtüzüğün benimsendiği bu usulün </w:t>
      </w:r>
      <w:proofErr w:type="gramStart"/>
      <w:r w:rsidR="004A064E">
        <w:rPr>
          <w:rFonts w:ascii="Times New Roman" w:eastAsia="Times New Roman" w:hAnsi="Times New Roman" w:cs="Times New Roman"/>
          <w:color w:val="000000"/>
          <w:sz w:val="24"/>
          <w:szCs w:val="26"/>
          <w:lang w:eastAsia="tr-TR"/>
        </w:rPr>
        <w:t>daimi</w:t>
      </w:r>
      <w:proofErr w:type="gramEnd"/>
      <w:r w:rsidR="004A064E">
        <w:rPr>
          <w:rFonts w:ascii="Times New Roman" w:eastAsia="Times New Roman" w:hAnsi="Times New Roman" w:cs="Times New Roman"/>
          <w:color w:val="000000"/>
          <w:sz w:val="24"/>
          <w:szCs w:val="26"/>
          <w:lang w:eastAsia="tr-TR"/>
        </w:rPr>
        <w:t xml:space="preserve"> komisyonların bünyelerinde de uygulanması ve bu komisyonlardan, genel kurulca kurulmasına karar verilen karma veya geçici komisyonlara katılacak üyelerin seçimle belli edilmesi demokratik hukuk devleti düzeninin tabii bir sonucudur. Öte yandan Cumhuriyet Senatosu İçtüzüğünün 111. </w:t>
      </w:r>
      <w:r w:rsidR="004E146D">
        <w:rPr>
          <w:rFonts w:ascii="Times New Roman" w:eastAsia="Times New Roman" w:hAnsi="Times New Roman" w:cs="Times New Roman"/>
          <w:color w:val="000000"/>
          <w:sz w:val="24"/>
          <w:szCs w:val="26"/>
          <w:lang w:eastAsia="tr-TR"/>
        </w:rPr>
        <w:t>m</w:t>
      </w:r>
      <w:r w:rsidR="004A064E">
        <w:rPr>
          <w:rFonts w:ascii="Times New Roman" w:eastAsia="Times New Roman" w:hAnsi="Times New Roman" w:cs="Times New Roman"/>
          <w:color w:val="000000"/>
          <w:sz w:val="24"/>
          <w:szCs w:val="26"/>
          <w:lang w:eastAsia="tr-TR"/>
        </w:rPr>
        <w:t>addesinde genel kurulda ve komisyonlarda yapılacak seçimlerde nasıl davranılacağının açıklanması, komisyonların bünyelerinde de seçim usulünün benimsenmiş bulunduğunu ayrıca gösterir. Bugüne kadar geçici komisyonlara katılacak üyelerin komisyonların başkanlarınca belli edilmekte olmasının, hukuki bir dayanağı yoktur ve komisyon başkanlarına içtüzükte böyle bir yetki tanınmış değildir. Bu yolda bir uygulama, hukukça değeri olan, geçerli bir gelenek meydana getiremez.</w:t>
      </w:r>
    </w:p>
    <w:p w:rsidR="004A064E"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4A064E">
        <w:rPr>
          <w:rFonts w:ascii="Times New Roman" w:eastAsia="Times New Roman" w:hAnsi="Times New Roman" w:cs="Times New Roman"/>
          <w:color w:val="000000"/>
          <w:sz w:val="24"/>
          <w:szCs w:val="26"/>
          <w:lang w:eastAsia="tr-TR"/>
        </w:rPr>
        <w:t xml:space="preserve">Şu duruma göre geçici komisyonun kuruluş biçimi, içtüzüğe aykırıdır. Ayrıca Cumhuriyet Senatosu genel kurulunun, geçici komisyonunun kurulmasına ilişkin olarak 39. </w:t>
      </w:r>
      <w:r w:rsidR="004E146D">
        <w:rPr>
          <w:rFonts w:ascii="Times New Roman" w:eastAsia="Times New Roman" w:hAnsi="Times New Roman" w:cs="Times New Roman"/>
          <w:color w:val="000000"/>
          <w:sz w:val="24"/>
          <w:szCs w:val="26"/>
          <w:lang w:eastAsia="tr-TR"/>
        </w:rPr>
        <w:t>b</w:t>
      </w:r>
      <w:r w:rsidR="004A064E">
        <w:rPr>
          <w:rFonts w:ascii="Times New Roman" w:eastAsia="Times New Roman" w:hAnsi="Times New Roman" w:cs="Times New Roman"/>
          <w:color w:val="000000"/>
          <w:sz w:val="24"/>
          <w:szCs w:val="26"/>
          <w:lang w:eastAsia="tr-TR"/>
        </w:rPr>
        <w:t xml:space="preserve">irleşimde verdiği karara da uymamaktadır. Zira genel kurulca verilen karar Adalet Bakanının teklifinin kabulü şeklinde olmuştur. Adalet Bakanı teklifinde ise, </w:t>
      </w:r>
      <w:proofErr w:type="gramStart"/>
      <w:r w:rsidR="004A064E">
        <w:rPr>
          <w:rFonts w:ascii="Times New Roman" w:eastAsia="Times New Roman" w:hAnsi="Times New Roman" w:cs="Times New Roman"/>
          <w:color w:val="000000"/>
          <w:sz w:val="24"/>
          <w:szCs w:val="26"/>
          <w:lang w:eastAsia="tr-TR"/>
        </w:rPr>
        <w:t>“ iki</w:t>
      </w:r>
      <w:proofErr w:type="gramEnd"/>
      <w:r w:rsidR="004A064E">
        <w:rPr>
          <w:rFonts w:ascii="Times New Roman" w:eastAsia="Times New Roman" w:hAnsi="Times New Roman" w:cs="Times New Roman"/>
          <w:color w:val="000000"/>
          <w:sz w:val="24"/>
          <w:szCs w:val="26"/>
          <w:lang w:eastAsia="tr-TR"/>
        </w:rPr>
        <w:t xml:space="preserve"> komisyondan seçilecek dokuzar üye” den söz edilmektedir. (Cumhuriyet Senatosu tutanak dergisi. Cilt</w:t>
      </w:r>
      <w:r w:rsidR="004E146D">
        <w:rPr>
          <w:rFonts w:ascii="Times New Roman" w:eastAsia="Times New Roman" w:hAnsi="Times New Roman" w:cs="Times New Roman"/>
          <w:color w:val="000000"/>
          <w:sz w:val="24"/>
          <w:szCs w:val="26"/>
          <w:lang w:eastAsia="tr-TR"/>
        </w:rPr>
        <w:t xml:space="preserve"> </w:t>
      </w:r>
      <w:r w:rsidR="004A064E">
        <w:rPr>
          <w:rFonts w:ascii="Times New Roman" w:eastAsia="Times New Roman" w:hAnsi="Times New Roman" w:cs="Times New Roman"/>
          <w:color w:val="000000"/>
          <w:sz w:val="24"/>
          <w:szCs w:val="26"/>
          <w:lang w:eastAsia="tr-TR"/>
        </w:rPr>
        <w:t xml:space="preserve">46-Sayfa 8 ve 12) </w:t>
      </w:r>
    </w:p>
    <w:p w:rsidR="004A064E"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4A064E">
        <w:rPr>
          <w:rFonts w:ascii="Times New Roman" w:eastAsia="Times New Roman" w:hAnsi="Times New Roman" w:cs="Times New Roman"/>
          <w:color w:val="000000"/>
          <w:sz w:val="24"/>
          <w:szCs w:val="26"/>
          <w:lang w:eastAsia="tr-TR"/>
        </w:rPr>
        <w:t xml:space="preserve">Sonuç, geçici komisyonun kuruluş biçiminin muallel olduğu yolunda özetlenebilir. Üyelerden Hakkı </w:t>
      </w:r>
      <w:proofErr w:type="spellStart"/>
      <w:r w:rsidR="004A064E">
        <w:rPr>
          <w:rFonts w:ascii="Times New Roman" w:eastAsia="Times New Roman" w:hAnsi="Times New Roman" w:cs="Times New Roman"/>
          <w:color w:val="000000"/>
          <w:sz w:val="24"/>
          <w:szCs w:val="26"/>
          <w:lang w:eastAsia="tr-TR"/>
        </w:rPr>
        <w:t>Ketenoğlu</w:t>
      </w:r>
      <w:proofErr w:type="spellEnd"/>
      <w:r w:rsidR="004A064E">
        <w:rPr>
          <w:rFonts w:ascii="Times New Roman" w:eastAsia="Times New Roman" w:hAnsi="Times New Roman" w:cs="Times New Roman"/>
          <w:color w:val="000000"/>
          <w:sz w:val="24"/>
          <w:szCs w:val="26"/>
          <w:lang w:eastAsia="tr-TR"/>
        </w:rPr>
        <w:t xml:space="preserve"> ve Halit </w:t>
      </w:r>
      <w:proofErr w:type="spellStart"/>
      <w:r w:rsidR="004A064E">
        <w:rPr>
          <w:rFonts w:ascii="Times New Roman" w:eastAsia="Times New Roman" w:hAnsi="Times New Roman" w:cs="Times New Roman"/>
          <w:color w:val="000000"/>
          <w:sz w:val="24"/>
          <w:szCs w:val="26"/>
          <w:lang w:eastAsia="tr-TR"/>
        </w:rPr>
        <w:t>Zarbun</w:t>
      </w:r>
      <w:proofErr w:type="spellEnd"/>
      <w:r w:rsidR="004A064E">
        <w:rPr>
          <w:rFonts w:ascii="Times New Roman" w:eastAsia="Times New Roman" w:hAnsi="Times New Roman" w:cs="Times New Roman"/>
          <w:color w:val="000000"/>
          <w:sz w:val="24"/>
          <w:szCs w:val="26"/>
          <w:lang w:eastAsia="tr-TR"/>
        </w:rPr>
        <w:t xml:space="preserve"> bu görüşe katılmamışlardır.</w:t>
      </w:r>
    </w:p>
    <w:p w:rsidR="004A064E"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4A064E">
        <w:rPr>
          <w:rFonts w:ascii="Times New Roman" w:eastAsia="Times New Roman" w:hAnsi="Times New Roman" w:cs="Times New Roman"/>
          <w:color w:val="000000"/>
          <w:sz w:val="24"/>
          <w:szCs w:val="26"/>
          <w:lang w:eastAsia="tr-TR"/>
        </w:rPr>
        <w:t>b) Bu konunun görüşülmesinde, geçici komisyon üyelerinin, Anayasa ve Adalet komisyonu ile İçişleri Komisyonunca mı yoksa Cumhuriyet Senatosu Genel Kurulunca mı seçilmesi gerektiği de tartışılmıştır.</w:t>
      </w:r>
    </w:p>
    <w:p w:rsidR="004A064E"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4A064E">
        <w:rPr>
          <w:rFonts w:ascii="Times New Roman" w:eastAsia="Times New Roman" w:hAnsi="Times New Roman" w:cs="Times New Roman"/>
          <w:color w:val="000000"/>
          <w:sz w:val="24"/>
          <w:szCs w:val="26"/>
          <w:lang w:eastAsia="tr-TR"/>
        </w:rPr>
        <w:t>Anayasa ve Adalet Komisyonu ile İçişleri Komisyonu üyeleri, esasen her iki yılda bir genel kurulca ve gizli oyla seçilmektedir. (Cumhuriyet Senatosu İçtüzüğü-madde 17). Genel kurul, bu üyeler hakkında da önce tercihini ve iradesini kullandığına göre geçici komisyonun kurulmasında, genel kurulun, kurulmaya ilişkin iradesini açıklamaktan başka bir işi olmamak gerekir ve geçici komisyona girecek üyelerin seçilmeleri mensup bulundukları komisyonlara düşer.</w:t>
      </w:r>
    </w:p>
    <w:p w:rsidR="004A064E"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4A064E">
        <w:rPr>
          <w:rFonts w:ascii="Times New Roman" w:eastAsia="Times New Roman" w:hAnsi="Times New Roman" w:cs="Times New Roman"/>
          <w:color w:val="000000"/>
          <w:sz w:val="24"/>
          <w:szCs w:val="26"/>
          <w:lang w:eastAsia="tr-TR"/>
        </w:rPr>
        <w:t xml:space="preserve">Üyelerden Feyzullah Uslu, Fazlı Öztan, Celâlettin </w:t>
      </w:r>
      <w:proofErr w:type="spellStart"/>
      <w:r w:rsidR="004A064E">
        <w:rPr>
          <w:rFonts w:ascii="Times New Roman" w:eastAsia="Times New Roman" w:hAnsi="Times New Roman" w:cs="Times New Roman"/>
          <w:color w:val="000000"/>
          <w:sz w:val="24"/>
          <w:szCs w:val="26"/>
          <w:lang w:eastAsia="tr-TR"/>
        </w:rPr>
        <w:t>Kuralmen</w:t>
      </w:r>
      <w:proofErr w:type="spellEnd"/>
      <w:r w:rsidR="004A064E">
        <w:rPr>
          <w:rFonts w:ascii="Times New Roman" w:eastAsia="Times New Roman" w:hAnsi="Times New Roman" w:cs="Times New Roman"/>
          <w:color w:val="000000"/>
          <w:sz w:val="24"/>
          <w:szCs w:val="26"/>
          <w:lang w:eastAsia="tr-TR"/>
        </w:rPr>
        <w:t xml:space="preserve">, Hakkı </w:t>
      </w:r>
      <w:proofErr w:type="spellStart"/>
      <w:r w:rsidR="004A064E">
        <w:rPr>
          <w:rFonts w:ascii="Times New Roman" w:eastAsia="Times New Roman" w:hAnsi="Times New Roman" w:cs="Times New Roman"/>
          <w:color w:val="000000"/>
          <w:sz w:val="24"/>
          <w:szCs w:val="26"/>
          <w:lang w:eastAsia="tr-TR"/>
        </w:rPr>
        <w:t>Ketenoğlu</w:t>
      </w:r>
      <w:proofErr w:type="spellEnd"/>
      <w:r w:rsidR="004A064E">
        <w:rPr>
          <w:rFonts w:ascii="Times New Roman" w:eastAsia="Times New Roman" w:hAnsi="Times New Roman" w:cs="Times New Roman"/>
          <w:color w:val="000000"/>
          <w:sz w:val="24"/>
          <w:szCs w:val="26"/>
          <w:lang w:eastAsia="tr-TR"/>
        </w:rPr>
        <w:t>, Recai Seçkin, Ziya Önel ve Muhittin Gürün, geçici komisyon üyelerinin, Cumhuriyet Senatosu Genel Kurulunca seçilmeleri gerektiğini ileri sürerek bu görüşe katılmamışlardır.</w:t>
      </w:r>
    </w:p>
    <w:p w:rsidR="004A064E"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4A064E">
        <w:rPr>
          <w:rFonts w:ascii="Times New Roman" w:eastAsia="Times New Roman" w:hAnsi="Times New Roman" w:cs="Times New Roman"/>
          <w:color w:val="000000"/>
          <w:sz w:val="24"/>
          <w:szCs w:val="26"/>
          <w:lang w:eastAsia="tr-TR"/>
        </w:rPr>
        <w:t>C) Anayasa’da kimi hallerde kurulması öngörülen karma komisyonlar dışında, kanun tasarı veya tekliflerinin önce komisyonlarda sonra meclisler genel kurullarında inceleneceği hakkında zorunluk koyan bir kural yoktur.</w:t>
      </w:r>
    </w:p>
    <w:p w:rsidR="003B097F"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4A064E">
        <w:rPr>
          <w:rFonts w:ascii="Times New Roman" w:eastAsia="Times New Roman" w:hAnsi="Times New Roman" w:cs="Times New Roman"/>
          <w:color w:val="000000"/>
          <w:sz w:val="24"/>
          <w:szCs w:val="26"/>
          <w:lang w:eastAsia="tr-TR"/>
        </w:rPr>
        <w:t xml:space="preserve">Her ne kadar Anayasa’nın kimi maddelerinde (madde 91 ve 92) meclislerin ilgili komisyonlardan söz edilmekte ise de bunlar kanun tasarı ve tekliflerinin, mutlak surette komisyonlardan geçirilmesi zorunluluğunu koyan birer Anayasa kuralı niteliğinde değildirler ve genellikle yasama meclislerinde </w:t>
      </w:r>
      <w:proofErr w:type="spellStart"/>
      <w:r w:rsidR="004A064E">
        <w:rPr>
          <w:rFonts w:ascii="Times New Roman" w:eastAsia="Times New Roman" w:hAnsi="Times New Roman" w:cs="Times New Roman"/>
          <w:color w:val="000000"/>
          <w:sz w:val="24"/>
          <w:szCs w:val="26"/>
          <w:lang w:eastAsia="tr-TR"/>
        </w:rPr>
        <w:t>varoldukları</w:t>
      </w:r>
      <w:proofErr w:type="spellEnd"/>
      <w:r w:rsidR="004A064E">
        <w:rPr>
          <w:rFonts w:ascii="Times New Roman" w:eastAsia="Times New Roman" w:hAnsi="Times New Roman" w:cs="Times New Roman"/>
          <w:color w:val="000000"/>
          <w:sz w:val="24"/>
          <w:szCs w:val="26"/>
          <w:lang w:eastAsia="tr-TR"/>
        </w:rPr>
        <w:t xml:space="preserve"> bilinen komisyonlardan, o maddelerde öngörülen hallere münhasır olmak üzere, ne biçimde yararlanılacağını belirtmekten öteye bir anlam taşımamaktadırlar.</w:t>
      </w:r>
    </w:p>
    <w:p w:rsidR="004A064E"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4A064E">
        <w:rPr>
          <w:rFonts w:ascii="Times New Roman" w:eastAsia="Times New Roman" w:hAnsi="Times New Roman" w:cs="Times New Roman"/>
          <w:color w:val="000000"/>
          <w:sz w:val="24"/>
          <w:szCs w:val="26"/>
          <w:lang w:eastAsia="tr-TR"/>
        </w:rPr>
        <w:t>Komisyon çalışmalarının kanun tasarı ve tekliflerini, meclislerin genel kurulları adına inceleyerek düşüncelerini bildirmekten başka bir anlama bulunmadığı; sonunda konuya, meclislerin tüm h</w:t>
      </w:r>
      <w:r w:rsidR="004E146D">
        <w:rPr>
          <w:rFonts w:ascii="Times New Roman" w:eastAsia="Times New Roman" w:hAnsi="Times New Roman" w:cs="Times New Roman"/>
          <w:color w:val="000000"/>
          <w:sz w:val="24"/>
          <w:szCs w:val="26"/>
          <w:lang w:eastAsia="tr-TR"/>
        </w:rPr>
        <w:t>â</w:t>
      </w:r>
      <w:r w:rsidR="004A064E">
        <w:rPr>
          <w:rFonts w:ascii="Times New Roman" w:eastAsia="Times New Roman" w:hAnsi="Times New Roman" w:cs="Times New Roman"/>
          <w:color w:val="000000"/>
          <w:sz w:val="24"/>
          <w:szCs w:val="26"/>
          <w:lang w:eastAsia="tr-TR"/>
        </w:rPr>
        <w:t>kim oldukları ve kendi iradelerine göre tam bir serbestlik içinde işi karara bağladıkları bilinen bir gerçek olup, bir kanun tasarısı veya teklifinin ilgili komisyonda incelenmesinin veya hiç incelenmemesinin meclis iradesinin, gereği gibi belirmesine engellik edeceğinin düşünülmesi de mümkün değildir.</w:t>
      </w:r>
    </w:p>
    <w:p w:rsidR="004A064E"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4A064E">
        <w:rPr>
          <w:rFonts w:ascii="Times New Roman" w:eastAsia="Times New Roman" w:hAnsi="Times New Roman" w:cs="Times New Roman"/>
          <w:color w:val="000000"/>
          <w:sz w:val="24"/>
          <w:szCs w:val="26"/>
          <w:lang w:eastAsia="tr-TR"/>
        </w:rPr>
        <w:t xml:space="preserve">Bu açıklamalardan da anlaşılacağı üzere Anayasa’nın, kurulmasını buyurduğu komisyonlar dışında kalan komisyonlar, birer içtüzük düzenlemesidir. Cumhuriyet Senatosu İçtüzüğünün 36. </w:t>
      </w:r>
      <w:r w:rsidR="00171AC4">
        <w:rPr>
          <w:rFonts w:ascii="Times New Roman" w:eastAsia="Times New Roman" w:hAnsi="Times New Roman" w:cs="Times New Roman"/>
          <w:color w:val="000000"/>
          <w:sz w:val="24"/>
          <w:szCs w:val="26"/>
          <w:lang w:eastAsia="tr-TR"/>
        </w:rPr>
        <w:t>m</w:t>
      </w:r>
      <w:r w:rsidR="004A064E">
        <w:rPr>
          <w:rFonts w:ascii="Times New Roman" w:eastAsia="Times New Roman" w:hAnsi="Times New Roman" w:cs="Times New Roman"/>
          <w:color w:val="000000"/>
          <w:sz w:val="24"/>
          <w:szCs w:val="26"/>
          <w:lang w:eastAsia="tr-TR"/>
        </w:rPr>
        <w:t xml:space="preserve">addesinde belirtildiği gibi, kimi hallerde komisyon çalışmalarında vazgeçilmesi ve konunun doğruca senato genel kurulunda görüşülerek sonuçlandırılabilmesi de bunu göstermektedir. Zira komisyon çalışmaları, Anayasa kuralının gereği bulunsaydı, </w:t>
      </w:r>
      <w:proofErr w:type="gramStart"/>
      <w:r w:rsidR="004A064E">
        <w:rPr>
          <w:rFonts w:ascii="Times New Roman" w:eastAsia="Times New Roman" w:hAnsi="Times New Roman" w:cs="Times New Roman"/>
          <w:color w:val="000000"/>
          <w:sz w:val="24"/>
          <w:szCs w:val="26"/>
          <w:lang w:eastAsia="tr-TR"/>
        </w:rPr>
        <w:t>her hangi</w:t>
      </w:r>
      <w:proofErr w:type="gramEnd"/>
      <w:r w:rsidR="004A064E">
        <w:rPr>
          <w:rFonts w:ascii="Times New Roman" w:eastAsia="Times New Roman" w:hAnsi="Times New Roman" w:cs="Times New Roman"/>
          <w:color w:val="000000"/>
          <w:sz w:val="24"/>
          <w:szCs w:val="26"/>
          <w:lang w:eastAsia="tr-TR"/>
        </w:rPr>
        <w:t xml:space="preserve"> bir zorunluluk yüzünden dahi bu yoldan vazgeçilmesi mümkün olamazdı.</w:t>
      </w:r>
    </w:p>
    <w:p w:rsidR="004A064E"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4A064E">
        <w:rPr>
          <w:rFonts w:ascii="Times New Roman" w:eastAsia="Times New Roman" w:hAnsi="Times New Roman" w:cs="Times New Roman"/>
          <w:color w:val="000000"/>
          <w:sz w:val="24"/>
          <w:szCs w:val="26"/>
          <w:lang w:eastAsia="tr-TR"/>
        </w:rPr>
        <w:t xml:space="preserve">Şu sonuca göre, birer içtüzük düzenlemesi olan ve meclislerce kabul edilen kanunların </w:t>
      </w:r>
      <w:proofErr w:type="spellStart"/>
      <w:r w:rsidR="004A064E">
        <w:rPr>
          <w:rFonts w:ascii="Times New Roman" w:eastAsia="Times New Roman" w:hAnsi="Times New Roman" w:cs="Times New Roman"/>
          <w:color w:val="000000"/>
          <w:sz w:val="24"/>
          <w:szCs w:val="26"/>
          <w:lang w:eastAsia="tr-TR"/>
        </w:rPr>
        <w:t>sıhhatı</w:t>
      </w:r>
      <w:proofErr w:type="spellEnd"/>
      <w:r w:rsidR="004A064E">
        <w:rPr>
          <w:rFonts w:ascii="Times New Roman" w:eastAsia="Times New Roman" w:hAnsi="Times New Roman" w:cs="Times New Roman"/>
          <w:color w:val="000000"/>
          <w:sz w:val="24"/>
          <w:szCs w:val="26"/>
          <w:lang w:eastAsia="tr-TR"/>
        </w:rPr>
        <w:t xml:space="preserve"> bakımından da şart bulunmayan komisyonların çalışmalarına veya kuruluşlarına ilişkin olarak işlenen hatalar veya usulsüzlükler, kanunların Anayasa’ya aykırı sayılabilmeleri için yeter sebep değildir.</w:t>
      </w:r>
    </w:p>
    <w:p w:rsidR="004A064E"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4A064E">
        <w:rPr>
          <w:rFonts w:ascii="Times New Roman" w:eastAsia="Times New Roman" w:hAnsi="Times New Roman" w:cs="Times New Roman"/>
          <w:color w:val="000000"/>
          <w:sz w:val="24"/>
          <w:szCs w:val="26"/>
          <w:lang w:eastAsia="tr-TR"/>
        </w:rPr>
        <w:t xml:space="preserve">Başkan Vekili Lütfi </w:t>
      </w:r>
      <w:proofErr w:type="spellStart"/>
      <w:r w:rsidR="004A064E">
        <w:rPr>
          <w:rFonts w:ascii="Times New Roman" w:eastAsia="Times New Roman" w:hAnsi="Times New Roman" w:cs="Times New Roman"/>
          <w:color w:val="000000"/>
          <w:sz w:val="24"/>
          <w:szCs w:val="26"/>
          <w:lang w:eastAsia="tr-TR"/>
        </w:rPr>
        <w:t>Ömerbaş</w:t>
      </w:r>
      <w:proofErr w:type="spellEnd"/>
      <w:r w:rsidR="004A064E">
        <w:rPr>
          <w:rFonts w:ascii="Times New Roman" w:eastAsia="Times New Roman" w:hAnsi="Times New Roman" w:cs="Times New Roman"/>
          <w:color w:val="000000"/>
          <w:sz w:val="24"/>
          <w:szCs w:val="26"/>
          <w:lang w:eastAsia="tr-TR"/>
        </w:rPr>
        <w:t xml:space="preserve">, Üyelerden İhsan Keçecioğlu, Salim Başol, Feyzullah Uslu, Celâlettin </w:t>
      </w:r>
      <w:proofErr w:type="spellStart"/>
      <w:r w:rsidR="004A064E">
        <w:rPr>
          <w:rFonts w:ascii="Times New Roman" w:eastAsia="Times New Roman" w:hAnsi="Times New Roman" w:cs="Times New Roman"/>
          <w:color w:val="000000"/>
          <w:sz w:val="24"/>
          <w:szCs w:val="26"/>
          <w:lang w:eastAsia="tr-TR"/>
        </w:rPr>
        <w:t>Kuralmen</w:t>
      </w:r>
      <w:proofErr w:type="spellEnd"/>
      <w:r w:rsidR="004A064E">
        <w:rPr>
          <w:rFonts w:ascii="Times New Roman" w:eastAsia="Times New Roman" w:hAnsi="Times New Roman" w:cs="Times New Roman"/>
          <w:color w:val="000000"/>
          <w:sz w:val="24"/>
          <w:szCs w:val="26"/>
          <w:lang w:eastAsia="tr-TR"/>
        </w:rPr>
        <w:t xml:space="preserve">, Halit </w:t>
      </w:r>
      <w:proofErr w:type="spellStart"/>
      <w:r w:rsidR="004A064E">
        <w:rPr>
          <w:rFonts w:ascii="Times New Roman" w:eastAsia="Times New Roman" w:hAnsi="Times New Roman" w:cs="Times New Roman"/>
          <w:color w:val="000000"/>
          <w:sz w:val="24"/>
          <w:szCs w:val="26"/>
          <w:lang w:eastAsia="tr-TR"/>
        </w:rPr>
        <w:t>Zarbun</w:t>
      </w:r>
      <w:proofErr w:type="spellEnd"/>
      <w:r w:rsidR="004A064E">
        <w:rPr>
          <w:rFonts w:ascii="Times New Roman" w:eastAsia="Times New Roman" w:hAnsi="Times New Roman" w:cs="Times New Roman"/>
          <w:color w:val="000000"/>
          <w:sz w:val="24"/>
          <w:szCs w:val="26"/>
          <w:lang w:eastAsia="tr-TR"/>
        </w:rPr>
        <w:t xml:space="preserve"> ve Muhittin Gürün yukarıda ki nedenlerle 1036 sayılı kanuna ilişkin tasarının incelenmesi için Cumhuriyet Senatosunca Anayasa ve Adalet Komisyonu ile İçişleri Komisyonu üyeleri arasından seçilmek suretiyle kurulması gereken geçici komisyonun kuruluşunun İçtüzük hükümlerine aykırı bulunmasına dayanılarak d</w:t>
      </w:r>
      <w:r w:rsidR="00776613">
        <w:rPr>
          <w:rFonts w:ascii="Times New Roman" w:eastAsia="Times New Roman" w:hAnsi="Times New Roman" w:cs="Times New Roman"/>
          <w:color w:val="000000"/>
          <w:sz w:val="24"/>
          <w:szCs w:val="26"/>
          <w:lang w:eastAsia="tr-TR"/>
        </w:rPr>
        <w:t>â</w:t>
      </w:r>
      <w:r w:rsidR="004A064E">
        <w:rPr>
          <w:rFonts w:ascii="Times New Roman" w:eastAsia="Times New Roman" w:hAnsi="Times New Roman" w:cs="Times New Roman"/>
          <w:color w:val="000000"/>
          <w:sz w:val="24"/>
          <w:szCs w:val="26"/>
          <w:lang w:eastAsia="tr-TR"/>
        </w:rPr>
        <w:t>va konusu kanunun Anayasa’ya aykırı sayılmasının mümkün olmadığı görüşünde bulunmuşlardır.</w:t>
      </w:r>
    </w:p>
    <w:p w:rsidR="004A064E"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4A064E">
        <w:rPr>
          <w:rFonts w:ascii="Times New Roman" w:eastAsia="Times New Roman" w:hAnsi="Times New Roman" w:cs="Times New Roman"/>
          <w:color w:val="000000"/>
          <w:sz w:val="24"/>
          <w:szCs w:val="26"/>
          <w:lang w:eastAsia="tr-TR"/>
        </w:rPr>
        <w:t xml:space="preserve">Öte yandan Başkan İbrahim </w:t>
      </w:r>
      <w:proofErr w:type="spellStart"/>
      <w:r w:rsidR="004A064E">
        <w:rPr>
          <w:rFonts w:ascii="Times New Roman" w:eastAsia="Times New Roman" w:hAnsi="Times New Roman" w:cs="Times New Roman"/>
          <w:color w:val="000000"/>
          <w:sz w:val="24"/>
          <w:szCs w:val="26"/>
          <w:lang w:eastAsia="tr-TR"/>
        </w:rPr>
        <w:t>Senil</w:t>
      </w:r>
      <w:proofErr w:type="spellEnd"/>
      <w:r w:rsidR="004A064E">
        <w:rPr>
          <w:rFonts w:ascii="Times New Roman" w:eastAsia="Times New Roman" w:hAnsi="Times New Roman" w:cs="Times New Roman"/>
          <w:color w:val="000000"/>
          <w:sz w:val="24"/>
          <w:szCs w:val="26"/>
          <w:lang w:eastAsia="tr-TR"/>
        </w:rPr>
        <w:t xml:space="preserve"> aşağıda yazılı görüşü ileri sürmüştür. </w:t>
      </w:r>
    </w:p>
    <w:p w:rsidR="00E062C2" w:rsidRDefault="00E062C2"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13.1.1966 gün ve E.1964/26- K.1966/1 sayılı kararında belirtildiği üzere (Anayasa Mahkemesi Kararlar </w:t>
      </w:r>
      <w:r w:rsidR="00776613">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 xml:space="preserve">ergisi </w:t>
      </w:r>
      <w:r w:rsidR="00776613">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 xml:space="preserve">ayı: 4, Sayfa: 21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w:t>
      </w:r>
      <w:r w:rsidR="00776613">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gün 31.5.1966. Sayı 12310.) yetkili komisyonlardan geçmeksizin veya usulünce kurulmamış bir komisyondan geçerek kabul edilmiş bir kanunun, iptal nedeni olacak bir şekil eksik</w:t>
      </w:r>
      <w:r w:rsidR="00776613">
        <w:rPr>
          <w:rFonts w:ascii="Times New Roman" w:eastAsia="Times New Roman" w:hAnsi="Times New Roman" w:cs="Times New Roman"/>
          <w:color w:val="000000"/>
          <w:sz w:val="24"/>
          <w:szCs w:val="26"/>
          <w:lang w:eastAsia="tr-TR"/>
        </w:rPr>
        <w:t>l</w:t>
      </w:r>
      <w:r>
        <w:rPr>
          <w:rFonts w:ascii="Times New Roman" w:eastAsia="Times New Roman" w:hAnsi="Times New Roman" w:cs="Times New Roman"/>
          <w:color w:val="000000"/>
          <w:sz w:val="24"/>
          <w:szCs w:val="26"/>
          <w:lang w:eastAsia="tr-TR"/>
        </w:rPr>
        <w:t>iği ile malul sayılması gerekir.</w:t>
      </w:r>
    </w:p>
    <w:p w:rsidR="00E062C2"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E062C2">
        <w:rPr>
          <w:rFonts w:ascii="Times New Roman" w:eastAsia="Times New Roman" w:hAnsi="Times New Roman" w:cs="Times New Roman"/>
          <w:color w:val="000000"/>
          <w:sz w:val="24"/>
          <w:szCs w:val="26"/>
          <w:lang w:eastAsia="tr-TR"/>
        </w:rPr>
        <w:t xml:space="preserve">Ancak olayda </w:t>
      </w:r>
      <w:r w:rsidR="00776613">
        <w:rPr>
          <w:rFonts w:ascii="Times New Roman" w:eastAsia="Times New Roman" w:hAnsi="Times New Roman" w:cs="Times New Roman"/>
          <w:color w:val="000000"/>
          <w:sz w:val="24"/>
          <w:szCs w:val="26"/>
          <w:lang w:eastAsia="tr-TR"/>
        </w:rPr>
        <w:t>g</w:t>
      </w:r>
      <w:r w:rsidR="00E062C2">
        <w:rPr>
          <w:rFonts w:ascii="Times New Roman" w:eastAsia="Times New Roman" w:hAnsi="Times New Roman" w:cs="Times New Roman"/>
          <w:color w:val="000000"/>
          <w:sz w:val="24"/>
          <w:szCs w:val="26"/>
          <w:lang w:eastAsia="tr-TR"/>
        </w:rPr>
        <w:t xml:space="preserve">eçici </w:t>
      </w:r>
      <w:r w:rsidR="00776613">
        <w:rPr>
          <w:rFonts w:ascii="Times New Roman" w:eastAsia="Times New Roman" w:hAnsi="Times New Roman" w:cs="Times New Roman"/>
          <w:color w:val="000000"/>
          <w:sz w:val="24"/>
          <w:szCs w:val="26"/>
          <w:lang w:eastAsia="tr-TR"/>
        </w:rPr>
        <w:t>k</w:t>
      </w:r>
      <w:r w:rsidR="00E062C2">
        <w:rPr>
          <w:rFonts w:ascii="Times New Roman" w:eastAsia="Times New Roman" w:hAnsi="Times New Roman" w:cs="Times New Roman"/>
          <w:color w:val="000000"/>
          <w:sz w:val="24"/>
          <w:szCs w:val="26"/>
          <w:lang w:eastAsia="tr-TR"/>
        </w:rPr>
        <w:t>omisyonun kurulması</w:t>
      </w:r>
      <w:r w:rsidR="00776613">
        <w:rPr>
          <w:rFonts w:ascii="Times New Roman" w:eastAsia="Times New Roman" w:hAnsi="Times New Roman" w:cs="Times New Roman"/>
          <w:color w:val="000000"/>
          <w:sz w:val="24"/>
          <w:szCs w:val="26"/>
          <w:lang w:eastAsia="tr-TR"/>
        </w:rPr>
        <w:t>,</w:t>
      </w:r>
      <w:r w:rsidR="00E062C2">
        <w:rPr>
          <w:rFonts w:ascii="Times New Roman" w:eastAsia="Times New Roman" w:hAnsi="Times New Roman" w:cs="Times New Roman"/>
          <w:color w:val="000000"/>
          <w:sz w:val="24"/>
          <w:szCs w:val="26"/>
          <w:lang w:eastAsia="tr-TR"/>
        </w:rPr>
        <w:t xml:space="preserve"> </w:t>
      </w:r>
      <w:r w:rsidR="00776613">
        <w:rPr>
          <w:rFonts w:ascii="Times New Roman" w:eastAsia="Times New Roman" w:hAnsi="Times New Roman" w:cs="Times New Roman"/>
          <w:color w:val="000000"/>
          <w:sz w:val="24"/>
          <w:szCs w:val="26"/>
          <w:lang w:eastAsia="tr-TR"/>
        </w:rPr>
        <w:t>g</w:t>
      </w:r>
      <w:r w:rsidR="00E062C2">
        <w:rPr>
          <w:rFonts w:ascii="Times New Roman" w:eastAsia="Times New Roman" w:hAnsi="Times New Roman" w:cs="Times New Roman"/>
          <w:color w:val="000000"/>
          <w:sz w:val="24"/>
          <w:szCs w:val="26"/>
          <w:lang w:eastAsia="tr-TR"/>
        </w:rPr>
        <w:t xml:space="preserve">enel </w:t>
      </w:r>
      <w:r w:rsidR="00776613">
        <w:rPr>
          <w:rFonts w:ascii="Times New Roman" w:eastAsia="Times New Roman" w:hAnsi="Times New Roman" w:cs="Times New Roman"/>
          <w:color w:val="000000"/>
          <w:sz w:val="24"/>
          <w:szCs w:val="26"/>
          <w:lang w:eastAsia="tr-TR"/>
        </w:rPr>
        <w:t>k</w:t>
      </w:r>
      <w:r w:rsidR="00E062C2">
        <w:rPr>
          <w:rFonts w:ascii="Times New Roman" w:eastAsia="Times New Roman" w:hAnsi="Times New Roman" w:cs="Times New Roman"/>
          <w:color w:val="000000"/>
          <w:sz w:val="24"/>
          <w:szCs w:val="26"/>
          <w:lang w:eastAsia="tr-TR"/>
        </w:rPr>
        <w:t>urulun kararı üzerine olmuş; kanun tasarısı bu Komisyonun yeter sayılı toplantısında incelenmiş ve hazırlanan rapor</w:t>
      </w:r>
      <w:r w:rsidR="00776613">
        <w:rPr>
          <w:rFonts w:ascii="Times New Roman" w:eastAsia="Times New Roman" w:hAnsi="Times New Roman" w:cs="Times New Roman"/>
          <w:color w:val="000000"/>
          <w:sz w:val="24"/>
          <w:szCs w:val="26"/>
          <w:lang w:eastAsia="tr-TR"/>
        </w:rPr>
        <w:t>,</w:t>
      </w:r>
      <w:r w:rsidR="00E062C2">
        <w:rPr>
          <w:rFonts w:ascii="Times New Roman" w:eastAsia="Times New Roman" w:hAnsi="Times New Roman" w:cs="Times New Roman"/>
          <w:color w:val="000000"/>
          <w:sz w:val="24"/>
          <w:szCs w:val="26"/>
          <w:lang w:eastAsia="tr-TR"/>
        </w:rPr>
        <w:t xml:space="preserve"> </w:t>
      </w:r>
      <w:r w:rsidR="00776613">
        <w:rPr>
          <w:rFonts w:ascii="Times New Roman" w:eastAsia="Times New Roman" w:hAnsi="Times New Roman" w:cs="Times New Roman"/>
          <w:color w:val="000000"/>
          <w:sz w:val="24"/>
          <w:szCs w:val="26"/>
          <w:lang w:eastAsia="tr-TR"/>
        </w:rPr>
        <w:t>g</w:t>
      </w:r>
      <w:r w:rsidR="00E062C2">
        <w:rPr>
          <w:rFonts w:ascii="Times New Roman" w:eastAsia="Times New Roman" w:hAnsi="Times New Roman" w:cs="Times New Roman"/>
          <w:color w:val="000000"/>
          <w:sz w:val="24"/>
          <w:szCs w:val="26"/>
          <w:lang w:eastAsia="tr-TR"/>
        </w:rPr>
        <w:t xml:space="preserve">enel </w:t>
      </w:r>
      <w:r w:rsidR="00776613">
        <w:rPr>
          <w:rFonts w:ascii="Times New Roman" w:eastAsia="Times New Roman" w:hAnsi="Times New Roman" w:cs="Times New Roman"/>
          <w:color w:val="000000"/>
          <w:sz w:val="24"/>
          <w:szCs w:val="26"/>
          <w:lang w:eastAsia="tr-TR"/>
        </w:rPr>
        <w:t>k</w:t>
      </w:r>
      <w:r w:rsidR="00E062C2">
        <w:rPr>
          <w:rFonts w:ascii="Times New Roman" w:eastAsia="Times New Roman" w:hAnsi="Times New Roman" w:cs="Times New Roman"/>
          <w:color w:val="000000"/>
          <w:sz w:val="24"/>
          <w:szCs w:val="26"/>
          <w:lang w:eastAsia="tr-TR"/>
        </w:rPr>
        <w:t xml:space="preserve">urulda görüşülmüştür. Muhalefet grupları </w:t>
      </w:r>
      <w:r w:rsidR="00776613">
        <w:rPr>
          <w:rFonts w:ascii="Times New Roman" w:eastAsia="Times New Roman" w:hAnsi="Times New Roman" w:cs="Times New Roman"/>
          <w:color w:val="000000"/>
          <w:sz w:val="24"/>
          <w:szCs w:val="26"/>
          <w:lang w:eastAsia="tr-TR"/>
        </w:rPr>
        <w:t>g</w:t>
      </w:r>
      <w:r w:rsidR="00E062C2">
        <w:rPr>
          <w:rFonts w:ascii="Times New Roman" w:eastAsia="Times New Roman" w:hAnsi="Times New Roman" w:cs="Times New Roman"/>
          <w:color w:val="000000"/>
          <w:sz w:val="24"/>
          <w:szCs w:val="26"/>
          <w:lang w:eastAsia="tr-TR"/>
        </w:rPr>
        <w:t xml:space="preserve">enel </w:t>
      </w:r>
      <w:r w:rsidR="00776613">
        <w:rPr>
          <w:rFonts w:ascii="Times New Roman" w:eastAsia="Times New Roman" w:hAnsi="Times New Roman" w:cs="Times New Roman"/>
          <w:color w:val="000000"/>
          <w:sz w:val="24"/>
          <w:szCs w:val="26"/>
          <w:lang w:eastAsia="tr-TR"/>
        </w:rPr>
        <w:t>k</w:t>
      </w:r>
      <w:r w:rsidR="00E062C2">
        <w:rPr>
          <w:rFonts w:ascii="Times New Roman" w:eastAsia="Times New Roman" w:hAnsi="Times New Roman" w:cs="Times New Roman"/>
          <w:color w:val="000000"/>
          <w:sz w:val="24"/>
          <w:szCs w:val="26"/>
          <w:lang w:eastAsia="tr-TR"/>
        </w:rPr>
        <w:t>urulda görüşlerini açıklamak imk</w:t>
      </w:r>
      <w:r w:rsidR="00776613">
        <w:rPr>
          <w:rFonts w:ascii="Times New Roman" w:eastAsia="Times New Roman" w:hAnsi="Times New Roman" w:cs="Times New Roman"/>
          <w:color w:val="000000"/>
          <w:sz w:val="24"/>
          <w:szCs w:val="26"/>
          <w:lang w:eastAsia="tr-TR"/>
        </w:rPr>
        <w:t>â</w:t>
      </w:r>
      <w:r w:rsidR="00E062C2">
        <w:rPr>
          <w:rFonts w:ascii="Times New Roman" w:eastAsia="Times New Roman" w:hAnsi="Times New Roman" w:cs="Times New Roman"/>
          <w:color w:val="000000"/>
          <w:sz w:val="24"/>
          <w:szCs w:val="26"/>
          <w:lang w:eastAsia="tr-TR"/>
        </w:rPr>
        <w:t xml:space="preserve">nını bulmuşlardır. Geçici </w:t>
      </w:r>
      <w:r w:rsidR="00776613">
        <w:rPr>
          <w:rFonts w:ascii="Times New Roman" w:eastAsia="Times New Roman" w:hAnsi="Times New Roman" w:cs="Times New Roman"/>
          <w:color w:val="000000"/>
          <w:sz w:val="24"/>
          <w:szCs w:val="26"/>
          <w:lang w:eastAsia="tr-TR"/>
        </w:rPr>
        <w:t>k</w:t>
      </w:r>
      <w:r w:rsidR="00E062C2">
        <w:rPr>
          <w:rFonts w:ascii="Times New Roman" w:eastAsia="Times New Roman" w:hAnsi="Times New Roman" w:cs="Times New Roman"/>
          <w:color w:val="000000"/>
          <w:sz w:val="24"/>
          <w:szCs w:val="26"/>
          <w:lang w:eastAsia="tr-TR"/>
        </w:rPr>
        <w:t>omisyonun kuruluş biçiminde bir eksiklik olmasaydı dahi</w:t>
      </w:r>
      <w:r w:rsidR="00776613">
        <w:rPr>
          <w:rFonts w:ascii="Times New Roman" w:eastAsia="Times New Roman" w:hAnsi="Times New Roman" w:cs="Times New Roman"/>
          <w:color w:val="000000"/>
          <w:sz w:val="24"/>
          <w:szCs w:val="26"/>
          <w:lang w:eastAsia="tr-TR"/>
        </w:rPr>
        <w:t>,</w:t>
      </w:r>
      <w:r w:rsidR="00E062C2">
        <w:rPr>
          <w:rFonts w:ascii="Times New Roman" w:eastAsia="Times New Roman" w:hAnsi="Times New Roman" w:cs="Times New Roman"/>
          <w:color w:val="000000"/>
          <w:sz w:val="24"/>
          <w:szCs w:val="26"/>
          <w:lang w:eastAsia="tr-TR"/>
        </w:rPr>
        <w:t xml:space="preserve"> sonucun değişmeyeceği aşik</w:t>
      </w:r>
      <w:r w:rsidR="000D1DCA">
        <w:rPr>
          <w:rFonts w:ascii="Times New Roman" w:eastAsia="Times New Roman" w:hAnsi="Times New Roman" w:cs="Times New Roman"/>
          <w:color w:val="000000"/>
          <w:sz w:val="24"/>
          <w:szCs w:val="26"/>
          <w:lang w:eastAsia="tr-TR"/>
        </w:rPr>
        <w:t>â</w:t>
      </w:r>
      <w:r w:rsidR="00E062C2">
        <w:rPr>
          <w:rFonts w:ascii="Times New Roman" w:eastAsia="Times New Roman" w:hAnsi="Times New Roman" w:cs="Times New Roman"/>
          <w:color w:val="000000"/>
          <w:sz w:val="24"/>
          <w:szCs w:val="26"/>
          <w:lang w:eastAsia="tr-TR"/>
        </w:rPr>
        <w:t>rdır. Başka bir deyimle</w:t>
      </w:r>
      <w:r w:rsidR="00776613">
        <w:rPr>
          <w:rFonts w:ascii="Times New Roman" w:eastAsia="Times New Roman" w:hAnsi="Times New Roman" w:cs="Times New Roman"/>
          <w:color w:val="000000"/>
          <w:sz w:val="24"/>
          <w:szCs w:val="26"/>
          <w:lang w:eastAsia="tr-TR"/>
        </w:rPr>
        <w:t>,</w:t>
      </w:r>
      <w:r w:rsidR="00E062C2">
        <w:rPr>
          <w:rFonts w:ascii="Times New Roman" w:eastAsia="Times New Roman" w:hAnsi="Times New Roman" w:cs="Times New Roman"/>
          <w:color w:val="000000"/>
          <w:sz w:val="24"/>
          <w:szCs w:val="26"/>
          <w:lang w:eastAsia="tr-TR"/>
        </w:rPr>
        <w:t xml:space="preserve"> </w:t>
      </w:r>
      <w:r w:rsidR="00776613">
        <w:rPr>
          <w:rFonts w:ascii="Times New Roman" w:eastAsia="Times New Roman" w:hAnsi="Times New Roman" w:cs="Times New Roman"/>
          <w:color w:val="000000"/>
          <w:sz w:val="24"/>
          <w:szCs w:val="26"/>
          <w:lang w:eastAsia="tr-TR"/>
        </w:rPr>
        <w:t>k</w:t>
      </w:r>
      <w:r w:rsidR="00E062C2">
        <w:rPr>
          <w:rFonts w:ascii="Times New Roman" w:eastAsia="Times New Roman" w:hAnsi="Times New Roman" w:cs="Times New Roman"/>
          <w:color w:val="000000"/>
          <w:sz w:val="24"/>
          <w:szCs w:val="26"/>
          <w:lang w:eastAsia="tr-TR"/>
        </w:rPr>
        <w:t>omisyonun kuruluş biçimi, d</w:t>
      </w:r>
      <w:r w:rsidR="00776613">
        <w:rPr>
          <w:rFonts w:ascii="Times New Roman" w:eastAsia="Times New Roman" w:hAnsi="Times New Roman" w:cs="Times New Roman"/>
          <w:color w:val="000000"/>
          <w:sz w:val="24"/>
          <w:szCs w:val="26"/>
          <w:lang w:eastAsia="tr-TR"/>
        </w:rPr>
        <w:t>â</w:t>
      </w:r>
      <w:r w:rsidR="00E062C2">
        <w:rPr>
          <w:rFonts w:ascii="Times New Roman" w:eastAsia="Times New Roman" w:hAnsi="Times New Roman" w:cs="Times New Roman"/>
          <w:color w:val="000000"/>
          <w:sz w:val="24"/>
          <w:szCs w:val="26"/>
          <w:lang w:eastAsia="tr-TR"/>
        </w:rPr>
        <w:t>va konusu kanunun</w:t>
      </w:r>
      <w:r w:rsidR="00776613">
        <w:rPr>
          <w:rFonts w:ascii="Times New Roman" w:eastAsia="Times New Roman" w:hAnsi="Times New Roman" w:cs="Times New Roman"/>
          <w:color w:val="000000"/>
          <w:sz w:val="24"/>
          <w:szCs w:val="26"/>
          <w:lang w:eastAsia="tr-TR"/>
        </w:rPr>
        <w:t>,</w:t>
      </w:r>
      <w:r w:rsidR="00E062C2">
        <w:rPr>
          <w:rFonts w:ascii="Times New Roman" w:eastAsia="Times New Roman" w:hAnsi="Times New Roman" w:cs="Times New Roman"/>
          <w:color w:val="000000"/>
          <w:sz w:val="24"/>
          <w:szCs w:val="26"/>
          <w:lang w:eastAsia="tr-TR"/>
        </w:rPr>
        <w:t xml:space="preserve"> Cumhuriyet Senatosu </w:t>
      </w:r>
      <w:r w:rsidR="00776613">
        <w:rPr>
          <w:rFonts w:ascii="Times New Roman" w:eastAsia="Times New Roman" w:hAnsi="Times New Roman" w:cs="Times New Roman"/>
          <w:color w:val="000000"/>
          <w:sz w:val="24"/>
          <w:szCs w:val="26"/>
          <w:lang w:eastAsia="tr-TR"/>
        </w:rPr>
        <w:t>g</w:t>
      </w:r>
      <w:r w:rsidR="00E062C2">
        <w:rPr>
          <w:rFonts w:ascii="Times New Roman" w:eastAsia="Times New Roman" w:hAnsi="Times New Roman" w:cs="Times New Roman"/>
          <w:color w:val="000000"/>
          <w:sz w:val="24"/>
          <w:szCs w:val="26"/>
          <w:lang w:eastAsia="tr-TR"/>
        </w:rPr>
        <w:t xml:space="preserve">enel </w:t>
      </w:r>
      <w:r w:rsidR="00776613">
        <w:rPr>
          <w:rFonts w:ascii="Times New Roman" w:eastAsia="Times New Roman" w:hAnsi="Times New Roman" w:cs="Times New Roman"/>
          <w:color w:val="000000"/>
          <w:sz w:val="24"/>
          <w:szCs w:val="26"/>
          <w:lang w:eastAsia="tr-TR"/>
        </w:rPr>
        <w:t>k</w:t>
      </w:r>
      <w:r w:rsidR="00E062C2">
        <w:rPr>
          <w:rFonts w:ascii="Times New Roman" w:eastAsia="Times New Roman" w:hAnsi="Times New Roman" w:cs="Times New Roman"/>
          <w:color w:val="000000"/>
          <w:sz w:val="24"/>
          <w:szCs w:val="26"/>
          <w:lang w:eastAsia="tr-TR"/>
        </w:rPr>
        <w:t xml:space="preserve">urulunda kabulü işlemini etkileyecek bir nitelikte olmamıştır. Bu itibarla </w:t>
      </w:r>
      <w:r w:rsidR="00776613">
        <w:rPr>
          <w:rFonts w:ascii="Times New Roman" w:eastAsia="Times New Roman" w:hAnsi="Times New Roman" w:cs="Times New Roman"/>
          <w:color w:val="000000"/>
          <w:sz w:val="24"/>
          <w:szCs w:val="26"/>
          <w:lang w:eastAsia="tr-TR"/>
        </w:rPr>
        <w:t>g</w:t>
      </w:r>
      <w:r w:rsidR="00E062C2">
        <w:rPr>
          <w:rFonts w:ascii="Times New Roman" w:eastAsia="Times New Roman" w:hAnsi="Times New Roman" w:cs="Times New Roman"/>
          <w:color w:val="000000"/>
          <w:sz w:val="24"/>
          <w:szCs w:val="26"/>
          <w:lang w:eastAsia="tr-TR"/>
        </w:rPr>
        <w:t xml:space="preserve">eçici </w:t>
      </w:r>
      <w:r w:rsidR="00776613">
        <w:rPr>
          <w:rFonts w:ascii="Times New Roman" w:eastAsia="Times New Roman" w:hAnsi="Times New Roman" w:cs="Times New Roman"/>
          <w:color w:val="000000"/>
          <w:sz w:val="24"/>
          <w:szCs w:val="26"/>
          <w:lang w:eastAsia="tr-TR"/>
        </w:rPr>
        <w:t>k</w:t>
      </w:r>
      <w:r w:rsidR="00E062C2">
        <w:rPr>
          <w:rFonts w:ascii="Times New Roman" w:eastAsia="Times New Roman" w:hAnsi="Times New Roman" w:cs="Times New Roman"/>
          <w:color w:val="000000"/>
          <w:sz w:val="24"/>
          <w:szCs w:val="26"/>
          <w:lang w:eastAsia="tr-TR"/>
        </w:rPr>
        <w:t>omisyonun kuruluş biçimi yüzünden kanunun iptaline gidilmemek gerekir.</w:t>
      </w:r>
    </w:p>
    <w:p w:rsidR="00E062C2"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E062C2">
        <w:rPr>
          <w:rFonts w:ascii="Times New Roman" w:eastAsia="Times New Roman" w:hAnsi="Times New Roman" w:cs="Times New Roman"/>
          <w:color w:val="000000"/>
          <w:sz w:val="24"/>
          <w:szCs w:val="26"/>
          <w:lang w:eastAsia="tr-TR"/>
        </w:rPr>
        <w:t xml:space="preserve">Böylece bu konuda ileri sürülen nedenlerin 1036 sayılı kanunun iptalini gerektirmediği sonucu üzerinde yukarıda adları yazılı Başkan, Başkan Vekili ve üyelerin tümü ve Hakkı </w:t>
      </w:r>
      <w:proofErr w:type="spellStart"/>
      <w:r w:rsidR="00E062C2">
        <w:rPr>
          <w:rFonts w:ascii="Times New Roman" w:eastAsia="Times New Roman" w:hAnsi="Times New Roman" w:cs="Times New Roman"/>
          <w:color w:val="000000"/>
          <w:sz w:val="24"/>
          <w:szCs w:val="26"/>
          <w:lang w:eastAsia="tr-TR"/>
        </w:rPr>
        <w:t>Ketenoğlu</w:t>
      </w:r>
      <w:proofErr w:type="spellEnd"/>
      <w:r w:rsidR="00E062C2">
        <w:rPr>
          <w:rFonts w:ascii="Times New Roman" w:eastAsia="Times New Roman" w:hAnsi="Times New Roman" w:cs="Times New Roman"/>
          <w:color w:val="000000"/>
          <w:sz w:val="24"/>
          <w:szCs w:val="26"/>
          <w:lang w:eastAsia="tr-TR"/>
        </w:rPr>
        <w:t>, y</w:t>
      </w:r>
      <w:r w:rsidR="000D1DCA">
        <w:rPr>
          <w:rFonts w:ascii="Times New Roman" w:eastAsia="Times New Roman" w:hAnsi="Times New Roman" w:cs="Times New Roman"/>
          <w:color w:val="000000"/>
          <w:sz w:val="24"/>
          <w:szCs w:val="26"/>
          <w:lang w:eastAsia="tr-TR"/>
        </w:rPr>
        <w:t>a</w:t>
      </w:r>
      <w:r w:rsidR="00E062C2">
        <w:rPr>
          <w:rFonts w:ascii="Times New Roman" w:eastAsia="Times New Roman" w:hAnsi="Times New Roman" w:cs="Times New Roman"/>
          <w:color w:val="000000"/>
          <w:sz w:val="24"/>
          <w:szCs w:val="26"/>
          <w:lang w:eastAsia="tr-TR"/>
        </w:rPr>
        <w:t xml:space="preserve">ni mahkeme heyetinin çoğunluğu birleşmişlerdir. Ancak Hakkı </w:t>
      </w:r>
      <w:proofErr w:type="spellStart"/>
      <w:r w:rsidR="00E062C2">
        <w:rPr>
          <w:rFonts w:ascii="Times New Roman" w:eastAsia="Times New Roman" w:hAnsi="Times New Roman" w:cs="Times New Roman"/>
          <w:color w:val="000000"/>
          <w:sz w:val="24"/>
          <w:szCs w:val="26"/>
          <w:lang w:eastAsia="tr-TR"/>
        </w:rPr>
        <w:t>Ketenoğlu</w:t>
      </w:r>
      <w:proofErr w:type="spellEnd"/>
      <w:r w:rsidR="00E062C2">
        <w:rPr>
          <w:rFonts w:ascii="Times New Roman" w:eastAsia="Times New Roman" w:hAnsi="Times New Roman" w:cs="Times New Roman"/>
          <w:color w:val="000000"/>
          <w:sz w:val="24"/>
          <w:szCs w:val="26"/>
          <w:lang w:eastAsia="tr-TR"/>
        </w:rPr>
        <w:t xml:space="preserve"> burada açıklanan gerekçelere katılmamıştır.</w:t>
      </w:r>
    </w:p>
    <w:p w:rsidR="00E062C2"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E062C2">
        <w:rPr>
          <w:rFonts w:ascii="Times New Roman" w:eastAsia="Times New Roman" w:hAnsi="Times New Roman" w:cs="Times New Roman"/>
          <w:color w:val="000000"/>
          <w:sz w:val="24"/>
          <w:szCs w:val="26"/>
          <w:lang w:eastAsia="tr-TR"/>
        </w:rPr>
        <w:t xml:space="preserve">Üyelerden Fazlı Öztan, Sait Koçak, Avni </w:t>
      </w:r>
      <w:proofErr w:type="spellStart"/>
      <w:r w:rsidR="00E062C2">
        <w:rPr>
          <w:rFonts w:ascii="Times New Roman" w:eastAsia="Times New Roman" w:hAnsi="Times New Roman" w:cs="Times New Roman"/>
          <w:color w:val="000000"/>
          <w:sz w:val="24"/>
          <w:szCs w:val="26"/>
          <w:lang w:eastAsia="tr-TR"/>
        </w:rPr>
        <w:t>Givda</w:t>
      </w:r>
      <w:proofErr w:type="spellEnd"/>
      <w:r w:rsidR="00E062C2">
        <w:rPr>
          <w:rFonts w:ascii="Times New Roman" w:eastAsia="Times New Roman" w:hAnsi="Times New Roman" w:cs="Times New Roman"/>
          <w:color w:val="000000"/>
          <w:sz w:val="24"/>
          <w:szCs w:val="26"/>
          <w:lang w:eastAsia="tr-TR"/>
        </w:rPr>
        <w:t>, Recai Seçkin Ahmet Akar ve Ziya Önel geçici komisyonun kuruluş biçimi yüzünden 1036 sayılı kanunun iptali gerektiğini ileri sürerek yukarıda açıklanan görüşe katılmamışlardır.</w:t>
      </w:r>
    </w:p>
    <w:p w:rsidR="00E062C2"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E062C2">
        <w:rPr>
          <w:rFonts w:ascii="Times New Roman" w:eastAsia="Times New Roman" w:hAnsi="Times New Roman" w:cs="Times New Roman"/>
          <w:color w:val="000000"/>
          <w:sz w:val="24"/>
          <w:szCs w:val="26"/>
          <w:lang w:eastAsia="tr-TR"/>
        </w:rPr>
        <w:t>2- Geçici Komisyonun içtüzükte belirtilen aralara uyulmaksızın toplanmış olması:</w:t>
      </w:r>
    </w:p>
    <w:p w:rsidR="00E062C2"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E062C2">
        <w:rPr>
          <w:rFonts w:ascii="Times New Roman" w:eastAsia="Times New Roman" w:hAnsi="Times New Roman" w:cs="Times New Roman"/>
          <w:color w:val="000000"/>
          <w:sz w:val="24"/>
          <w:szCs w:val="26"/>
          <w:lang w:eastAsia="tr-TR"/>
        </w:rPr>
        <w:t xml:space="preserve">Geçici </w:t>
      </w:r>
      <w:r w:rsidR="000D1DCA">
        <w:rPr>
          <w:rFonts w:ascii="Times New Roman" w:eastAsia="Times New Roman" w:hAnsi="Times New Roman" w:cs="Times New Roman"/>
          <w:color w:val="000000"/>
          <w:sz w:val="24"/>
          <w:szCs w:val="26"/>
          <w:lang w:eastAsia="tr-TR"/>
        </w:rPr>
        <w:t>k</w:t>
      </w:r>
      <w:r w:rsidR="00E062C2">
        <w:rPr>
          <w:rFonts w:ascii="Times New Roman" w:eastAsia="Times New Roman" w:hAnsi="Times New Roman" w:cs="Times New Roman"/>
          <w:color w:val="000000"/>
          <w:sz w:val="24"/>
          <w:szCs w:val="26"/>
          <w:lang w:eastAsia="tr-TR"/>
        </w:rPr>
        <w:t>omisyonun, 6.3.1968 günü toplandığı fakat üçte iki çoğunluğun sağlanamadığı; daha sonra 9.3.1968 günü toplandığı ve yine üçte iki çoğunluğun sağlanamadığı; bunun üzerine 14.3.1968 gününde salt çoğunlukla toplanarak önce başkanlık divanını seçtiği, sonrada kanun tasarısını görüşüp kabul ettiği anlaşılmaktadır.</w:t>
      </w:r>
    </w:p>
    <w:p w:rsidR="00E062C2"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65629">
        <w:rPr>
          <w:rFonts w:ascii="Times New Roman" w:eastAsia="Times New Roman" w:hAnsi="Times New Roman" w:cs="Times New Roman"/>
          <w:color w:val="000000"/>
          <w:sz w:val="24"/>
          <w:szCs w:val="26"/>
          <w:lang w:eastAsia="tr-TR"/>
        </w:rPr>
        <w:t xml:space="preserve">Cumhuriyet Senatosu İçtüzüğünün 20. </w:t>
      </w:r>
      <w:r w:rsidR="000D1DCA">
        <w:rPr>
          <w:rFonts w:ascii="Times New Roman" w:eastAsia="Times New Roman" w:hAnsi="Times New Roman" w:cs="Times New Roman"/>
          <w:color w:val="000000"/>
          <w:sz w:val="24"/>
          <w:szCs w:val="26"/>
          <w:lang w:eastAsia="tr-TR"/>
        </w:rPr>
        <w:t>m</w:t>
      </w:r>
      <w:r w:rsidR="00A65629">
        <w:rPr>
          <w:rFonts w:ascii="Times New Roman" w:eastAsia="Times New Roman" w:hAnsi="Times New Roman" w:cs="Times New Roman"/>
          <w:color w:val="000000"/>
          <w:sz w:val="24"/>
          <w:szCs w:val="26"/>
          <w:lang w:eastAsia="tr-TR"/>
        </w:rPr>
        <w:t xml:space="preserve">addesine </w:t>
      </w:r>
      <w:r w:rsidR="00C86CAB">
        <w:rPr>
          <w:rFonts w:ascii="Times New Roman" w:eastAsia="Times New Roman" w:hAnsi="Times New Roman" w:cs="Times New Roman"/>
          <w:color w:val="000000"/>
          <w:sz w:val="24"/>
          <w:szCs w:val="26"/>
          <w:lang w:eastAsia="tr-TR"/>
        </w:rPr>
        <w:t>göre komisyonlar, Cumhuriyet Senatosu Başkanının üyelerden her birine yapacağı yazılı davet üzerine üye tam sayılarının en az üçte ikisiyle toplanarak kendilerine gizli oyla ve salt çoğunlukla bir başkan, bir sözcü, bir k</w:t>
      </w:r>
      <w:r w:rsidR="000D1DCA">
        <w:rPr>
          <w:rFonts w:ascii="Times New Roman" w:eastAsia="Times New Roman" w:hAnsi="Times New Roman" w:cs="Times New Roman"/>
          <w:color w:val="000000"/>
          <w:sz w:val="24"/>
          <w:szCs w:val="26"/>
          <w:lang w:eastAsia="tr-TR"/>
        </w:rPr>
        <w:t>â</w:t>
      </w:r>
      <w:r w:rsidR="00C86CAB">
        <w:rPr>
          <w:rFonts w:ascii="Times New Roman" w:eastAsia="Times New Roman" w:hAnsi="Times New Roman" w:cs="Times New Roman"/>
          <w:color w:val="000000"/>
          <w:sz w:val="24"/>
          <w:szCs w:val="26"/>
          <w:lang w:eastAsia="tr-TR"/>
        </w:rPr>
        <w:t>tip ve gerekirse bir başkanvekili seçerler. Üçer gün ara ile yapılacak iki toplantıda yeter sayı sağlanamazsa, üçüncü toplantı üye tam sayısının salt çoğunluğu ile yapılır.</w:t>
      </w:r>
    </w:p>
    <w:p w:rsidR="00C86CAB"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C86CAB">
        <w:rPr>
          <w:rFonts w:ascii="Times New Roman" w:eastAsia="Times New Roman" w:hAnsi="Times New Roman" w:cs="Times New Roman"/>
          <w:color w:val="000000"/>
          <w:sz w:val="24"/>
          <w:szCs w:val="26"/>
          <w:lang w:eastAsia="tr-TR"/>
        </w:rPr>
        <w:t xml:space="preserve">Olayda üçte iki çoğunluğun sağlanamadığı 6.3.1968 ve 9.3.1968 günlü toplantılar arasında İçtüzüğün zorunlu kıldığı üç gün ara yoktur. Şu duruma göre 14.3.1968 günlü toplantının içtüzüğe uygun ikinci toplantı sayılması ve bu toplantıda üçte iki çoğunluk aranması gerekirdi. Oysa bu toplantıda salt çoğunluk yeter görülmüş ve başkanlık divanının seçilmesine, sonra da kanun tasarısının görüşülmesine geçilmiştir. Bu davranışın İçtüzüğün 20. </w:t>
      </w:r>
      <w:r w:rsidR="003D2018">
        <w:rPr>
          <w:rFonts w:ascii="Times New Roman" w:eastAsia="Times New Roman" w:hAnsi="Times New Roman" w:cs="Times New Roman"/>
          <w:color w:val="000000"/>
          <w:sz w:val="24"/>
          <w:szCs w:val="26"/>
          <w:lang w:eastAsia="tr-TR"/>
        </w:rPr>
        <w:t>m</w:t>
      </w:r>
      <w:r w:rsidR="00C86CAB">
        <w:rPr>
          <w:rFonts w:ascii="Times New Roman" w:eastAsia="Times New Roman" w:hAnsi="Times New Roman" w:cs="Times New Roman"/>
          <w:color w:val="000000"/>
          <w:sz w:val="24"/>
          <w:szCs w:val="26"/>
          <w:lang w:eastAsia="tr-TR"/>
        </w:rPr>
        <w:t>addesine aykırılığı apaçıktır.</w:t>
      </w:r>
    </w:p>
    <w:p w:rsidR="00C86CAB"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C86CAB">
        <w:rPr>
          <w:rFonts w:ascii="Times New Roman" w:eastAsia="Times New Roman" w:hAnsi="Times New Roman" w:cs="Times New Roman"/>
          <w:color w:val="000000"/>
          <w:sz w:val="24"/>
          <w:szCs w:val="26"/>
          <w:lang w:eastAsia="tr-TR"/>
        </w:rPr>
        <w:t xml:space="preserve">Ancak Başkan Vekili Lütfi </w:t>
      </w:r>
      <w:proofErr w:type="spellStart"/>
      <w:r w:rsidR="00C86CAB">
        <w:rPr>
          <w:rFonts w:ascii="Times New Roman" w:eastAsia="Times New Roman" w:hAnsi="Times New Roman" w:cs="Times New Roman"/>
          <w:color w:val="000000"/>
          <w:sz w:val="24"/>
          <w:szCs w:val="26"/>
          <w:lang w:eastAsia="tr-TR"/>
        </w:rPr>
        <w:t>Ömerbaş</w:t>
      </w:r>
      <w:proofErr w:type="spellEnd"/>
      <w:r w:rsidR="00C86CAB">
        <w:rPr>
          <w:rFonts w:ascii="Times New Roman" w:eastAsia="Times New Roman" w:hAnsi="Times New Roman" w:cs="Times New Roman"/>
          <w:color w:val="000000"/>
          <w:sz w:val="24"/>
          <w:szCs w:val="26"/>
          <w:lang w:eastAsia="tr-TR"/>
        </w:rPr>
        <w:t xml:space="preserve">, üyelerden İhsan Keçecioğlu, Salim Başol, Feyzullah Uslu, Celâlettin </w:t>
      </w:r>
      <w:proofErr w:type="spellStart"/>
      <w:r w:rsidR="00C86CAB">
        <w:rPr>
          <w:rFonts w:ascii="Times New Roman" w:eastAsia="Times New Roman" w:hAnsi="Times New Roman" w:cs="Times New Roman"/>
          <w:color w:val="000000"/>
          <w:sz w:val="24"/>
          <w:szCs w:val="26"/>
          <w:lang w:eastAsia="tr-TR"/>
        </w:rPr>
        <w:t>Kuralmen</w:t>
      </w:r>
      <w:proofErr w:type="spellEnd"/>
      <w:r w:rsidR="00C86CAB">
        <w:rPr>
          <w:rFonts w:ascii="Times New Roman" w:eastAsia="Times New Roman" w:hAnsi="Times New Roman" w:cs="Times New Roman"/>
          <w:color w:val="000000"/>
          <w:sz w:val="24"/>
          <w:szCs w:val="26"/>
          <w:lang w:eastAsia="tr-TR"/>
        </w:rPr>
        <w:t xml:space="preserve">, Halit </w:t>
      </w:r>
      <w:proofErr w:type="spellStart"/>
      <w:r w:rsidR="00C86CAB">
        <w:rPr>
          <w:rFonts w:ascii="Times New Roman" w:eastAsia="Times New Roman" w:hAnsi="Times New Roman" w:cs="Times New Roman"/>
          <w:color w:val="000000"/>
          <w:sz w:val="24"/>
          <w:szCs w:val="26"/>
          <w:lang w:eastAsia="tr-TR"/>
        </w:rPr>
        <w:t>Zarbun</w:t>
      </w:r>
      <w:proofErr w:type="spellEnd"/>
      <w:r w:rsidR="00C86CAB">
        <w:rPr>
          <w:rFonts w:ascii="Times New Roman" w:eastAsia="Times New Roman" w:hAnsi="Times New Roman" w:cs="Times New Roman"/>
          <w:color w:val="000000"/>
          <w:sz w:val="24"/>
          <w:szCs w:val="26"/>
          <w:lang w:eastAsia="tr-TR"/>
        </w:rPr>
        <w:t xml:space="preserve"> ve Muhittin Gürün yukarıda 1 sayılı bendin c işaretli fıkrasının ilk kesiminde açıklanan nedenlerden ötürü geçici komisyonun içtüzükte belirtilen aralara uyulmaksızın toplanmış olması durumunun, 1036 sayılı kanunun, Anayasa’ya aykırılığından söz edilerek, iptaline gidilmesi için yeter neden sayılması mümkün olmayacağı görüşünde bulunmuşlardır.</w:t>
      </w:r>
    </w:p>
    <w:p w:rsidR="00C86CAB"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C86CAB">
        <w:rPr>
          <w:rFonts w:ascii="Times New Roman" w:eastAsia="Times New Roman" w:hAnsi="Times New Roman" w:cs="Times New Roman"/>
          <w:color w:val="000000"/>
          <w:sz w:val="24"/>
          <w:szCs w:val="26"/>
          <w:lang w:eastAsia="tr-TR"/>
        </w:rPr>
        <w:t xml:space="preserve">Öte yandan Başkan İbrahim </w:t>
      </w:r>
      <w:proofErr w:type="spellStart"/>
      <w:r w:rsidR="00C86CAB">
        <w:rPr>
          <w:rFonts w:ascii="Times New Roman" w:eastAsia="Times New Roman" w:hAnsi="Times New Roman" w:cs="Times New Roman"/>
          <w:color w:val="000000"/>
          <w:sz w:val="24"/>
          <w:szCs w:val="26"/>
          <w:lang w:eastAsia="tr-TR"/>
        </w:rPr>
        <w:t>Senil</w:t>
      </w:r>
      <w:proofErr w:type="spellEnd"/>
      <w:r w:rsidR="00C86CAB">
        <w:rPr>
          <w:rFonts w:ascii="Times New Roman" w:eastAsia="Times New Roman" w:hAnsi="Times New Roman" w:cs="Times New Roman"/>
          <w:color w:val="000000"/>
          <w:sz w:val="24"/>
          <w:szCs w:val="26"/>
          <w:lang w:eastAsia="tr-TR"/>
        </w:rPr>
        <w:t xml:space="preserve">, Üyelerden Hakkı </w:t>
      </w:r>
      <w:proofErr w:type="spellStart"/>
      <w:r w:rsidR="00C86CAB">
        <w:rPr>
          <w:rFonts w:ascii="Times New Roman" w:eastAsia="Times New Roman" w:hAnsi="Times New Roman" w:cs="Times New Roman"/>
          <w:color w:val="000000"/>
          <w:sz w:val="24"/>
          <w:szCs w:val="26"/>
          <w:lang w:eastAsia="tr-TR"/>
        </w:rPr>
        <w:t>Ketenoğlu</w:t>
      </w:r>
      <w:proofErr w:type="spellEnd"/>
      <w:r w:rsidR="00C86CAB">
        <w:rPr>
          <w:rFonts w:ascii="Times New Roman" w:eastAsia="Times New Roman" w:hAnsi="Times New Roman" w:cs="Times New Roman"/>
          <w:color w:val="000000"/>
          <w:sz w:val="24"/>
          <w:szCs w:val="26"/>
          <w:lang w:eastAsia="tr-TR"/>
        </w:rPr>
        <w:t xml:space="preserve"> aşağıda yazılı görüşü ileri sürmüşlerdir.</w:t>
      </w:r>
    </w:p>
    <w:p w:rsidR="00C86CAB"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C86CAB">
        <w:rPr>
          <w:rFonts w:ascii="Times New Roman" w:eastAsia="Times New Roman" w:hAnsi="Times New Roman" w:cs="Times New Roman"/>
          <w:color w:val="000000"/>
          <w:sz w:val="24"/>
          <w:szCs w:val="26"/>
          <w:lang w:eastAsia="tr-TR"/>
        </w:rPr>
        <w:t xml:space="preserve">Anayasa Mahkemesinin 16.11.1965 günlü ve E-1964/38-K.1965/59 sayılı kararında da belirtildiği üzere (12.1.1966 günlü ve 12200 sayılı </w:t>
      </w:r>
      <w:proofErr w:type="gramStart"/>
      <w:r w:rsidR="00C86CAB">
        <w:rPr>
          <w:rFonts w:ascii="Times New Roman" w:eastAsia="Times New Roman" w:hAnsi="Times New Roman" w:cs="Times New Roman"/>
          <w:color w:val="000000"/>
          <w:sz w:val="24"/>
          <w:szCs w:val="26"/>
          <w:lang w:eastAsia="tr-TR"/>
        </w:rPr>
        <w:t>Resmi</w:t>
      </w:r>
      <w:proofErr w:type="gramEnd"/>
      <w:r w:rsidR="00C86CAB">
        <w:rPr>
          <w:rFonts w:ascii="Times New Roman" w:eastAsia="Times New Roman" w:hAnsi="Times New Roman" w:cs="Times New Roman"/>
          <w:color w:val="000000"/>
          <w:sz w:val="24"/>
          <w:szCs w:val="26"/>
          <w:lang w:eastAsia="tr-TR"/>
        </w:rPr>
        <w:t xml:space="preserve"> Gazete) İçtüzük hükümleri, genellikle şekle ait kurallardır. Burada hatıra gelen soru, bir kanun yapılırken içtüzüklerin </w:t>
      </w:r>
      <w:proofErr w:type="gramStart"/>
      <w:r w:rsidR="00C86CAB">
        <w:rPr>
          <w:rFonts w:ascii="Times New Roman" w:eastAsia="Times New Roman" w:hAnsi="Times New Roman" w:cs="Times New Roman"/>
          <w:color w:val="000000"/>
          <w:sz w:val="24"/>
          <w:szCs w:val="26"/>
          <w:lang w:eastAsia="tr-TR"/>
        </w:rPr>
        <w:t>her hangi</w:t>
      </w:r>
      <w:proofErr w:type="gramEnd"/>
      <w:r w:rsidR="00C86CAB">
        <w:rPr>
          <w:rFonts w:ascii="Times New Roman" w:eastAsia="Times New Roman" w:hAnsi="Times New Roman" w:cs="Times New Roman"/>
          <w:color w:val="000000"/>
          <w:sz w:val="24"/>
          <w:szCs w:val="26"/>
          <w:lang w:eastAsia="tr-TR"/>
        </w:rPr>
        <w:t xml:space="preserve"> bir hükmüne aykırılığın, iptal nedeni sayılıp sayılmayacağıdır. Bu hükümler içinde yasama meclislerince verilen bir kararın </w:t>
      </w:r>
      <w:proofErr w:type="spellStart"/>
      <w:r w:rsidR="00C86CAB">
        <w:rPr>
          <w:rFonts w:ascii="Times New Roman" w:eastAsia="Times New Roman" w:hAnsi="Times New Roman" w:cs="Times New Roman"/>
          <w:color w:val="000000"/>
          <w:sz w:val="24"/>
          <w:szCs w:val="26"/>
          <w:lang w:eastAsia="tr-TR"/>
        </w:rPr>
        <w:t>sıhhatı</w:t>
      </w:r>
      <w:proofErr w:type="spellEnd"/>
      <w:r w:rsidR="00C86CAB">
        <w:rPr>
          <w:rFonts w:ascii="Times New Roman" w:eastAsia="Times New Roman" w:hAnsi="Times New Roman" w:cs="Times New Roman"/>
          <w:color w:val="000000"/>
          <w:sz w:val="24"/>
          <w:szCs w:val="26"/>
          <w:lang w:eastAsia="tr-TR"/>
        </w:rPr>
        <w:t xml:space="preserve"> üzerinde etkili olabilecek nitelik taşıyanlar bulunduğu gibi, bu derece önemli olmayanlar da vardır. Birinci kategoriye girenlere aykırılığın, iptal nedeni teşkil edeceği, buna karşılık öteki şekil kurallarına riayetsizliğin, iptali gerektirmeyeceği kabul edilmelidir. Anayasa’da gösterilmeyen ve yalnız içtüzüklerde bulunan şekil kuralları arasında bu ayırımı yapmak, Anayasa’nın ereğine uygun düşer. Zira içtüzüklerdeki şekil kurallarına aşırı bağlılık yasama meclislerinin çalışmalarını gereksizce aksatır. İçtüzük hükümlerine aykırı düşen işlemlerden hangilerinin iptal nedeni sayılacağı, uygulanacak içtüzük hükmünün önemine ve niteliğine göre </w:t>
      </w:r>
      <w:proofErr w:type="gramStart"/>
      <w:r w:rsidR="00C86CAB">
        <w:rPr>
          <w:rFonts w:ascii="Times New Roman" w:eastAsia="Times New Roman" w:hAnsi="Times New Roman" w:cs="Times New Roman"/>
          <w:color w:val="000000"/>
          <w:sz w:val="24"/>
          <w:szCs w:val="26"/>
          <w:lang w:eastAsia="tr-TR"/>
        </w:rPr>
        <w:t>çözümlenecek,</w:t>
      </w:r>
      <w:proofErr w:type="gramEnd"/>
      <w:r w:rsidR="00C86CAB">
        <w:rPr>
          <w:rFonts w:ascii="Times New Roman" w:eastAsia="Times New Roman" w:hAnsi="Times New Roman" w:cs="Times New Roman"/>
          <w:color w:val="000000"/>
          <w:sz w:val="24"/>
          <w:szCs w:val="26"/>
          <w:lang w:eastAsia="tr-TR"/>
        </w:rPr>
        <w:t xml:space="preserve"> ve d</w:t>
      </w:r>
      <w:r w:rsidR="003D2018">
        <w:rPr>
          <w:rFonts w:ascii="Times New Roman" w:eastAsia="Times New Roman" w:hAnsi="Times New Roman" w:cs="Times New Roman"/>
          <w:color w:val="000000"/>
          <w:sz w:val="24"/>
          <w:szCs w:val="26"/>
          <w:lang w:eastAsia="tr-TR"/>
        </w:rPr>
        <w:t>â</w:t>
      </w:r>
      <w:r w:rsidR="00C86CAB">
        <w:rPr>
          <w:rFonts w:ascii="Times New Roman" w:eastAsia="Times New Roman" w:hAnsi="Times New Roman" w:cs="Times New Roman"/>
          <w:color w:val="000000"/>
          <w:sz w:val="24"/>
          <w:szCs w:val="26"/>
          <w:lang w:eastAsia="tr-TR"/>
        </w:rPr>
        <w:t>va ve itirazların incelenmesi sırasında Anayasa Mahkemesine takdir edilecek bir konudur.</w:t>
      </w:r>
    </w:p>
    <w:p w:rsidR="00C86CAB"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C86CAB">
        <w:rPr>
          <w:rFonts w:ascii="Times New Roman" w:eastAsia="Times New Roman" w:hAnsi="Times New Roman" w:cs="Times New Roman"/>
          <w:color w:val="000000"/>
          <w:sz w:val="24"/>
          <w:szCs w:val="26"/>
          <w:lang w:eastAsia="tr-TR"/>
        </w:rPr>
        <w:t xml:space="preserve">İmdi olayda, içtüzüğün 20. </w:t>
      </w:r>
      <w:r w:rsidR="003D2018">
        <w:rPr>
          <w:rFonts w:ascii="Times New Roman" w:eastAsia="Times New Roman" w:hAnsi="Times New Roman" w:cs="Times New Roman"/>
          <w:color w:val="000000"/>
          <w:sz w:val="24"/>
          <w:szCs w:val="26"/>
          <w:lang w:eastAsia="tr-TR"/>
        </w:rPr>
        <w:t>m</w:t>
      </w:r>
      <w:r w:rsidR="00C86CAB">
        <w:rPr>
          <w:rFonts w:ascii="Times New Roman" w:eastAsia="Times New Roman" w:hAnsi="Times New Roman" w:cs="Times New Roman"/>
          <w:color w:val="000000"/>
          <w:sz w:val="24"/>
          <w:szCs w:val="26"/>
          <w:lang w:eastAsia="tr-TR"/>
        </w:rPr>
        <w:t xml:space="preserve">addesindeki sürelere uyulmamasının, kanunun iptalini gerekli kılacak derecede ağır bir aykırılık sayılamayacağı ortadadır. Geçici komisyonun, başkanlık divanının seçtiği oturumda kanun tasarısını görüşmeğe başlamasına gelince; İçtüzükte bu tutumu engelleyici bir hüküm bulunmadığı gibi, yine içtüzüğün 28. </w:t>
      </w:r>
      <w:r w:rsidR="003D2018">
        <w:rPr>
          <w:rFonts w:ascii="Times New Roman" w:eastAsia="Times New Roman" w:hAnsi="Times New Roman" w:cs="Times New Roman"/>
          <w:color w:val="000000"/>
          <w:sz w:val="24"/>
          <w:szCs w:val="26"/>
          <w:lang w:eastAsia="tr-TR"/>
        </w:rPr>
        <w:t>m</w:t>
      </w:r>
      <w:r w:rsidR="00C86CAB">
        <w:rPr>
          <w:rFonts w:ascii="Times New Roman" w:eastAsia="Times New Roman" w:hAnsi="Times New Roman" w:cs="Times New Roman"/>
          <w:color w:val="000000"/>
          <w:sz w:val="24"/>
          <w:szCs w:val="26"/>
          <w:lang w:eastAsia="tr-TR"/>
        </w:rPr>
        <w:t>addesinin ivedi işlerin hemen, ivedi olmayan işlerin havaleden 48 saat sonra görüşülmesine cevaz veren hükmü karşısında 5.3.1968 gününde geçici komisyona havale edilmiş sayılması gereken bu işin 14.3.1968 gününde görüşülmesine başlanmasında ivedilik değil, gecikme bulunduğu bile düşünülebilir.</w:t>
      </w:r>
    </w:p>
    <w:p w:rsidR="00C86CAB"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C86CAB">
        <w:rPr>
          <w:rFonts w:ascii="Times New Roman" w:eastAsia="Times New Roman" w:hAnsi="Times New Roman" w:cs="Times New Roman"/>
          <w:color w:val="000000"/>
          <w:sz w:val="24"/>
          <w:szCs w:val="26"/>
          <w:lang w:eastAsia="tr-TR"/>
        </w:rPr>
        <w:t>Özetlenecek olursa; geçici komisyonun, içtüzükte belirtilen aralara uyulmaksızın toplanmış ve çalışmış olması kanunun iptalini gerektirecek bir nitelik taşımamaktadır.</w:t>
      </w:r>
    </w:p>
    <w:p w:rsidR="00C86CAB"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C86CAB">
        <w:rPr>
          <w:rFonts w:ascii="Times New Roman" w:eastAsia="Times New Roman" w:hAnsi="Times New Roman" w:cs="Times New Roman"/>
          <w:color w:val="000000"/>
          <w:sz w:val="24"/>
          <w:szCs w:val="26"/>
          <w:lang w:eastAsia="tr-TR"/>
        </w:rPr>
        <w:t>Böylece bu konuda ileri sürülen nedenlerin 1036 sayılı kanunun iptalini gerektirmediği sonucu üzerinde yukarda adları yazılı başkan, Başkan Vekili ve Üyelerin tümü, yani Mahkeme heyetinin çoğunluğu birleşmişlerdir.</w:t>
      </w:r>
    </w:p>
    <w:p w:rsidR="00C86CAB"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C86CAB">
        <w:rPr>
          <w:rFonts w:ascii="Times New Roman" w:eastAsia="Times New Roman" w:hAnsi="Times New Roman" w:cs="Times New Roman"/>
          <w:color w:val="000000"/>
          <w:sz w:val="24"/>
          <w:szCs w:val="26"/>
          <w:lang w:eastAsia="tr-TR"/>
        </w:rPr>
        <w:t xml:space="preserve">Üyelerden Fazlı Öztan, Sait Koçak, Avni </w:t>
      </w:r>
      <w:proofErr w:type="spellStart"/>
      <w:r w:rsidR="00C86CAB">
        <w:rPr>
          <w:rFonts w:ascii="Times New Roman" w:eastAsia="Times New Roman" w:hAnsi="Times New Roman" w:cs="Times New Roman"/>
          <w:color w:val="000000"/>
          <w:sz w:val="24"/>
          <w:szCs w:val="26"/>
          <w:lang w:eastAsia="tr-TR"/>
        </w:rPr>
        <w:t>Givda</w:t>
      </w:r>
      <w:proofErr w:type="spellEnd"/>
      <w:r w:rsidR="00C86CAB">
        <w:rPr>
          <w:rFonts w:ascii="Times New Roman" w:eastAsia="Times New Roman" w:hAnsi="Times New Roman" w:cs="Times New Roman"/>
          <w:color w:val="000000"/>
          <w:sz w:val="24"/>
          <w:szCs w:val="26"/>
          <w:lang w:eastAsia="tr-TR"/>
        </w:rPr>
        <w:t>, Recai Seçkin, Ahmet Akar ve Ziya Önel geçici komisyonun içtüzükte belirtilen esaslar uyarınca çalışmamış olduğu nedeniyle bu çalışmalar sonucu</w:t>
      </w:r>
      <w:r w:rsidR="003D2018">
        <w:rPr>
          <w:rFonts w:ascii="Times New Roman" w:eastAsia="Times New Roman" w:hAnsi="Times New Roman" w:cs="Times New Roman"/>
          <w:color w:val="000000"/>
          <w:sz w:val="24"/>
          <w:szCs w:val="26"/>
          <w:lang w:eastAsia="tr-TR"/>
        </w:rPr>
        <w:t>n</w:t>
      </w:r>
      <w:r w:rsidR="00C86CAB">
        <w:rPr>
          <w:rFonts w:ascii="Times New Roman" w:eastAsia="Times New Roman" w:hAnsi="Times New Roman" w:cs="Times New Roman"/>
          <w:color w:val="000000"/>
          <w:sz w:val="24"/>
          <w:szCs w:val="26"/>
          <w:lang w:eastAsia="tr-TR"/>
        </w:rPr>
        <w:t>da kabul edilen 1036 sayılı kanunun iptali gerektiğini ileri sürerek yukarıda açıklanan görüşe katılmamışlardır.</w:t>
      </w:r>
    </w:p>
    <w:p w:rsidR="003B097F"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B097F">
        <w:rPr>
          <w:rFonts w:ascii="Times New Roman" w:eastAsia="Times New Roman" w:hAnsi="Times New Roman" w:cs="Times New Roman"/>
          <w:color w:val="000000"/>
          <w:sz w:val="24"/>
          <w:szCs w:val="26"/>
          <w:lang w:eastAsia="tr-TR"/>
        </w:rPr>
        <w:t>3- Geçici Komisyondan üç üyenin çekilmiş olması durumu:</w:t>
      </w:r>
    </w:p>
    <w:p w:rsidR="003B097F"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B097F">
        <w:rPr>
          <w:rFonts w:ascii="Times New Roman" w:eastAsia="Times New Roman" w:hAnsi="Times New Roman" w:cs="Times New Roman"/>
          <w:color w:val="000000"/>
          <w:sz w:val="24"/>
          <w:szCs w:val="26"/>
          <w:lang w:eastAsia="tr-TR"/>
        </w:rPr>
        <w:t xml:space="preserve">Geçici Komisyona üye olarak ayrılan Cumhuriyet Halk Partisi Grubuna mensup üç Cumhuriyet Senatosu </w:t>
      </w:r>
      <w:r w:rsidR="003D2018">
        <w:rPr>
          <w:rFonts w:ascii="Times New Roman" w:eastAsia="Times New Roman" w:hAnsi="Times New Roman" w:cs="Times New Roman"/>
          <w:color w:val="000000"/>
          <w:sz w:val="24"/>
          <w:szCs w:val="26"/>
          <w:lang w:eastAsia="tr-TR"/>
        </w:rPr>
        <w:t>Ü</w:t>
      </w:r>
      <w:r w:rsidR="003B097F">
        <w:rPr>
          <w:rFonts w:ascii="Times New Roman" w:eastAsia="Times New Roman" w:hAnsi="Times New Roman" w:cs="Times New Roman"/>
          <w:color w:val="000000"/>
          <w:sz w:val="24"/>
          <w:szCs w:val="26"/>
          <w:lang w:eastAsia="tr-TR"/>
        </w:rPr>
        <w:t xml:space="preserve">yesinin, </w:t>
      </w:r>
      <w:r w:rsidR="003D2018">
        <w:rPr>
          <w:rFonts w:ascii="Times New Roman" w:eastAsia="Times New Roman" w:hAnsi="Times New Roman" w:cs="Times New Roman"/>
          <w:color w:val="000000"/>
          <w:sz w:val="24"/>
          <w:szCs w:val="26"/>
          <w:lang w:eastAsia="tr-TR"/>
        </w:rPr>
        <w:t>g</w:t>
      </w:r>
      <w:r w:rsidR="003B097F">
        <w:rPr>
          <w:rFonts w:ascii="Times New Roman" w:eastAsia="Times New Roman" w:hAnsi="Times New Roman" w:cs="Times New Roman"/>
          <w:color w:val="000000"/>
          <w:sz w:val="24"/>
          <w:szCs w:val="26"/>
          <w:lang w:eastAsia="tr-TR"/>
        </w:rPr>
        <w:t xml:space="preserve">eçici </w:t>
      </w:r>
      <w:r w:rsidR="003D2018">
        <w:rPr>
          <w:rFonts w:ascii="Times New Roman" w:eastAsia="Times New Roman" w:hAnsi="Times New Roman" w:cs="Times New Roman"/>
          <w:color w:val="000000"/>
          <w:sz w:val="24"/>
          <w:szCs w:val="26"/>
          <w:lang w:eastAsia="tr-TR"/>
        </w:rPr>
        <w:t>k</w:t>
      </w:r>
      <w:r w:rsidR="003B097F">
        <w:rPr>
          <w:rFonts w:ascii="Times New Roman" w:eastAsia="Times New Roman" w:hAnsi="Times New Roman" w:cs="Times New Roman"/>
          <w:color w:val="000000"/>
          <w:sz w:val="24"/>
          <w:szCs w:val="26"/>
          <w:lang w:eastAsia="tr-TR"/>
        </w:rPr>
        <w:t xml:space="preserve">omisyonun seçimle kurulmamış bulunduğunu ileri sürerek, </w:t>
      </w:r>
      <w:r w:rsidR="003D2018">
        <w:rPr>
          <w:rFonts w:ascii="Times New Roman" w:eastAsia="Times New Roman" w:hAnsi="Times New Roman" w:cs="Times New Roman"/>
          <w:color w:val="000000"/>
          <w:sz w:val="24"/>
          <w:szCs w:val="26"/>
          <w:lang w:eastAsia="tr-TR"/>
        </w:rPr>
        <w:t>g</w:t>
      </w:r>
      <w:r w:rsidR="003B097F">
        <w:rPr>
          <w:rFonts w:ascii="Times New Roman" w:eastAsia="Times New Roman" w:hAnsi="Times New Roman" w:cs="Times New Roman"/>
          <w:color w:val="000000"/>
          <w:sz w:val="24"/>
          <w:szCs w:val="26"/>
          <w:lang w:eastAsia="tr-TR"/>
        </w:rPr>
        <w:t xml:space="preserve">eçici </w:t>
      </w:r>
      <w:r w:rsidR="003D2018">
        <w:rPr>
          <w:rFonts w:ascii="Times New Roman" w:eastAsia="Times New Roman" w:hAnsi="Times New Roman" w:cs="Times New Roman"/>
          <w:color w:val="000000"/>
          <w:sz w:val="24"/>
          <w:szCs w:val="26"/>
          <w:lang w:eastAsia="tr-TR"/>
        </w:rPr>
        <w:t>k</w:t>
      </w:r>
      <w:r w:rsidR="003B097F">
        <w:rPr>
          <w:rFonts w:ascii="Times New Roman" w:eastAsia="Times New Roman" w:hAnsi="Times New Roman" w:cs="Times New Roman"/>
          <w:color w:val="000000"/>
          <w:sz w:val="24"/>
          <w:szCs w:val="26"/>
          <w:lang w:eastAsia="tr-TR"/>
        </w:rPr>
        <w:t xml:space="preserve">omisyonun 3. </w:t>
      </w:r>
      <w:r w:rsidR="003D2018">
        <w:rPr>
          <w:rFonts w:ascii="Times New Roman" w:eastAsia="Times New Roman" w:hAnsi="Times New Roman" w:cs="Times New Roman"/>
          <w:color w:val="000000"/>
          <w:sz w:val="24"/>
          <w:szCs w:val="26"/>
          <w:lang w:eastAsia="tr-TR"/>
        </w:rPr>
        <w:t>t</w:t>
      </w:r>
      <w:r w:rsidR="003B097F">
        <w:rPr>
          <w:rFonts w:ascii="Times New Roman" w:eastAsia="Times New Roman" w:hAnsi="Times New Roman" w:cs="Times New Roman"/>
          <w:color w:val="000000"/>
          <w:sz w:val="24"/>
          <w:szCs w:val="26"/>
          <w:lang w:eastAsia="tr-TR"/>
        </w:rPr>
        <w:t xml:space="preserve">oplantısından önce 9.3.1968 günü saat 12.45 te Cumhuriyet Senatosu Başkanlığına </w:t>
      </w:r>
      <w:r w:rsidR="007F3C2D">
        <w:rPr>
          <w:rFonts w:ascii="Times New Roman" w:eastAsia="Times New Roman" w:hAnsi="Times New Roman" w:cs="Times New Roman"/>
          <w:color w:val="000000"/>
          <w:sz w:val="24"/>
          <w:szCs w:val="26"/>
          <w:lang w:eastAsia="tr-TR"/>
        </w:rPr>
        <w:t>çekilme</w:t>
      </w:r>
      <w:r w:rsidR="003B097F">
        <w:rPr>
          <w:rFonts w:ascii="Times New Roman" w:eastAsia="Times New Roman" w:hAnsi="Times New Roman" w:cs="Times New Roman"/>
          <w:color w:val="000000"/>
          <w:sz w:val="24"/>
          <w:szCs w:val="26"/>
          <w:lang w:eastAsia="tr-TR"/>
        </w:rPr>
        <w:t xml:space="preserve"> yazılarını verdikleri anlaşılmaktadır.</w:t>
      </w:r>
    </w:p>
    <w:p w:rsidR="003B097F"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roofErr w:type="spellStart"/>
      <w:r w:rsidR="003B097F">
        <w:rPr>
          <w:rFonts w:ascii="Times New Roman" w:eastAsia="Times New Roman" w:hAnsi="Times New Roman" w:cs="Times New Roman"/>
          <w:color w:val="000000"/>
          <w:sz w:val="24"/>
          <w:szCs w:val="26"/>
          <w:lang w:eastAsia="tr-TR"/>
        </w:rPr>
        <w:t>Dâvacı</w:t>
      </w:r>
      <w:proofErr w:type="spellEnd"/>
      <w:r w:rsidR="003B097F">
        <w:rPr>
          <w:rFonts w:ascii="Times New Roman" w:eastAsia="Times New Roman" w:hAnsi="Times New Roman" w:cs="Times New Roman"/>
          <w:color w:val="000000"/>
          <w:sz w:val="24"/>
          <w:szCs w:val="26"/>
          <w:lang w:eastAsia="tr-TR"/>
        </w:rPr>
        <w:t xml:space="preserve">, </w:t>
      </w:r>
      <w:r w:rsidR="007F3C2D">
        <w:rPr>
          <w:rFonts w:ascii="Times New Roman" w:eastAsia="Times New Roman" w:hAnsi="Times New Roman" w:cs="Times New Roman"/>
          <w:color w:val="000000"/>
          <w:sz w:val="24"/>
          <w:szCs w:val="26"/>
          <w:lang w:eastAsia="tr-TR"/>
        </w:rPr>
        <w:t>çekilme</w:t>
      </w:r>
      <w:r w:rsidR="003B097F">
        <w:rPr>
          <w:rFonts w:ascii="Times New Roman" w:eastAsia="Times New Roman" w:hAnsi="Times New Roman" w:cs="Times New Roman"/>
          <w:color w:val="000000"/>
          <w:sz w:val="24"/>
          <w:szCs w:val="26"/>
          <w:lang w:eastAsia="tr-TR"/>
        </w:rPr>
        <w:t xml:space="preserve"> üzerine işlem yapılmamış ve</w:t>
      </w:r>
      <w:r w:rsidR="007F3C2D">
        <w:rPr>
          <w:rFonts w:ascii="Times New Roman" w:eastAsia="Times New Roman" w:hAnsi="Times New Roman" w:cs="Times New Roman"/>
          <w:color w:val="000000"/>
          <w:sz w:val="24"/>
          <w:szCs w:val="26"/>
          <w:lang w:eastAsia="tr-TR"/>
        </w:rPr>
        <w:t xml:space="preserve"> Anayasa’nın 85. maddesi uyarınca,</w:t>
      </w:r>
      <w:r w:rsidR="003B097F">
        <w:rPr>
          <w:rFonts w:ascii="Times New Roman" w:eastAsia="Times New Roman" w:hAnsi="Times New Roman" w:cs="Times New Roman"/>
          <w:color w:val="000000"/>
          <w:sz w:val="24"/>
          <w:szCs w:val="26"/>
          <w:lang w:eastAsia="tr-TR"/>
        </w:rPr>
        <w:t xml:space="preserve"> </w:t>
      </w:r>
      <w:r w:rsidR="007F3C2D">
        <w:rPr>
          <w:rFonts w:ascii="Times New Roman" w:eastAsia="Times New Roman" w:hAnsi="Times New Roman" w:cs="Times New Roman"/>
          <w:color w:val="000000"/>
          <w:sz w:val="24"/>
          <w:szCs w:val="26"/>
          <w:lang w:eastAsia="tr-TR"/>
        </w:rPr>
        <w:t xml:space="preserve">komisyonda bozulan parti güçleri oranının düzeltilmemiş </w:t>
      </w:r>
      <w:r w:rsidR="003B097F">
        <w:rPr>
          <w:rFonts w:ascii="Times New Roman" w:eastAsia="Times New Roman" w:hAnsi="Times New Roman" w:cs="Times New Roman"/>
          <w:color w:val="000000"/>
          <w:sz w:val="24"/>
          <w:szCs w:val="26"/>
          <w:lang w:eastAsia="tr-TR"/>
        </w:rPr>
        <w:t>bulunduğunu ve kanun tasarısının böyle bir komisyonda görüşülmesinin iptal nedeni olacağını ileri sürmüştür.</w:t>
      </w:r>
    </w:p>
    <w:p w:rsidR="003B097F"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B097F">
        <w:rPr>
          <w:rFonts w:ascii="Times New Roman" w:eastAsia="Times New Roman" w:hAnsi="Times New Roman" w:cs="Times New Roman"/>
          <w:color w:val="000000"/>
          <w:sz w:val="24"/>
          <w:szCs w:val="26"/>
          <w:lang w:eastAsia="tr-TR"/>
        </w:rPr>
        <w:t xml:space="preserve">Başkan Vekili Lütfi </w:t>
      </w:r>
      <w:proofErr w:type="spellStart"/>
      <w:r w:rsidR="003B097F">
        <w:rPr>
          <w:rFonts w:ascii="Times New Roman" w:eastAsia="Times New Roman" w:hAnsi="Times New Roman" w:cs="Times New Roman"/>
          <w:color w:val="000000"/>
          <w:sz w:val="24"/>
          <w:szCs w:val="26"/>
          <w:lang w:eastAsia="tr-TR"/>
        </w:rPr>
        <w:t>Ömerbaş</w:t>
      </w:r>
      <w:proofErr w:type="spellEnd"/>
      <w:r w:rsidR="003B097F">
        <w:rPr>
          <w:rFonts w:ascii="Times New Roman" w:eastAsia="Times New Roman" w:hAnsi="Times New Roman" w:cs="Times New Roman"/>
          <w:color w:val="000000"/>
          <w:sz w:val="24"/>
          <w:szCs w:val="26"/>
          <w:lang w:eastAsia="tr-TR"/>
        </w:rPr>
        <w:t xml:space="preserve">, Üyelerden İhsan Keçecioğlu, Salim Başol, Feyzullah Uslu, Celâlettin </w:t>
      </w:r>
      <w:proofErr w:type="spellStart"/>
      <w:r w:rsidR="003B097F">
        <w:rPr>
          <w:rFonts w:ascii="Times New Roman" w:eastAsia="Times New Roman" w:hAnsi="Times New Roman" w:cs="Times New Roman"/>
          <w:color w:val="000000"/>
          <w:sz w:val="24"/>
          <w:szCs w:val="26"/>
          <w:lang w:eastAsia="tr-TR"/>
        </w:rPr>
        <w:t>Kuralmen</w:t>
      </w:r>
      <w:proofErr w:type="spellEnd"/>
      <w:r w:rsidR="003B097F">
        <w:rPr>
          <w:rFonts w:ascii="Times New Roman" w:eastAsia="Times New Roman" w:hAnsi="Times New Roman" w:cs="Times New Roman"/>
          <w:color w:val="000000"/>
          <w:sz w:val="24"/>
          <w:szCs w:val="26"/>
          <w:lang w:eastAsia="tr-TR"/>
        </w:rPr>
        <w:t xml:space="preserve">, Halit </w:t>
      </w:r>
      <w:proofErr w:type="spellStart"/>
      <w:r w:rsidR="003B097F">
        <w:rPr>
          <w:rFonts w:ascii="Times New Roman" w:eastAsia="Times New Roman" w:hAnsi="Times New Roman" w:cs="Times New Roman"/>
          <w:color w:val="000000"/>
          <w:sz w:val="24"/>
          <w:szCs w:val="26"/>
          <w:lang w:eastAsia="tr-TR"/>
        </w:rPr>
        <w:t>Zarbun</w:t>
      </w:r>
      <w:proofErr w:type="spellEnd"/>
      <w:r w:rsidR="003B097F">
        <w:rPr>
          <w:rFonts w:ascii="Times New Roman" w:eastAsia="Times New Roman" w:hAnsi="Times New Roman" w:cs="Times New Roman"/>
          <w:color w:val="000000"/>
          <w:sz w:val="24"/>
          <w:szCs w:val="26"/>
          <w:lang w:eastAsia="tr-TR"/>
        </w:rPr>
        <w:t xml:space="preserve"> ve Muhittin Gürün geçici komisyonun kuruluşu ve çalışmaları ile ilgili olarak öne sürülen şu iddialar haklı bulunsa bile yukarda </w:t>
      </w:r>
      <w:r w:rsidR="007F3C2D">
        <w:rPr>
          <w:rFonts w:ascii="Times New Roman" w:eastAsia="Times New Roman" w:hAnsi="Times New Roman" w:cs="Times New Roman"/>
          <w:color w:val="000000"/>
          <w:sz w:val="24"/>
          <w:szCs w:val="26"/>
          <w:lang w:eastAsia="tr-TR"/>
        </w:rPr>
        <w:t>1</w:t>
      </w:r>
      <w:r w:rsidR="003B097F">
        <w:rPr>
          <w:rFonts w:ascii="Times New Roman" w:eastAsia="Times New Roman" w:hAnsi="Times New Roman" w:cs="Times New Roman"/>
          <w:color w:val="000000"/>
          <w:sz w:val="24"/>
          <w:szCs w:val="26"/>
          <w:lang w:eastAsia="tr-TR"/>
        </w:rPr>
        <w:t xml:space="preserve"> sayılı bendin c işaretli fıkrasının ilk kesiminde açıklanan nedenlerden ötürü bu halin </w:t>
      </w:r>
      <w:r w:rsidR="001E4101">
        <w:rPr>
          <w:rFonts w:ascii="Times New Roman" w:eastAsia="Times New Roman" w:hAnsi="Times New Roman" w:cs="Times New Roman"/>
          <w:color w:val="000000"/>
          <w:sz w:val="24"/>
          <w:szCs w:val="26"/>
          <w:lang w:eastAsia="tr-TR"/>
        </w:rPr>
        <w:t>1036 sayılı kanunun, Anayasa’ya aykırılığından söz edilerek iptaline gidilmesi için yeter sebep sayılması mümkün olamayacağı görüşünde bulunmuşlardır.</w:t>
      </w:r>
    </w:p>
    <w:p w:rsidR="001E4101"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1E4101">
        <w:rPr>
          <w:rFonts w:ascii="Times New Roman" w:eastAsia="Times New Roman" w:hAnsi="Times New Roman" w:cs="Times New Roman"/>
          <w:color w:val="000000"/>
          <w:sz w:val="24"/>
          <w:szCs w:val="26"/>
          <w:lang w:eastAsia="tr-TR"/>
        </w:rPr>
        <w:t xml:space="preserve">Öte yandan Başkan İbrahim </w:t>
      </w:r>
      <w:proofErr w:type="spellStart"/>
      <w:r w:rsidR="001E4101">
        <w:rPr>
          <w:rFonts w:ascii="Times New Roman" w:eastAsia="Times New Roman" w:hAnsi="Times New Roman" w:cs="Times New Roman"/>
          <w:color w:val="000000"/>
          <w:sz w:val="24"/>
          <w:szCs w:val="26"/>
          <w:lang w:eastAsia="tr-TR"/>
        </w:rPr>
        <w:t>Senil</w:t>
      </w:r>
      <w:proofErr w:type="spellEnd"/>
      <w:r w:rsidR="001E4101">
        <w:rPr>
          <w:rFonts w:ascii="Times New Roman" w:eastAsia="Times New Roman" w:hAnsi="Times New Roman" w:cs="Times New Roman"/>
          <w:color w:val="000000"/>
          <w:sz w:val="24"/>
          <w:szCs w:val="26"/>
          <w:lang w:eastAsia="tr-TR"/>
        </w:rPr>
        <w:t xml:space="preserve">, Üyelerden Hakkı </w:t>
      </w:r>
      <w:proofErr w:type="spellStart"/>
      <w:r w:rsidR="001E4101">
        <w:rPr>
          <w:rFonts w:ascii="Times New Roman" w:eastAsia="Times New Roman" w:hAnsi="Times New Roman" w:cs="Times New Roman"/>
          <w:color w:val="000000"/>
          <w:sz w:val="24"/>
          <w:szCs w:val="26"/>
          <w:lang w:eastAsia="tr-TR"/>
        </w:rPr>
        <w:t>Ketenoğlu</w:t>
      </w:r>
      <w:proofErr w:type="spellEnd"/>
      <w:r w:rsidR="001E4101">
        <w:rPr>
          <w:rFonts w:ascii="Times New Roman" w:eastAsia="Times New Roman" w:hAnsi="Times New Roman" w:cs="Times New Roman"/>
          <w:color w:val="000000"/>
          <w:sz w:val="24"/>
          <w:szCs w:val="26"/>
          <w:lang w:eastAsia="tr-TR"/>
        </w:rPr>
        <w:t xml:space="preserve"> ve Ziya Önel aşağıda yazılı görüşü </w:t>
      </w:r>
      <w:r w:rsidR="007F3C2D">
        <w:rPr>
          <w:rFonts w:ascii="Times New Roman" w:eastAsia="Times New Roman" w:hAnsi="Times New Roman" w:cs="Times New Roman"/>
          <w:color w:val="000000"/>
          <w:sz w:val="24"/>
          <w:szCs w:val="26"/>
          <w:lang w:eastAsia="tr-TR"/>
        </w:rPr>
        <w:t>ileri sürmüşlerdir:</w:t>
      </w:r>
    </w:p>
    <w:p w:rsidR="001E4101"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1E4101">
        <w:rPr>
          <w:rFonts w:ascii="Times New Roman" w:eastAsia="Times New Roman" w:hAnsi="Times New Roman" w:cs="Times New Roman"/>
          <w:color w:val="000000"/>
          <w:sz w:val="24"/>
          <w:szCs w:val="26"/>
          <w:lang w:eastAsia="tr-TR"/>
        </w:rPr>
        <w:t xml:space="preserve">Kimi kanun tasarılarının geçici komisyonlardan görüşülmesiyle yetinilmesi bunların ivediliği yüzünden kısa süre içinde incelenerek genel kurula bir an önce getirebilmeleri ereğine dayanır. Nitekim 1036 sayılı Kanuna ilişkin tasarısının Anayasa ve Adalet </w:t>
      </w:r>
      <w:r w:rsidR="007F3C2D">
        <w:rPr>
          <w:rFonts w:ascii="Times New Roman" w:eastAsia="Times New Roman" w:hAnsi="Times New Roman" w:cs="Times New Roman"/>
          <w:color w:val="000000"/>
          <w:sz w:val="24"/>
          <w:szCs w:val="26"/>
          <w:lang w:eastAsia="tr-TR"/>
        </w:rPr>
        <w:t>k</w:t>
      </w:r>
      <w:r w:rsidR="001E4101">
        <w:rPr>
          <w:rFonts w:ascii="Times New Roman" w:eastAsia="Times New Roman" w:hAnsi="Times New Roman" w:cs="Times New Roman"/>
          <w:color w:val="000000"/>
          <w:sz w:val="24"/>
          <w:szCs w:val="26"/>
          <w:lang w:eastAsia="tr-TR"/>
        </w:rPr>
        <w:t xml:space="preserve">omisyonu ile İçişleri </w:t>
      </w:r>
      <w:r w:rsidR="007F3C2D">
        <w:rPr>
          <w:rFonts w:ascii="Times New Roman" w:eastAsia="Times New Roman" w:hAnsi="Times New Roman" w:cs="Times New Roman"/>
          <w:color w:val="000000"/>
          <w:sz w:val="24"/>
          <w:szCs w:val="26"/>
          <w:lang w:eastAsia="tr-TR"/>
        </w:rPr>
        <w:t>k</w:t>
      </w:r>
      <w:r w:rsidR="001E4101">
        <w:rPr>
          <w:rFonts w:ascii="Times New Roman" w:eastAsia="Times New Roman" w:hAnsi="Times New Roman" w:cs="Times New Roman"/>
          <w:color w:val="000000"/>
          <w:sz w:val="24"/>
          <w:szCs w:val="26"/>
          <w:lang w:eastAsia="tr-TR"/>
        </w:rPr>
        <w:t xml:space="preserve">omisyonundan seçilerek dokuzar üyeden kurulu geçici bir komisyonda görüşülmesi Cumhuriyet Senatosu </w:t>
      </w:r>
      <w:r w:rsidR="007F3C2D">
        <w:rPr>
          <w:rFonts w:ascii="Times New Roman" w:eastAsia="Times New Roman" w:hAnsi="Times New Roman" w:cs="Times New Roman"/>
          <w:color w:val="000000"/>
          <w:sz w:val="24"/>
          <w:szCs w:val="26"/>
          <w:lang w:eastAsia="tr-TR"/>
        </w:rPr>
        <w:t>g</w:t>
      </w:r>
      <w:r w:rsidR="001E4101">
        <w:rPr>
          <w:rFonts w:ascii="Times New Roman" w:eastAsia="Times New Roman" w:hAnsi="Times New Roman" w:cs="Times New Roman"/>
          <w:color w:val="000000"/>
          <w:sz w:val="24"/>
          <w:szCs w:val="26"/>
          <w:lang w:eastAsia="tr-TR"/>
        </w:rPr>
        <w:t xml:space="preserve">enel </w:t>
      </w:r>
      <w:r w:rsidR="007F3C2D">
        <w:rPr>
          <w:rFonts w:ascii="Times New Roman" w:eastAsia="Times New Roman" w:hAnsi="Times New Roman" w:cs="Times New Roman"/>
          <w:color w:val="000000"/>
          <w:sz w:val="24"/>
          <w:szCs w:val="26"/>
          <w:lang w:eastAsia="tr-TR"/>
        </w:rPr>
        <w:t>k</w:t>
      </w:r>
      <w:r w:rsidR="001E4101">
        <w:rPr>
          <w:rFonts w:ascii="Times New Roman" w:eastAsia="Times New Roman" w:hAnsi="Times New Roman" w:cs="Times New Roman"/>
          <w:color w:val="000000"/>
          <w:sz w:val="24"/>
          <w:szCs w:val="26"/>
          <w:lang w:eastAsia="tr-TR"/>
        </w:rPr>
        <w:t xml:space="preserve">uruluna teklif edilirken </w:t>
      </w:r>
      <w:proofErr w:type="gramStart"/>
      <w:r w:rsidR="001E4101">
        <w:rPr>
          <w:rFonts w:ascii="Times New Roman" w:eastAsia="Times New Roman" w:hAnsi="Times New Roman" w:cs="Times New Roman"/>
          <w:color w:val="000000"/>
          <w:sz w:val="24"/>
          <w:szCs w:val="26"/>
          <w:lang w:eastAsia="tr-TR"/>
        </w:rPr>
        <w:t>de</w:t>
      </w:r>
      <w:r w:rsidR="007F3C2D">
        <w:rPr>
          <w:rFonts w:ascii="Times New Roman" w:eastAsia="Times New Roman" w:hAnsi="Times New Roman" w:cs="Times New Roman"/>
          <w:color w:val="000000"/>
          <w:sz w:val="24"/>
          <w:szCs w:val="26"/>
          <w:lang w:eastAsia="tr-TR"/>
        </w:rPr>
        <w:t>,</w:t>
      </w:r>
      <w:proofErr w:type="gramEnd"/>
      <w:r w:rsidR="001E4101">
        <w:rPr>
          <w:rFonts w:ascii="Times New Roman" w:eastAsia="Times New Roman" w:hAnsi="Times New Roman" w:cs="Times New Roman"/>
          <w:color w:val="000000"/>
          <w:sz w:val="24"/>
          <w:szCs w:val="26"/>
          <w:lang w:eastAsia="tr-TR"/>
        </w:rPr>
        <w:t xml:space="preserve"> tasarı üzerindeki çalışmaların bir an önce bitirilmesinin sağlanması lüzumu gerekçe olarak ileri sürülmüştür. </w:t>
      </w:r>
    </w:p>
    <w:p w:rsidR="001E4101"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1E4101">
        <w:rPr>
          <w:rFonts w:ascii="Times New Roman" w:eastAsia="Times New Roman" w:hAnsi="Times New Roman" w:cs="Times New Roman"/>
          <w:color w:val="000000"/>
          <w:sz w:val="24"/>
          <w:szCs w:val="26"/>
          <w:lang w:eastAsia="tr-TR"/>
        </w:rPr>
        <w:t xml:space="preserve">Bu </w:t>
      </w:r>
      <w:r w:rsidR="007F3C2D">
        <w:rPr>
          <w:rFonts w:ascii="Times New Roman" w:eastAsia="Times New Roman" w:hAnsi="Times New Roman" w:cs="Times New Roman"/>
          <w:color w:val="000000"/>
          <w:sz w:val="24"/>
          <w:szCs w:val="26"/>
          <w:lang w:eastAsia="tr-TR"/>
        </w:rPr>
        <w:t>bakımdan</w:t>
      </w:r>
      <w:r w:rsidR="001E4101">
        <w:rPr>
          <w:rFonts w:ascii="Times New Roman" w:eastAsia="Times New Roman" w:hAnsi="Times New Roman" w:cs="Times New Roman"/>
          <w:color w:val="000000"/>
          <w:sz w:val="24"/>
          <w:szCs w:val="26"/>
          <w:lang w:eastAsia="tr-TR"/>
        </w:rPr>
        <w:t xml:space="preserve"> </w:t>
      </w:r>
      <w:r w:rsidR="007F3C2D">
        <w:rPr>
          <w:rFonts w:ascii="Times New Roman" w:eastAsia="Times New Roman" w:hAnsi="Times New Roman" w:cs="Times New Roman"/>
          <w:color w:val="000000"/>
          <w:sz w:val="24"/>
          <w:szCs w:val="26"/>
          <w:lang w:eastAsia="tr-TR"/>
        </w:rPr>
        <w:t>g</w:t>
      </w:r>
      <w:r w:rsidR="001E4101">
        <w:rPr>
          <w:rFonts w:ascii="Times New Roman" w:eastAsia="Times New Roman" w:hAnsi="Times New Roman" w:cs="Times New Roman"/>
          <w:color w:val="000000"/>
          <w:sz w:val="24"/>
          <w:szCs w:val="26"/>
          <w:lang w:eastAsia="tr-TR"/>
        </w:rPr>
        <w:t xml:space="preserve">eçici </w:t>
      </w:r>
      <w:r w:rsidR="007F3C2D">
        <w:rPr>
          <w:rFonts w:ascii="Times New Roman" w:eastAsia="Times New Roman" w:hAnsi="Times New Roman" w:cs="Times New Roman"/>
          <w:color w:val="000000"/>
          <w:sz w:val="24"/>
          <w:szCs w:val="26"/>
          <w:lang w:eastAsia="tr-TR"/>
        </w:rPr>
        <w:t>k</w:t>
      </w:r>
      <w:r w:rsidR="001E4101">
        <w:rPr>
          <w:rFonts w:ascii="Times New Roman" w:eastAsia="Times New Roman" w:hAnsi="Times New Roman" w:cs="Times New Roman"/>
          <w:color w:val="000000"/>
          <w:sz w:val="24"/>
          <w:szCs w:val="26"/>
          <w:lang w:eastAsia="tr-TR"/>
        </w:rPr>
        <w:t xml:space="preserve">omisyonun üyeleri belli olduktan sonra ortaya çıkan çekilmelerin, komisyon çalışmalarına engel olacak nitelikte bir olay sayılmaması gerekir. Böyle durumlarda yeter sayı sağlanabildiği takdirde komisyon çalışmalarını sürdürmesi </w:t>
      </w:r>
      <w:proofErr w:type="spellStart"/>
      <w:r w:rsidR="001E4101">
        <w:rPr>
          <w:rFonts w:ascii="Times New Roman" w:eastAsia="Times New Roman" w:hAnsi="Times New Roman" w:cs="Times New Roman"/>
          <w:color w:val="000000"/>
          <w:sz w:val="24"/>
          <w:szCs w:val="26"/>
          <w:lang w:eastAsia="tr-TR"/>
        </w:rPr>
        <w:t>tabiki</w:t>
      </w:r>
      <w:proofErr w:type="spellEnd"/>
      <w:r w:rsidR="001E4101">
        <w:rPr>
          <w:rFonts w:ascii="Times New Roman" w:eastAsia="Times New Roman" w:hAnsi="Times New Roman" w:cs="Times New Roman"/>
          <w:color w:val="000000"/>
          <w:sz w:val="24"/>
          <w:szCs w:val="26"/>
          <w:lang w:eastAsia="tr-TR"/>
        </w:rPr>
        <w:t xml:space="preserve"> görülmelidir. Aksi halde </w:t>
      </w:r>
      <w:r w:rsidR="007F3C2D">
        <w:rPr>
          <w:rFonts w:ascii="Times New Roman" w:eastAsia="Times New Roman" w:hAnsi="Times New Roman" w:cs="Times New Roman"/>
          <w:color w:val="000000"/>
          <w:sz w:val="24"/>
          <w:szCs w:val="26"/>
          <w:lang w:eastAsia="tr-TR"/>
        </w:rPr>
        <w:t>g</w:t>
      </w:r>
      <w:r w:rsidR="001E4101">
        <w:rPr>
          <w:rFonts w:ascii="Times New Roman" w:eastAsia="Times New Roman" w:hAnsi="Times New Roman" w:cs="Times New Roman"/>
          <w:color w:val="000000"/>
          <w:sz w:val="24"/>
          <w:szCs w:val="26"/>
          <w:lang w:eastAsia="tr-TR"/>
        </w:rPr>
        <w:t xml:space="preserve">eçici </w:t>
      </w:r>
      <w:r w:rsidR="007F3C2D">
        <w:rPr>
          <w:rFonts w:ascii="Times New Roman" w:eastAsia="Times New Roman" w:hAnsi="Times New Roman" w:cs="Times New Roman"/>
          <w:color w:val="000000"/>
          <w:sz w:val="24"/>
          <w:szCs w:val="26"/>
          <w:lang w:eastAsia="tr-TR"/>
        </w:rPr>
        <w:t>k</w:t>
      </w:r>
      <w:r w:rsidR="001E4101">
        <w:rPr>
          <w:rFonts w:ascii="Times New Roman" w:eastAsia="Times New Roman" w:hAnsi="Times New Roman" w:cs="Times New Roman"/>
          <w:color w:val="000000"/>
          <w:sz w:val="24"/>
          <w:szCs w:val="26"/>
          <w:lang w:eastAsia="tr-TR"/>
        </w:rPr>
        <w:t>omisyonun kurul</w:t>
      </w:r>
      <w:r w:rsidR="007F3C2D">
        <w:rPr>
          <w:rFonts w:ascii="Times New Roman" w:eastAsia="Times New Roman" w:hAnsi="Times New Roman" w:cs="Times New Roman"/>
          <w:color w:val="000000"/>
          <w:sz w:val="24"/>
          <w:szCs w:val="26"/>
          <w:lang w:eastAsia="tr-TR"/>
        </w:rPr>
        <w:t>masındaki</w:t>
      </w:r>
      <w:r w:rsidR="001E4101">
        <w:rPr>
          <w:rFonts w:ascii="Times New Roman" w:eastAsia="Times New Roman" w:hAnsi="Times New Roman" w:cs="Times New Roman"/>
          <w:color w:val="000000"/>
          <w:sz w:val="24"/>
          <w:szCs w:val="26"/>
          <w:lang w:eastAsia="tr-TR"/>
        </w:rPr>
        <w:t xml:space="preserve"> erek ortadan kalkacağı gibi</w:t>
      </w:r>
      <w:r w:rsidR="007F3C2D">
        <w:rPr>
          <w:rFonts w:ascii="Times New Roman" w:eastAsia="Times New Roman" w:hAnsi="Times New Roman" w:cs="Times New Roman"/>
          <w:color w:val="000000"/>
          <w:sz w:val="24"/>
          <w:szCs w:val="26"/>
          <w:lang w:eastAsia="tr-TR"/>
        </w:rPr>
        <w:t>,</w:t>
      </w:r>
      <w:r w:rsidR="001E4101">
        <w:rPr>
          <w:rFonts w:ascii="Times New Roman" w:eastAsia="Times New Roman" w:hAnsi="Times New Roman" w:cs="Times New Roman"/>
          <w:color w:val="000000"/>
          <w:sz w:val="24"/>
          <w:szCs w:val="26"/>
          <w:lang w:eastAsia="tr-TR"/>
        </w:rPr>
        <w:t xml:space="preserve"> ivedi bir işin böylece uzun zaman sürüncemede kalması</w:t>
      </w:r>
      <w:r w:rsidR="007F3C2D">
        <w:rPr>
          <w:rFonts w:ascii="Times New Roman" w:eastAsia="Times New Roman" w:hAnsi="Times New Roman" w:cs="Times New Roman"/>
          <w:color w:val="000000"/>
          <w:sz w:val="24"/>
          <w:szCs w:val="26"/>
          <w:lang w:eastAsia="tr-TR"/>
        </w:rPr>
        <w:t xml:space="preserve"> daima</w:t>
      </w:r>
      <w:r w:rsidR="001E4101">
        <w:rPr>
          <w:rFonts w:ascii="Times New Roman" w:eastAsia="Times New Roman" w:hAnsi="Times New Roman" w:cs="Times New Roman"/>
          <w:color w:val="000000"/>
          <w:sz w:val="24"/>
          <w:szCs w:val="26"/>
          <w:lang w:eastAsia="tr-TR"/>
        </w:rPr>
        <w:t xml:space="preserve"> beklenebilir.</w:t>
      </w:r>
    </w:p>
    <w:p w:rsidR="001E4101"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1E4101">
        <w:rPr>
          <w:rFonts w:ascii="Times New Roman" w:eastAsia="Times New Roman" w:hAnsi="Times New Roman" w:cs="Times New Roman"/>
          <w:color w:val="000000"/>
          <w:sz w:val="24"/>
          <w:szCs w:val="26"/>
          <w:lang w:eastAsia="tr-TR"/>
        </w:rPr>
        <w:t xml:space="preserve">Olayda geçici komisyonun, toplanma ve karar yeter sayısı bulunması </w:t>
      </w:r>
      <w:proofErr w:type="spellStart"/>
      <w:r w:rsidR="001E4101">
        <w:rPr>
          <w:rFonts w:ascii="Times New Roman" w:eastAsia="Times New Roman" w:hAnsi="Times New Roman" w:cs="Times New Roman"/>
          <w:color w:val="000000"/>
          <w:sz w:val="24"/>
          <w:szCs w:val="26"/>
          <w:lang w:eastAsia="tr-TR"/>
        </w:rPr>
        <w:t>dolayısiyle</w:t>
      </w:r>
      <w:proofErr w:type="spellEnd"/>
      <w:r w:rsidR="001E4101">
        <w:rPr>
          <w:rFonts w:ascii="Times New Roman" w:eastAsia="Times New Roman" w:hAnsi="Times New Roman" w:cs="Times New Roman"/>
          <w:color w:val="000000"/>
          <w:sz w:val="24"/>
          <w:szCs w:val="26"/>
          <w:lang w:eastAsia="tr-TR"/>
        </w:rPr>
        <w:t>, Cumhuriyet Halk Partisi Gurubuna mensup üç üyenin çekilmelerine rağmen çalışmalarını sürdürmesi</w:t>
      </w:r>
      <w:r w:rsidR="00A55005">
        <w:rPr>
          <w:rFonts w:ascii="Times New Roman" w:eastAsia="Times New Roman" w:hAnsi="Times New Roman" w:cs="Times New Roman"/>
          <w:color w:val="000000"/>
          <w:sz w:val="24"/>
          <w:szCs w:val="26"/>
          <w:lang w:eastAsia="tr-TR"/>
        </w:rPr>
        <w:t>,</w:t>
      </w:r>
      <w:r w:rsidR="001E4101">
        <w:rPr>
          <w:rFonts w:ascii="Times New Roman" w:eastAsia="Times New Roman" w:hAnsi="Times New Roman" w:cs="Times New Roman"/>
          <w:color w:val="000000"/>
          <w:sz w:val="24"/>
          <w:szCs w:val="26"/>
          <w:lang w:eastAsia="tr-TR"/>
        </w:rPr>
        <w:t xml:space="preserve"> haklı ve yerinde bir davranış olmakla birlikte, çekilen üyeler çalışmalara katılsalar bile sonucu etkileyemeyecekleri aşik</w:t>
      </w:r>
      <w:r w:rsidR="00A55005">
        <w:rPr>
          <w:rFonts w:ascii="Times New Roman" w:eastAsia="Times New Roman" w:hAnsi="Times New Roman" w:cs="Times New Roman"/>
          <w:color w:val="000000"/>
          <w:sz w:val="24"/>
          <w:szCs w:val="26"/>
          <w:lang w:eastAsia="tr-TR"/>
        </w:rPr>
        <w:t>â</w:t>
      </w:r>
      <w:r w:rsidR="001E4101">
        <w:rPr>
          <w:rFonts w:ascii="Times New Roman" w:eastAsia="Times New Roman" w:hAnsi="Times New Roman" w:cs="Times New Roman"/>
          <w:color w:val="000000"/>
          <w:sz w:val="24"/>
          <w:szCs w:val="26"/>
          <w:lang w:eastAsia="tr-TR"/>
        </w:rPr>
        <w:t xml:space="preserve">r bulunduğundan ve muhalefetin görüşü de </w:t>
      </w:r>
      <w:r w:rsidR="00A55005">
        <w:rPr>
          <w:rFonts w:ascii="Times New Roman" w:eastAsia="Times New Roman" w:hAnsi="Times New Roman" w:cs="Times New Roman"/>
          <w:color w:val="000000"/>
          <w:sz w:val="24"/>
          <w:szCs w:val="26"/>
          <w:lang w:eastAsia="tr-TR"/>
        </w:rPr>
        <w:t>g</w:t>
      </w:r>
      <w:r w:rsidR="001E4101">
        <w:rPr>
          <w:rFonts w:ascii="Times New Roman" w:eastAsia="Times New Roman" w:hAnsi="Times New Roman" w:cs="Times New Roman"/>
          <w:color w:val="000000"/>
          <w:sz w:val="24"/>
          <w:szCs w:val="26"/>
          <w:lang w:eastAsia="tr-TR"/>
        </w:rPr>
        <w:t xml:space="preserve">enel </w:t>
      </w:r>
      <w:r w:rsidR="00A55005">
        <w:rPr>
          <w:rFonts w:ascii="Times New Roman" w:eastAsia="Times New Roman" w:hAnsi="Times New Roman" w:cs="Times New Roman"/>
          <w:color w:val="000000"/>
          <w:sz w:val="24"/>
          <w:szCs w:val="26"/>
          <w:lang w:eastAsia="tr-TR"/>
        </w:rPr>
        <w:t>k</w:t>
      </w:r>
      <w:r w:rsidR="001E4101">
        <w:rPr>
          <w:rFonts w:ascii="Times New Roman" w:eastAsia="Times New Roman" w:hAnsi="Times New Roman" w:cs="Times New Roman"/>
          <w:color w:val="000000"/>
          <w:sz w:val="24"/>
          <w:szCs w:val="26"/>
          <w:lang w:eastAsia="tr-TR"/>
        </w:rPr>
        <w:t xml:space="preserve">urulda açıklandığından kimi üyelerin komisyondan çekilmeleri yüzünden ortaya çıkan durumun kanunun iptaline yol açmaması gerekir. </w:t>
      </w:r>
    </w:p>
    <w:p w:rsidR="001E4101"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1E4101">
        <w:rPr>
          <w:rFonts w:ascii="Times New Roman" w:eastAsia="Times New Roman" w:hAnsi="Times New Roman" w:cs="Times New Roman"/>
          <w:color w:val="000000"/>
          <w:sz w:val="24"/>
          <w:szCs w:val="26"/>
          <w:lang w:eastAsia="tr-TR"/>
        </w:rPr>
        <w:t xml:space="preserve">Böylece bu konuda ileri sürülen 1036 sayılı kanunun iptalini gerektirmediği görüşü üzerinde yukarda adları yazılı Başkan, Başkan </w:t>
      </w:r>
      <w:r w:rsidR="00A55005">
        <w:rPr>
          <w:rFonts w:ascii="Times New Roman" w:eastAsia="Times New Roman" w:hAnsi="Times New Roman" w:cs="Times New Roman"/>
          <w:color w:val="000000"/>
          <w:sz w:val="24"/>
          <w:szCs w:val="26"/>
          <w:lang w:eastAsia="tr-TR"/>
        </w:rPr>
        <w:t>v</w:t>
      </w:r>
      <w:r w:rsidR="001E4101">
        <w:rPr>
          <w:rFonts w:ascii="Times New Roman" w:eastAsia="Times New Roman" w:hAnsi="Times New Roman" w:cs="Times New Roman"/>
          <w:color w:val="000000"/>
          <w:sz w:val="24"/>
          <w:szCs w:val="26"/>
          <w:lang w:eastAsia="tr-TR"/>
        </w:rPr>
        <w:t xml:space="preserve">ekili ve </w:t>
      </w:r>
      <w:r w:rsidR="00A55005">
        <w:rPr>
          <w:rFonts w:ascii="Times New Roman" w:eastAsia="Times New Roman" w:hAnsi="Times New Roman" w:cs="Times New Roman"/>
          <w:color w:val="000000"/>
          <w:sz w:val="24"/>
          <w:szCs w:val="26"/>
          <w:lang w:eastAsia="tr-TR"/>
        </w:rPr>
        <w:t>ü</w:t>
      </w:r>
      <w:r w:rsidR="001E4101">
        <w:rPr>
          <w:rFonts w:ascii="Times New Roman" w:eastAsia="Times New Roman" w:hAnsi="Times New Roman" w:cs="Times New Roman"/>
          <w:color w:val="000000"/>
          <w:sz w:val="24"/>
          <w:szCs w:val="26"/>
          <w:lang w:eastAsia="tr-TR"/>
        </w:rPr>
        <w:t xml:space="preserve">yelerin tümü, yani mahkeme </w:t>
      </w:r>
      <w:proofErr w:type="spellStart"/>
      <w:r w:rsidR="001E4101">
        <w:rPr>
          <w:rFonts w:ascii="Times New Roman" w:eastAsia="Times New Roman" w:hAnsi="Times New Roman" w:cs="Times New Roman"/>
          <w:color w:val="000000"/>
          <w:sz w:val="24"/>
          <w:szCs w:val="26"/>
          <w:lang w:eastAsia="tr-TR"/>
        </w:rPr>
        <w:t>heyeti’nin</w:t>
      </w:r>
      <w:proofErr w:type="spellEnd"/>
      <w:r w:rsidR="001E4101">
        <w:rPr>
          <w:rFonts w:ascii="Times New Roman" w:eastAsia="Times New Roman" w:hAnsi="Times New Roman" w:cs="Times New Roman"/>
          <w:color w:val="000000"/>
          <w:sz w:val="24"/>
          <w:szCs w:val="26"/>
          <w:lang w:eastAsia="tr-TR"/>
        </w:rPr>
        <w:t xml:space="preserve"> çoğunluğu birleşmişlerdir.</w:t>
      </w:r>
    </w:p>
    <w:p w:rsidR="001E4101"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1E4101">
        <w:rPr>
          <w:rFonts w:ascii="Times New Roman" w:eastAsia="Times New Roman" w:hAnsi="Times New Roman" w:cs="Times New Roman"/>
          <w:color w:val="000000"/>
          <w:sz w:val="24"/>
          <w:szCs w:val="26"/>
          <w:lang w:eastAsia="tr-TR"/>
        </w:rPr>
        <w:t xml:space="preserve">Üyelerden Fazla Öztan, Sait Koçak, Avni </w:t>
      </w:r>
      <w:proofErr w:type="spellStart"/>
      <w:r w:rsidR="001E4101">
        <w:rPr>
          <w:rFonts w:ascii="Times New Roman" w:eastAsia="Times New Roman" w:hAnsi="Times New Roman" w:cs="Times New Roman"/>
          <w:color w:val="000000"/>
          <w:sz w:val="24"/>
          <w:szCs w:val="26"/>
          <w:lang w:eastAsia="tr-TR"/>
        </w:rPr>
        <w:t>Givda</w:t>
      </w:r>
      <w:proofErr w:type="spellEnd"/>
      <w:r w:rsidR="001E4101">
        <w:rPr>
          <w:rFonts w:ascii="Times New Roman" w:eastAsia="Times New Roman" w:hAnsi="Times New Roman" w:cs="Times New Roman"/>
          <w:color w:val="000000"/>
          <w:sz w:val="24"/>
          <w:szCs w:val="26"/>
          <w:lang w:eastAsia="tr-TR"/>
        </w:rPr>
        <w:t>, Recai Seçkin ve Ahmet Akar</w:t>
      </w:r>
      <w:r w:rsidR="00A55005">
        <w:rPr>
          <w:rFonts w:ascii="Times New Roman" w:eastAsia="Times New Roman" w:hAnsi="Times New Roman" w:cs="Times New Roman"/>
          <w:color w:val="000000"/>
          <w:sz w:val="24"/>
          <w:szCs w:val="26"/>
          <w:lang w:eastAsia="tr-TR"/>
        </w:rPr>
        <w:t>,</w:t>
      </w:r>
      <w:r w:rsidR="001E4101">
        <w:rPr>
          <w:rFonts w:ascii="Times New Roman" w:eastAsia="Times New Roman" w:hAnsi="Times New Roman" w:cs="Times New Roman"/>
          <w:color w:val="000000"/>
          <w:sz w:val="24"/>
          <w:szCs w:val="26"/>
          <w:lang w:eastAsia="tr-TR"/>
        </w:rPr>
        <w:t xml:space="preserve"> kimi üyelerin geçici komisyondan çekilmeleri </w:t>
      </w:r>
      <w:proofErr w:type="spellStart"/>
      <w:r w:rsidR="001E4101">
        <w:rPr>
          <w:rFonts w:ascii="Times New Roman" w:eastAsia="Times New Roman" w:hAnsi="Times New Roman" w:cs="Times New Roman"/>
          <w:color w:val="000000"/>
          <w:sz w:val="24"/>
          <w:szCs w:val="26"/>
          <w:lang w:eastAsia="tr-TR"/>
        </w:rPr>
        <w:t>dolayısiyle</w:t>
      </w:r>
      <w:proofErr w:type="spellEnd"/>
      <w:r w:rsidR="001E4101">
        <w:rPr>
          <w:rFonts w:ascii="Times New Roman" w:eastAsia="Times New Roman" w:hAnsi="Times New Roman" w:cs="Times New Roman"/>
          <w:color w:val="000000"/>
          <w:sz w:val="24"/>
          <w:szCs w:val="26"/>
          <w:lang w:eastAsia="tr-TR"/>
        </w:rPr>
        <w:t xml:space="preserve"> ortaya çıkan durumun, kanunun iptalini gerektirdiğini ileri sürerek</w:t>
      </w:r>
      <w:r w:rsidR="00A55005">
        <w:rPr>
          <w:rFonts w:ascii="Times New Roman" w:eastAsia="Times New Roman" w:hAnsi="Times New Roman" w:cs="Times New Roman"/>
          <w:color w:val="000000"/>
          <w:sz w:val="24"/>
          <w:szCs w:val="26"/>
          <w:lang w:eastAsia="tr-TR"/>
        </w:rPr>
        <w:t>,</w:t>
      </w:r>
      <w:r w:rsidR="001E4101">
        <w:rPr>
          <w:rFonts w:ascii="Times New Roman" w:eastAsia="Times New Roman" w:hAnsi="Times New Roman" w:cs="Times New Roman"/>
          <w:color w:val="000000"/>
          <w:sz w:val="24"/>
          <w:szCs w:val="26"/>
          <w:lang w:eastAsia="tr-TR"/>
        </w:rPr>
        <w:t xml:space="preserve"> yukarıda açıklanan görüşe katılmamışlardır.</w:t>
      </w:r>
    </w:p>
    <w:p w:rsidR="001E4101"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1E4101">
        <w:rPr>
          <w:rFonts w:ascii="Times New Roman" w:eastAsia="Times New Roman" w:hAnsi="Times New Roman" w:cs="Times New Roman"/>
          <w:color w:val="000000"/>
          <w:sz w:val="24"/>
          <w:szCs w:val="26"/>
          <w:lang w:eastAsia="tr-TR"/>
        </w:rPr>
        <w:t xml:space="preserve">B- </w:t>
      </w:r>
      <w:r w:rsidR="001E4101" w:rsidRPr="00300943">
        <w:rPr>
          <w:rFonts w:ascii="Times New Roman" w:eastAsia="Times New Roman" w:hAnsi="Times New Roman" w:cs="Times New Roman"/>
          <w:color w:val="000000"/>
          <w:sz w:val="24"/>
          <w:szCs w:val="26"/>
          <w:u w:val="single"/>
          <w:lang w:eastAsia="tr-TR"/>
        </w:rPr>
        <w:t>Esas yönünden aykırılık durumunun incelenmesi</w:t>
      </w:r>
      <w:r w:rsidR="001E4101">
        <w:rPr>
          <w:rFonts w:ascii="Times New Roman" w:eastAsia="Times New Roman" w:hAnsi="Times New Roman" w:cs="Times New Roman"/>
          <w:color w:val="000000"/>
          <w:sz w:val="24"/>
          <w:szCs w:val="26"/>
          <w:lang w:eastAsia="tr-TR"/>
        </w:rPr>
        <w:t>:</w:t>
      </w:r>
    </w:p>
    <w:p w:rsidR="00300943"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00943">
        <w:rPr>
          <w:rFonts w:ascii="Times New Roman" w:eastAsia="Times New Roman" w:hAnsi="Times New Roman" w:cs="Times New Roman"/>
          <w:color w:val="000000"/>
          <w:sz w:val="24"/>
          <w:szCs w:val="26"/>
          <w:lang w:eastAsia="tr-TR"/>
        </w:rPr>
        <w:t>D</w:t>
      </w:r>
      <w:r w:rsidR="00A55005">
        <w:rPr>
          <w:rFonts w:ascii="Times New Roman" w:eastAsia="Times New Roman" w:hAnsi="Times New Roman" w:cs="Times New Roman"/>
          <w:color w:val="000000"/>
          <w:sz w:val="24"/>
          <w:szCs w:val="26"/>
          <w:lang w:eastAsia="tr-TR"/>
        </w:rPr>
        <w:t>â</w:t>
      </w:r>
      <w:r w:rsidR="00300943">
        <w:rPr>
          <w:rFonts w:ascii="Times New Roman" w:eastAsia="Times New Roman" w:hAnsi="Times New Roman" w:cs="Times New Roman"/>
          <w:color w:val="000000"/>
          <w:sz w:val="24"/>
          <w:szCs w:val="26"/>
          <w:lang w:eastAsia="tr-TR"/>
        </w:rPr>
        <w:t xml:space="preserve">vada 1036 sayılı kanunun esas bakımından iptali istenmemiştir. Ancak 44 sayılı kanunun 28. </w:t>
      </w:r>
      <w:r w:rsidR="00A55005">
        <w:rPr>
          <w:rFonts w:ascii="Times New Roman" w:eastAsia="Times New Roman" w:hAnsi="Times New Roman" w:cs="Times New Roman"/>
          <w:color w:val="000000"/>
          <w:sz w:val="24"/>
          <w:szCs w:val="26"/>
          <w:lang w:eastAsia="tr-TR"/>
        </w:rPr>
        <w:t>m</w:t>
      </w:r>
      <w:r w:rsidR="00300943">
        <w:rPr>
          <w:rFonts w:ascii="Times New Roman" w:eastAsia="Times New Roman" w:hAnsi="Times New Roman" w:cs="Times New Roman"/>
          <w:color w:val="000000"/>
          <w:sz w:val="24"/>
          <w:szCs w:val="26"/>
          <w:lang w:eastAsia="tr-TR"/>
        </w:rPr>
        <w:t xml:space="preserve">addesinin birinci fıkrasına göre: Anayasa Mahkemesi, kanunların ve yasama meclisleri içtüzüklerinin Anayasa’ya aykırılığı hususunda ilgililerce ileri sürülen gerekçelere dayanmaya mecbur değildir. Mahkeme, istemle bağlı kalmak </w:t>
      </w:r>
      <w:proofErr w:type="spellStart"/>
      <w:r w:rsidR="00300943">
        <w:rPr>
          <w:rFonts w:ascii="Times New Roman" w:eastAsia="Times New Roman" w:hAnsi="Times New Roman" w:cs="Times New Roman"/>
          <w:color w:val="000000"/>
          <w:sz w:val="24"/>
          <w:szCs w:val="26"/>
          <w:lang w:eastAsia="tr-TR"/>
        </w:rPr>
        <w:t>kaydiyle</w:t>
      </w:r>
      <w:proofErr w:type="spellEnd"/>
      <w:r w:rsidR="00300943">
        <w:rPr>
          <w:rFonts w:ascii="Times New Roman" w:eastAsia="Times New Roman" w:hAnsi="Times New Roman" w:cs="Times New Roman"/>
          <w:color w:val="000000"/>
          <w:sz w:val="24"/>
          <w:szCs w:val="26"/>
          <w:lang w:eastAsia="tr-TR"/>
        </w:rPr>
        <w:t xml:space="preserve">, başka gerekçe ile de Anayasa’ya aykırılık kararı verebilir. Şu duruma göre Anayasa’ya aykırılık sorunun esas yönünden de ele alınması ve incelenmesi gereklidir. </w:t>
      </w:r>
    </w:p>
    <w:p w:rsidR="001E4101"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1E4101">
        <w:rPr>
          <w:rFonts w:ascii="Times New Roman" w:eastAsia="Times New Roman" w:hAnsi="Times New Roman" w:cs="Times New Roman"/>
          <w:color w:val="000000"/>
          <w:sz w:val="24"/>
          <w:szCs w:val="26"/>
          <w:lang w:eastAsia="tr-TR"/>
        </w:rPr>
        <w:t xml:space="preserve">1- </w:t>
      </w:r>
      <w:r w:rsidR="001E4101" w:rsidRPr="001E4101">
        <w:rPr>
          <w:rFonts w:ascii="Times New Roman" w:eastAsia="Times New Roman" w:hAnsi="Times New Roman" w:cs="Times New Roman"/>
          <w:color w:val="000000"/>
          <w:sz w:val="24"/>
          <w:szCs w:val="26"/>
          <w:u w:val="single"/>
          <w:lang w:eastAsia="tr-TR"/>
        </w:rPr>
        <w:t xml:space="preserve">1036 sayılı Kanunun </w:t>
      </w:r>
      <w:proofErr w:type="gramStart"/>
      <w:r w:rsidR="001E4101" w:rsidRPr="001E4101">
        <w:rPr>
          <w:rFonts w:ascii="Times New Roman" w:eastAsia="Times New Roman" w:hAnsi="Times New Roman" w:cs="Times New Roman"/>
          <w:color w:val="000000"/>
          <w:sz w:val="24"/>
          <w:szCs w:val="26"/>
          <w:u w:val="single"/>
          <w:lang w:eastAsia="tr-TR"/>
        </w:rPr>
        <w:t>kapsamı</w:t>
      </w:r>
      <w:r w:rsidR="001E4101">
        <w:rPr>
          <w:rFonts w:ascii="Times New Roman" w:eastAsia="Times New Roman" w:hAnsi="Times New Roman" w:cs="Times New Roman"/>
          <w:color w:val="000000"/>
          <w:sz w:val="24"/>
          <w:szCs w:val="26"/>
          <w:lang w:eastAsia="tr-TR"/>
        </w:rPr>
        <w:t xml:space="preserve"> :</w:t>
      </w:r>
      <w:proofErr w:type="gramEnd"/>
      <w:r w:rsidR="001E4101">
        <w:rPr>
          <w:rFonts w:ascii="Times New Roman" w:eastAsia="Times New Roman" w:hAnsi="Times New Roman" w:cs="Times New Roman"/>
          <w:color w:val="000000"/>
          <w:sz w:val="24"/>
          <w:szCs w:val="26"/>
          <w:lang w:eastAsia="tr-TR"/>
        </w:rPr>
        <w:t xml:space="preserve"> </w:t>
      </w:r>
    </w:p>
    <w:p w:rsidR="001E4101"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1E4101">
        <w:rPr>
          <w:rFonts w:ascii="Times New Roman" w:eastAsia="Times New Roman" w:hAnsi="Times New Roman" w:cs="Times New Roman"/>
          <w:color w:val="000000"/>
          <w:sz w:val="24"/>
          <w:szCs w:val="26"/>
          <w:lang w:eastAsia="tr-TR"/>
        </w:rPr>
        <w:t>Metnin incelenmesinden anlaşılacağı üzere, (Bu kararda: II-</w:t>
      </w:r>
      <w:r w:rsidR="00A55005">
        <w:rPr>
          <w:rFonts w:ascii="Times New Roman" w:eastAsia="Times New Roman" w:hAnsi="Times New Roman" w:cs="Times New Roman"/>
          <w:color w:val="000000"/>
          <w:sz w:val="24"/>
          <w:szCs w:val="26"/>
          <w:lang w:eastAsia="tr-TR"/>
        </w:rPr>
        <w:t>ı de</w:t>
      </w:r>
      <w:r w:rsidR="001E4101">
        <w:rPr>
          <w:rFonts w:ascii="Times New Roman" w:eastAsia="Times New Roman" w:hAnsi="Times New Roman" w:cs="Times New Roman"/>
          <w:color w:val="000000"/>
          <w:sz w:val="24"/>
          <w:szCs w:val="26"/>
          <w:lang w:eastAsia="tr-TR"/>
        </w:rPr>
        <w:t>) d</w:t>
      </w:r>
      <w:r w:rsidR="00A55005">
        <w:rPr>
          <w:rFonts w:ascii="Times New Roman" w:eastAsia="Times New Roman" w:hAnsi="Times New Roman" w:cs="Times New Roman"/>
          <w:color w:val="000000"/>
          <w:sz w:val="24"/>
          <w:szCs w:val="26"/>
          <w:lang w:eastAsia="tr-TR"/>
        </w:rPr>
        <w:t>â</w:t>
      </w:r>
      <w:r w:rsidR="001E4101">
        <w:rPr>
          <w:rFonts w:ascii="Times New Roman" w:eastAsia="Times New Roman" w:hAnsi="Times New Roman" w:cs="Times New Roman"/>
          <w:color w:val="000000"/>
          <w:sz w:val="24"/>
          <w:szCs w:val="26"/>
          <w:lang w:eastAsia="tr-TR"/>
        </w:rPr>
        <w:t xml:space="preserve">va konusu olan (Seçimlerle ilgili kanunların </w:t>
      </w:r>
      <w:proofErr w:type="spellStart"/>
      <w:r w:rsidR="001E4101">
        <w:rPr>
          <w:rFonts w:ascii="Times New Roman" w:eastAsia="Times New Roman" w:hAnsi="Times New Roman" w:cs="Times New Roman"/>
          <w:color w:val="000000"/>
          <w:sz w:val="24"/>
          <w:szCs w:val="26"/>
          <w:lang w:eastAsia="tr-TR"/>
        </w:rPr>
        <w:t>b</w:t>
      </w:r>
      <w:r w:rsidR="00A55005">
        <w:rPr>
          <w:rFonts w:ascii="Times New Roman" w:eastAsia="Times New Roman" w:hAnsi="Times New Roman" w:cs="Times New Roman"/>
          <w:color w:val="000000"/>
          <w:sz w:val="24"/>
          <w:szCs w:val="26"/>
          <w:lang w:eastAsia="tr-TR"/>
        </w:rPr>
        <w:t>â</w:t>
      </w:r>
      <w:r w:rsidR="001E4101">
        <w:rPr>
          <w:rFonts w:ascii="Times New Roman" w:eastAsia="Times New Roman" w:hAnsi="Times New Roman" w:cs="Times New Roman"/>
          <w:color w:val="000000"/>
          <w:sz w:val="24"/>
          <w:szCs w:val="26"/>
          <w:lang w:eastAsia="tr-TR"/>
        </w:rPr>
        <w:t>zı</w:t>
      </w:r>
      <w:proofErr w:type="spellEnd"/>
      <w:r w:rsidR="001E4101">
        <w:rPr>
          <w:rFonts w:ascii="Times New Roman" w:eastAsia="Times New Roman" w:hAnsi="Times New Roman" w:cs="Times New Roman"/>
          <w:color w:val="000000"/>
          <w:sz w:val="24"/>
          <w:szCs w:val="26"/>
          <w:lang w:eastAsia="tr-TR"/>
        </w:rPr>
        <w:t xml:space="preserve"> maddelerinin yürürlüktün kaldırılması ve 306 sayılı Milletvekili Seçimi </w:t>
      </w:r>
      <w:r w:rsidR="002371B1">
        <w:rPr>
          <w:rFonts w:ascii="Times New Roman" w:eastAsia="Times New Roman" w:hAnsi="Times New Roman" w:cs="Times New Roman"/>
          <w:color w:val="000000"/>
          <w:sz w:val="24"/>
          <w:szCs w:val="26"/>
          <w:lang w:eastAsia="tr-TR"/>
        </w:rPr>
        <w:t xml:space="preserve">Kanununa </w:t>
      </w:r>
      <w:proofErr w:type="spellStart"/>
      <w:r w:rsidR="002371B1">
        <w:rPr>
          <w:rFonts w:ascii="Times New Roman" w:eastAsia="Times New Roman" w:hAnsi="Times New Roman" w:cs="Times New Roman"/>
          <w:color w:val="000000"/>
          <w:sz w:val="24"/>
          <w:szCs w:val="26"/>
          <w:lang w:eastAsia="tr-TR"/>
        </w:rPr>
        <w:t>b</w:t>
      </w:r>
      <w:r w:rsidR="00A55005">
        <w:rPr>
          <w:rFonts w:ascii="Times New Roman" w:eastAsia="Times New Roman" w:hAnsi="Times New Roman" w:cs="Times New Roman"/>
          <w:color w:val="000000"/>
          <w:sz w:val="24"/>
          <w:szCs w:val="26"/>
          <w:lang w:eastAsia="tr-TR"/>
        </w:rPr>
        <w:t>â</w:t>
      </w:r>
      <w:r w:rsidR="002371B1">
        <w:rPr>
          <w:rFonts w:ascii="Times New Roman" w:eastAsia="Times New Roman" w:hAnsi="Times New Roman" w:cs="Times New Roman"/>
          <w:color w:val="000000"/>
          <w:sz w:val="24"/>
          <w:szCs w:val="26"/>
          <w:lang w:eastAsia="tr-TR"/>
        </w:rPr>
        <w:t>zı</w:t>
      </w:r>
      <w:proofErr w:type="spellEnd"/>
      <w:r w:rsidR="002371B1">
        <w:rPr>
          <w:rFonts w:ascii="Times New Roman" w:eastAsia="Times New Roman" w:hAnsi="Times New Roman" w:cs="Times New Roman"/>
          <w:color w:val="000000"/>
          <w:sz w:val="24"/>
          <w:szCs w:val="26"/>
          <w:lang w:eastAsia="tr-TR"/>
        </w:rPr>
        <w:t xml:space="preserve"> maddeler eklenmesi) hakkındaki 20.3.1968 günlü ve 1036 sayılı </w:t>
      </w:r>
      <w:r w:rsidR="00A55005">
        <w:rPr>
          <w:rFonts w:ascii="Times New Roman" w:eastAsia="Times New Roman" w:hAnsi="Times New Roman" w:cs="Times New Roman"/>
          <w:color w:val="000000"/>
          <w:sz w:val="24"/>
          <w:szCs w:val="26"/>
          <w:lang w:eastAsia="tr-TR"/>
        </w:rPr>
        <w:t>k</w:t>
      </w:r>
      <w:r w:rsidR="002371B1">
        <w:rPr>
          <w:rFonts w:ascii="Times New Roman" w:eastAsia="Times New Roman" w:hAnsi="Times New Roman" w:cs="Times New Roman"/>
          <w:color w:val="000000"/>
          <w:sz w:val="24"/>
          <w:szCs w:val="26"/>
          <w:lang w:eastAsia="tr-TR"/>
        </w:rPr>
        <w:t xml:space="preserve">anun üç maddedir. 1. </w:t>
      </w:r>
      <w:r w:rsidR="00A55005">
        <w:rPr>
          <w:rFonts w:ascii="Times New Roman" w:eastAsia="Times New Roman" w:hAnsi="Times New Roman" w:cs="Times New Roman"/>
          <w:color w:val="000000"/>
          <w:sz w:val="24"/>
          <w:szCs w:val="26"/>
          <w:lang w:eastAsia="tr-TR"/>
        </w:rPr>
        <w:t>m</w:t>
      </w:r>
      <w:r w:rsidR="002371B1">
        <w:rPr>
          <w:rFonts w:ascii="Times New Roman" w:eastAsia="Times New Roman" w:hAnsi="Times New Roman" w:cs="Times New Roman"/>
          <w:color w:val="000000"/>
          <w:sz w:val="24"/>
          <w:szCs w:val="26"/>
          <w:lang w:eastAsia="tr-TR"/>
        </w:rPr>
        <w:t>addede önce:</w:t>
      </w:r>
    </w:p>
    <w:p w:rsidR="002371B1"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2371B1">
        <w:rPr>
          <w:rFonts w:ascii="Times New Roman" w:eastAsia="Times New Roman" w:hAnsi="Times New Roman" w:cs="Times New Roman"/>
          <w:color w:val="000000"/>
          <w:sz w:val="24"/>
          <w:szCs w:val="26"/>
          <w:lang w:eastAsia="tr-TR"/>
        </w:rPr>
        <w:t xml:space="preserve">13.2.1963 günlü ve 533 sayılı Kanunun 25.5.1961 günlü ve 306 sayılı Milletvekili Seçimi Kanununun 32. </w:t>
      </w:r>
      <w:r w:rsidR="000B105A">
        <w:rPr>
          <w:rFonts w:ascii="Times New Roman" w:eastAsia="Times New Roman" w:hAnsi="Times New Roman" w:cs="Times New Roman"/>
          <w:color w:val="000000"/>
          <w:sz w:val="24"/>
          <w:szCs w:val="26"/>
          <w:lang w:eastAsia="tr-TR"/>
        </w:rPr>
        <w:t>m</w:t>
      </w:r>
      <w:r w:rsidR="002371B1">
        <w:rPr>
          <w:rFonts w:ascii="Times New Roman" w:eastAsia="Times New Roman" w:hAnsi="Times New Roman" w:cs="Times New Roman"/>
          <w:color w:val="000000"/>
          <w:sz w:val="24"/>
          <w:szCs w:val="26"/>
          <w:lang w:eastAsia="tr-TR"/>
        </w:rPr>
        <w:t xml:space="preserve">addesini değiştiren ve 38. </w:t>
      </w:r>
      <w:r w:rsidR="000B105A">
        <w:rPr>
          <w:rFonts w:ascii="Times New Roman" w:eastAsia="Times New Roman" w:hAnsi="Times New Roman" w:cs="Times New Roman"/>
          <w:color w:val="000000"/>
          <w:sz w:val="24"/>
          <w:szCs w:val="26"/>
          <w:lang w:eastAsia="tr-TR"/>
        </w:rPr>
        <w:t>m</w:t>
      </w:r>
      <w:r w:rsidR="002371B1">
        <w:rPr>
          <w:rFonts w:ascii="Times New Roman" w:eastAsia="Times New Roman" w:hAnsi="Times New Roman" w:cs="Times New Roman"/>
          <w:color w:val="000000"/>
          <w:sz w:val="24"/>
          <w:szCs w:val="26"/>
          <w:lang w:eastAsia="tr-TR"/>
        </w:rPr>
        <w:t>addesine fıkralar ekleyen hükümleri;</w:t>
      </w:r>
    </w:p>
    <w:p w:rsidR="002371B1"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2371B1">
        <w:rPr>
          <w:rFonts w:ascii="Times New Roman" w:eastAsia="Times New Roman" w:hAnsi="Times New Roman" w:cs="Times New Roman"/>
          <w:color w:val="000000"/>
          <w:sz w:val="24"/>
          <w:szCs w:val="26"/>
          <w:lang w:eastAsia="tr-TR"/>
        </w:rPr>
        <w:t xml:space="preserve">14.7.1965 günlü ve 656 sayılı </w:t>
      </w:r>
      <w:r w:rsidR="000B105A">
        <w:rPr>
          <w:rFonts w:ascii="Times New Roman" w:eastAsia="Times New Roman" w:hAnsi="Times New Roman" w:cs="Times New Roman"/>
          <w:color w:val="000000"/>
          <w:sz w:val="24"/>
          <w:szCs w:val="26"/>
          <w:lang w:eastAsia="tr-TR"/>
        </w:rPr>
        <w:t>k</w:t>
      </w:r>
      <w:r w:rsidR="002371B1">
        <w:rPr>
          <w:rFonts w:ascii="Times New Roman" w:eastAsia="Times New Roman" w:hAnsi="Times New Roman" w:cs="Times New Roman"/>
          <w:color w:val="000000"/>
          <w:sz w:val="24"/>
          <w:szCs w:val="26"/>
          <w:lang w:eastAsia="tr-TR"/>
        </w:rPr>
        <w:t>anunun</w:t>
      </w:r>
      <w:r w:rsidR="000B105A">
        <w:rPr>
          <w:rFonts w:ascii="Times New Roman" w:eastAsia="Times New Roman" w:hAnsi="Times New Roman" w:cs="Times New Roman"/>
          <w:color w:val="000000"/>
          <w:sz w:val="24"/>
          <w:szCs w:val="26"/>
          <w:lang w:eastAsia="tr-TR"/>
        </w:rPr>
        <w:t>;</w:t>
      </w:r>
      <w:r w:rsidR="002371B1">
        <w:rPr>
          <w:rFonts w:ascii="Times New Roman" w:eastAsia="Times New Roman" w:hAnsi="Times New Roman" w:cs="Times New Roman"/>
          <w:color w:val="000000"/>
          <w:sz w:val="24"/>
          <w:szCs w:val="26"/>
          <w:lang w:eastAsia="tr-TR"/>
        </w:rPr>
        <w:t xml:space="preserve"> 25.5.1961 günlü ve 306 sayılı Milletvekili Seçimi Kanununun 533 sayılı </w:t>
      </w:r>
      <w:r w:rsidR="000B105A">
        <w:rPr>
          <w:rFonts w:ascii="Times New Roman" w:eastAsia="Times New Roman" w:hAnsi="Times New Roman" w:cs="Times New Roman"/>
          <w:color w:val="000000"/>
          <w:sz w:val="24"/>
          <w:szCs w:val="26"/>
          <w:lang w:eastAsia="tr-TR"/>
        </w:rPr>
        <w:t>K</w:t>
      </w:r>
      <w:r w:rsidR="002371B1">
        <w:rPr>
          <w:rFonts w:ascii="Times New Roman" w:eastAsia="Times New Roman" w:hAnsi="Times New Roman" w:cs="Times New Roman"/>
          <w:color w:val="000000"/>
          <w:sz w:val="24"/>
          <w:szCs w:val="26"/>
          <w:lang w:eastAsia="tr-TR"/>
        </w:rPr>
        <w:t xml:space="preserve">anunla değiştirilmiş 33. </w:t>
      </w:r>
      <w:r w:rsidR="000B105A">
        <w:rPr>
          <w:rFonts w:ascii="Times New Roman" w:eastAsia="Times New Roman" w:hAnsi="Times New Roman" w:cs="Times New Roman"/>
          <w:color w:val="000000"/>
          <w:sz w:val="24"/>
          <w:szCs w:val="26"/>
          <w:lang w:eastAsia="tr-TR"/>
        </w:rPr>
        <w:t>v</w:t>
      </w:r>
      <w:r w:rsidR="002371B1">
        <w:rPr>
          <w:rFonts w:ascii="Times New Roman" w:eastAsia="Times New Roman" w:hAnsi="Times New Roman" w:cs="Times New Roman"/>
          <w:color w:val="000000"/>
          <w:sz w:val="24"/>
          <w:szCs w:val="26"/>
          <w:lang w:eastAsia="tr-TR"/>
        </w:rPr>
        <w:t xml:space="preserve">e 35. </w:t>
      </w:r>
      <w:r w:rsidR="000B105A">
        <w:rPr>
          <w:rFonts w:ascii="Times New Roman" w:eastAsia="Times New Roman" w:hAnsi="Times New Roman" w:cs="Times New Roman"/>
          <w:color w:val="000000"/>
          <w:sz w:val="24"/>
          <w:szCs w:val="26"/>
          <w:lang w:eastAsia="tr-TR"/>
        </w:rPr>
        <w:t>m</w:t>
      </w:r>
      <w:r w:rsidR="002371B1">
        <w:rPr>
          <w:rFonts w:ascii="Times New Roman" w:eastAsia="Times New Roman" w:hAnsi="Times New Roman" w:cs="Times New Roman"/>
          <w:color w:val="000000"/>
          <w:sz w:val="24"/>
          <w:szCs w:val="26"/>
          <w:lang w:eastAsia="tr-TR"/>
        </w:rPr>
        <w:t>addelerini değiştiren ve 2</w:t>
      </w:r>
      <w:r w:rsidR="000B105A">
        <w:rPr>
          <w:rFonts w:ascii="Times New Roman" w:eastAsia="Times New Roman" w:hAnsi="Times New Roman" w:cs="Times New Roman"/>
          <w:color w:val="000000"/>
          <w:sz w:val="24"/>
          <w:szCs w:val="26"/>
          <w:lang w:eastAsia="tr-TR"/>
        </w:rPr>
        <w:t>5</w:t>
      </w:r>
      <w:r w:rsidR="002371B1">
        <w:rPr>
          <w:rFonts w:ascii="Times New Roman" w:eastAsia="Times New Roman" w:hAnsi="Times New Roman" w:cs="Times New Roman"/>
          <w:color w:val="000000"/>
          <w:sz w:val="24"/>
          <w:szCs w:val="26"/>
          <w:lang w:eastAsia="tr-TR"/>
        </w:rPr>
        <w:t>.</w:t>
      </w:r>
      <w:r w:rsidR="000B105A">
        <w:rPr>
          <w:rFonts w:ascii="Times New Roman" w:eastAsia="Times New Roman" w:hAnsi="Times New Roman" w:cs="Times New Roman"/>
          <w:color w:val="000000"/>
          <w:sz w:val="24"/>
          <w:szCs w:val="26"/>
          <w:lang w:eastAsia="tr-TR"/>
        </w:rPr>
        <w:t>4</w:t>
      </w:r>
      <w:r w:rsidR="002371B1">
        <w:rPr>
          <w:rFonts w:ascii="Times New Roman" w:eastAsia="Times New Roman" w:hAnsi="Times New Roman" w:cs="Times New Roman"/>
          <w:color w:val="000000"/>
          <w:sz w:val="24"/>
          <w:szCs w:val="26"/>
          <w:lang w:eastAsia="tr-TR"/>
        </w:rPr>
        <w:t xml:space="preserve">.1961 günlü ve 304 sayılı Cumhuriyet Senatosu Üyelerinin Seçimi </w:t>
      </w:r>
      <w:r w:rsidR="000B105A">
        <w:rPr>
          <w:rFonts w:ascii="Times New Roman" w:eastAsia="Times New Roman" w:hAnsi="Times New Roman" w:cs="Times New Roman"/>
          <w:color w:val="000000"/>
          <w:sz w:val="24"/>
          <w:szCs w:val="26"/>
          <w:lang w:eastAsia="tr-TR"/>
        </w:rPr>
        <w:t>K</w:t>
      </w:r>
      <w:r w:rsidR="002371B1">
        <w:rPr>
          <w:rFonts w:ascii="Times New Roman" w:eastAsia="Times New Roman" w:hAnsi="Times New Roman" w:cs="Times New Roman"/>
          <w:color w:val="000000"/>
          <w:sz w:val="24"/>
          <w:szCs w:val="26"/>
          <w:lang w:eastAsia="tr-TR"/>
        </w:rPr>
        <w:t xml:space="preserve">anununun 17.4.1964 günlü ve 447 sayılı kanunla değiştirilmiş 1. </w:t>
      </w:r>
      <w:r w:rsidR="000B105A">
        <w:rPr>
          <w:rFonts w:ascii="Times New Roman" w:eastAsia="Times New Roman" w:hAnsi="Times New Roman" w:cs="Times New Roman"/>
          <w:color w:val="000000"/>
          <w:sz w:val="24"/>
          <w:szCs w:val="26"/>
          <w:lang w:eastAsia="tr-TR"/>
        </w:rPr>
        <w:t>m</w:t>
      </w:r>
      <w:r w:rsidR="002371B1">
        <w:rPr>
          <w:rFonts w:ascii="Times New Roman" w:eastAsia="Times New Roman" w:hAnsi="Times New Roman" w:cs="Times New Roman"/>
          <w:color w:val="000000"/>
          <w:sz w:val="24"/>
          <w:szCs w:val="26"/>
          <w:lang w:eastAsia="tr-TR"/>
        </w:rPr>
        <w:t>addesine iki fıkra ekleyen hükümleri;</w:t>
      </w:r>
    </w:p>
    <w:p w:rsidR="002371B1"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2561C">
        <w:rPr>
          <w:rFonts w:ascii="Times New Roman" w:eastAsia="Times New Roman" w:hAnsi="Times New Roman" w:cs="Times New Roman"/>
          <w:color w:val="000000"/>
          <w:sz w:val="24"/>
          <w:szCs w:val="26"/>
          <w:lang w:eastAsia="tr-TR"/>
        </w:rPr>
        <w:t xml:space="preserve">Kaldırılmakta; sonra üç yeni madde metni konularak bunlar 32., 33. </w:t>
      </w:r>
      <w:r w:rsidR="000B105A">
        <w:rPr>
          <w:rFonts w:ascii="Times New Roman" w:eastAsia="Times New Roman" w:hAnsi="Times New Roman" w:cs="Times New Roman"/>
          <w:color w:val="000000"/>
          <w:sz w:val="24"/>
          <w:szCs w:val="26"/>
          <w:lang w:eastAsia="tr-TR"/>
        </w:rPr>
        <w:t>v</w:t>
      </w:r>
      <w:r w:rsidR="0072561C">
        <w:rPr>
          <w:rFonts w:ascii="Times New Roman" w:eastAsia="Times New Roman" w:hAnsi="Times New Roman" w:cs="Times New Roman"/>
          <w:color w:val="000000"/>
          <w:sz w:val="24"/>
          <w:szCs w:val="26"/>
          <w:lang w:eastAsia="tr-TR"/>
        </w:rPr>
        <w:t xml:space="preserve">e 35. </w:t>
      </w:r>
      <w:r w:rsidR="000B105A">
        <w:rPr>
          <w:rFonts w:ascii="Times New Roman" w:eastAsia="Times New Roman" w:hAnsi="Times New Roman" w:cs="Times New Roman"/>
          <w:color w:val="000000"/>
          <w:sz w:val="24"/>
          <w:szCs w:val="26"/>
          <w:lang w:eastAsia="tr-TR"/>
        </w:rPr>
        <w:t>m</w:t>
      </w:r>
      <w:r w:rsidR="0072561C">
        <w:rPr>
          <w:rFonts w:ascii="Times New Roman" w:eastAsia="Times New Roman" w:hAnsi="Times New Roman" w:cs="Times New Roman"/>
          <w:color w:val="000000"/>
          <w:sz w:val="24"/>
          <w:szCs w:val="26"/>
          <w:lang w:eastAsia="tr-TR"/>
        </w:rPr>
        <w:t xml:space="preserve">addeler olmak üzere 306 sayılı Milletvekili Seçimi Kanununa eklenmektedir. 1036 sayılı Kanunun 2. </w:t>
      </w:r>
      <w:r w:rsidR="000B105A">
        <w:rPr>
          <w:rFonts w:ascii="Times New Roman" w:eastAsia="Times New Roman" w:hAnsi="Times New Roman" w:cs="Times New Roman"/>
          <w:color w:val="000000"/>
          <w:sz w:val="24"/>
          <w:szCs w:val="26"/>
          <w:lang w:eastAsia="tr-TR"/>
        </w:rPr>
        <w:t>m</w:t>
      </w:r>
      <w:r w:rsidR="0072561C">
        <w:rPr>
          <w:rFonts w:ascii="Times New Roman" w:eastAsia="Times New Roman" w:hAnsi="Times New Roman" w:cs="Times New Roman"/>
          <w:color w:val="000000"/>
          <w:sz w:val="24"/>
          <w:szCs w:val="26"/>
          <w:lang w:eastAsia="tr-TR"/>
        </w:rPr>
        <w:t>addesi yürürlük tarihi</w:t>
      </w:r>
      <w:r w:rsidR="000B105A">
        <w:rPr>
          <w:rFonts w:ascii="Times New Roman" w:eastAsia="Times New Roman" w:hAnsi="Times New Roman" w:cs="Times New Roman"/>
          <w:color w:val="000000"/>
          <w:sz w:val="24"/>
          <w:szCs w:val="26"/>
          <w:lang w:eastAsia="tr-TR"/>
        </w:rPr>
        <w:t>ne</w:t>
      </w:r>
      <w:r w:rsidR="0072561C">
        <w:rPr>
          <w:rFonts w:ascii="Times New Roman" w:eastAsia="Times New Roman" w:hAnsi="Times New Roman" w:cs="Times New Roman"/>
          <w:color w:val="000000"/>
          <w:sz w:val="24"/>
          <w:szCs w:val="26"/>
          <w:lang w:eastAsia="tr-TR"/>
        </w:rPr>
        <w:t xml:space="preserve">, 3. </w:t>
      </w:r>
      <w:r w:rsidR="000B105A">
        <w:rPr>
          <w:rFonts w:ascii="Times New Roman" w:eastAsia="Times New Roman" w:hAnsi="Times New Roman" w:cs="Times New Roman"/>
          <w:color w:val="000000"/>
          <w:sz w:val="24"/>
          <w:szCs w:val="26"/>
          <w:lang w:eastAsia="tr-TR"/>
        </w:rPr>
        <w:t>m</w:t>
      </w:r>
      <w:r w:rsidR="0072561C">
        <w:rPr>
          <w:rFonts w:ascii="Times New Roman" w:eastAsia="Times New Roman" w:hAnsi="Times New Roman" w:cs="Times New Roman"/>
          <w:color w:val="000000"/>
          <w:sz w:val="24"/>
          <w:szCs w:val="26"/>
          <w:lang w:eastAsia="tr-TR"/>
        </w:rPr>
        <w:t xml:space="preserve">addesi ise </w:t>
      </w:r>
      <w:r w:rsidR="000B105A">
        <w:rPr>
          <w:rFonts w:ascii="Times New Roman" w:eastAsia="Times New Roman" w:hAnsi="Times New Roman" w:cs="Times New Roman"/>
          <w:color w:val="000000"/>
          <w:sz w:val="24"/>
          <w:szCs w:val="26"/>
          <w:lang w:eastAsia="tr-TR"/>
        </w:rPr>
        <w:t xml:space="preserve">kanuna </w:t>
      </w:r>
      <w:r w:rsidR="0072561C">
        <w:rPr>
          <w:rFonts w:ascii="Times New Roman" w:eastAsia="Times New Roman" w:hAnsi="Times New Roman" w:cs="Times New Roman"/>
          <w:color w:val="000000"/>
          <w:sz w:val="24"/>
          <w:szCs w:val="26"/>
          <w:lang w:eastAsia="tr-TR"/>
        </w:rPr>
        <w:t>yürütecek mercie ilişkindir.</w:t>
      </w:r>
    </w:p>
    <w:p w:rsidR="0072561C"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2561C">
        <w:rPr>
          <w:rFonts w:ascii="Times New Roman" w:eastAsia="Times New Roman" w:hAnsi="Times New Roman" w:cs="Times New Roman"/>
          <w:color w:val="000000"/>
          <w:sz w:val="24"/>
          <w:szCs w:val="26"/>
          <w:lang w:eastAsia="tr-TR"/>
        </w:rPr>
        <w:t xml:space="preserve">Görülüyor ki 1036 sayılı </w:t>
      </w:r>
      <w:r w:rsidR="000B105A">
        <w:rPr>
          <w:rFonts w:ascii="Times New Roman" w:eastAsia="Times New Roman" w:hAnsi="Times New Roman" w:cs="Times New Roman"/>
          <w:color w:val="000000"/>
          <w:sz w:val="24"/>
          <w:szCs w:val="26"/>
          <w:lang w:eastAsia="tr-TR"/>
        </w:rPr>
        <w:t>K</w:t>
      </w:r>
      <w:r w:rsidR="0072561C">
        <w:rPr>
          <w:rFonts w:ascii="Times New Roman" w:eastAsia="Times New Roman" w:hAnsi="Times New Roman" w:cs="Times New Roman"/>
          <w:color w:val="000000"/>
          <w:sz w:val="24"/>
          <w:szCs w:val="26"/>
          <w:lang w:eastAsia="tr-TR"/>
        </w:rPr>
        <w:t xml:space="preserve">anun, aslında mutlak anlamda bir ilga kanunu değil, kimi kanunların kimi maddelerini değiştiren bir kanundur. Bu Kanun, 306 sayılı kanunun 32., 33. </w:t>
      </w:r>
      <w:r w:rsidR="000B105A">
        <w:rPr>
          <w:rFonts w:ascii="Times New Roman" w:eastAsia="Times New Roman" w:hAnsi="Times New Roman" w:cs="Times New Roman"/>
          <w:color w:val="000000"/>
          <w:sz w:val="24"/>
          <w:szCs w:val="26"/>
          <w:lang w:eastAsia="tr-TR"/>
        </w:rPr>
        <w:t>v</w:t>
      </w:r>
      <w:r w:rsidR="0072561C">
        <w:rPr>
          <w:rFonts w:ascii="Times New Roman" w:eastAsia="Times New Roman" w:hAnsi="Times New Roman" w:cs="Times New Roman"/>
          <w:color w:val="000000"/>
          <w:sz w:val="24"/>
          <w:szCs w:val="26"/>
          <w:lang w:eastAsia="tr-TR"/>
        </w:rPr>
        <w:t xml:space="preserve">e 35. </w:t>
      </w:r>
      <w:r w:rsidR="000B105A">
        <w:rPr>
          <w:rFonts w:ascii="Times New Roman" w:eastAsia="Times New Roman" w:hAnsi="Times New Roman" w:cs="Times New Roman"/>
          <w:color w:val="000000"/>
          <w:sz w:val="24"/>
          <w:szCs w:val="26"/>
          <w:lang w:eastAsia="tr-TR"/>
        </w:rPr>
        <w:t>m</w:t>
      </w:r>
      <w:r w:rsidR="0072561C">
        <w:rPr>
          <w:rFonts w:ascii="Times New Roman" w:eastAsia="Times New Roman" w:hAnsi="Times New Roman" w:cs="Times New Roman"/>
          <w:color w:val="000000"/>
          <w:sz w:val="24"/>
          <w:szCs w:val="26"/>
          <w:lang w:eastAsia="tr-TR"/>
        </w:rPr>
        <w:t xml:space="preserve">addelerini tüm olarak değiştirmekte; yine aynı kanunun 38. </w:t>
      </w:r>
      <w:r w:rsidR="000B105A">
        <w:rPr>
          <w:rFonts w:ascii="Times New Roman" w:eastAsia="Times New Roman" w:hAnsi="Times New Roman" w:cs="Times New Roman"/>
          <w:color w:val="000000"/>
          <w:sz w:val="24"/>
          <w:szCs w:val="26"/>
          <w:lang w:eastAsia="tr-TR"/>
        </w:rPr>
        <w:t>m</w:t>
      </w:r>
      <w:r w:rsidR="0072561C">
        <w:rPr>
          <w:rFonts w:ascii="Times New Roman" w:eastAsia="Times New Roman" w:hAnsi="Times New Roman" w:cs="Times New Roman"/>
          <w:color w:val="000000"/>
          <w:sz w:val="24"/>
          <w:szCs w:val="26"/>
          <w:lang w:eastAsia="tr-TR"/>
        </w:rPr>
        <w:t xml:space="preserve">addesini, buna 533 sayılı </w:t>
      </w:r>
      <w:r w:rsidR="000B105A">
        <w:rPr>
          <w:rFonts w:ascii="Times New Roman" w:eastAsia="Times New Roman" w:hAnsi="Times New Roman" w:cs="Times New Roman"/>
          <w:color w:val="000000"/>
          <w:sz w:val="24"/>
          <w:szCs w:val="26"/>
          <w:lang w:eastAsia="tr-TR"/>
        </w:rPr>
        <w:t>K</w:t>
      </w:r>
      <w:r w:rsidR="0072561C">
        <w:rPr>
          <w:rFonts w:ascii="Times New Roman" w:eastAsia="Times New Roman" w:hAnsi="Times New Roman" w:cs="Times New Roman"/>
          <w:color w:val="000000"/>
          <w:sz w:val="24"/>
          <w:szCs w:val="26"/>
          <w:lang w:eastAsia="tr-TR"/>
        </w:rPr>
        <w:t xml:space="preserve">anuna eklenmiş fıkraları çıkararak eski metniyle ve 304 sayılı kanunun 1. </w:t>
      </w:r>
      <w:r w:rsidR="000B105A">
        <w:rPr>
          <w:rFonts w:ascii="Times New Roman" w:eastAsia="Times New Roman" w:hAnsi="Times New Roman" w:cs="Times New Roman"/>
          <w:color w:val="000000"/>
          <w:sz w:val="24"/>
          <w:szCs w:val="26"/>
          <w:lang w:eastAsia="tr-TR"/>
        </w:rPr>
        <w:t>m</w:t>
      </w:r>
      <w:r w:rsidR="0072561C">
        <w:rPr>
          <w:rFonts w:ascii="Times New Roman" w:eastAsia="Times New Roman" w:hAnsi="Times New Roman" w:cs="Times New Roman"/>
          <w:color w:val="000000"/>
          <w:sz w:val="24"/>
          <w:szCs w:val="26"/>
          <w:lang w:eastAsia="tr-TR"/>
        </w:rPr>
        <w:t xml:space="preserve">addesini, 656 sayılı </w:t>
      </w:r>
      <w:r w:rsidR="000B105A">
        <w:rPr>
          <w:rFonts w:ascii="Times New Roman" w:eastAsia="Times New Roman" w:hAnsi="Times New Roman" w:cs="Times New Roman"/>
          <w:color w:val="000000"/>
          <w:sz w:val="24"/>
          <w:szCs w:val="26"/>
          <w:lang w:eastAsia="tr-TR"/>
        </w:rPr>
        <w:t>K</w:t>
      </w:r>
      <w:r w:rsidR="0072561C">
        <w:rPr>
          <w:rFonts w:ascii="Times New Roman" w:eastAsia="Times New Roman" w:hAnsi="Times New Roman" w:cs="Times New Roman"/>
          <w:color w:val="000000"/>
          <w:sz w:val="24"/>
          <w:szCs w:val="26"/>
          <w:lang w:eastAsia="tr-TR"/>
        </w:rPr>
        <w:t xml:space="preserve">anunla eklenmiş fıkraları çıkararak, 447 sayılı </w:t>
      </w:r>
      <w:r w:rsidR="000B105A">
        <w:rPr>
          <w:rFonts w:ascii="Times New Roman" w:eastAsia="Times New Roman" w:hAnsi="Times New Roman" w:cs="Times New Roman"/>
          <w:color w:val="000000"/>
          <w:sz w:val="24"/>
          <w:szCs w:val="26"/>
          <w:lang w:eastAsia="tr-TR"/>
        </w:rPr>
        <w:t>K</w:t>
      </w:r>
      <w:r w:rsidR="0072561C">
        <w:rPr>
          <w:rFonts w:ascii="Times New Roman" w:eastAsia="Times New Roman" w:hAnsi="Times New Roman" w:cs="Times New Roman"/>
          <w:color w:val="000000"/>
          <w:sz w:val="24"/>
          <w:szCs w:val="26"/>
          <w:lang w:eastAsia="tr-TR"/>
        </w:rPr>
        <w:t xml:space="preserve">anunun getirdiği metniyle bırakmaktadır. 306 sayılı Kanunun 38. </w:t>
      </w:r>
      <w:r w:rsidR="000B105A">
        <w:rPr>
          <w:rFonts w:ascii="Times New Roman" w:eastAsia="Times New Roman" w:hAnsi="Times New Roman" w:cs="Times New Roman"/>
          <w:color w:val="000000"/>
          <w:sz w:val="24"/>
          <w:szCs w:val="26"/>
          <w:lang w:eastAsia="tr-TR"/>
        </w:rPr>
        <w:t>m</w:t>
      </w:r>
      <w:r w:rsidR="0072561C">
        <w:rPr>
          <w:rFonts w:ascii="Times New Roman" w:eastAsia="Times New Roman" w:hAnsi="Times New Roman" w:cs="Times New Roman"/>
          <w:color w:val="000000"/>
          <w:sz w:val="24"/>
          <w:szCs w:val="26"/>
          <w:lang w:eastAsia="tr-TR"/>
        </w:rPr>
        <w:t xml:space="preserve">addesinin 1036 sayılı kanunla dokunulmayan bölümü 30.5.1961 gününden ve 304 sayılı kanunun 1. </w:t>
      </w:r>
      <w:r w:rsidR="000B105A">
        <w:rPr>
          <w:rFonts w:ascii="Times New Roman" w:eastAsia="Times New Roman" w:hAnsi="Times New Roman" w:cs="Times New Roman"/>
          <w:color w:val="000000"/>
          <w:sz w:val="24"/>
          <w:szCs w:val="26"/>
          <w:lang w:eastAsia="tr-TR"/>
        </w:rPr>
        <w:t>m</w:t>
      </w:r>
      <w:r w:rsidR="0072561C">
        <w:rPr>
          <w:rFonts w:ascii="Times New Roman" w:eastAsia="Times New Roman" w:hAnsi="Times New Roman" w:cs="Times New Roman"/>
          <w:color w:val="000000"/>
          <w:sz w:val="24"/>
          <w:szCs w:val="26"/>
          <w:lang w:eastAsia="tr-TR"/>
        </w:rPr>
        <w:t>addesinin yine 1036 sayılı kanunla dokunulmayan bölümü 22.4.1962 gününden beri yürürlüktedir.</w:t>
      </w:r>
    </w:p>
    <w:p w:rsidR="0072561C"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2561C">
        <w:rPr>
          <w:rFonts w:ascii="Times New Roman" w:eastAsia="Times New Roman" w:hAnsi="Times New Roman" w:cs="Times New Roman"/>
          <w:color w:val="000000"/>
          <w:sz w:val="24"/>
          <w:szCs w:val="26"/>
          <w:lang w:eastAsia="tr-TR"/>
        </w:rPr>
        <w:t xml:space="preserve">Şu duruma göre 1036 sayılı kanunun Anayasa’ya aykırı olup olmadığını karara bağlayabilmek için sadece bu kanunun 1. </w:t>
      </w:r>
      <w:r w:rsidR="000B105A">
        <w:rPr>
          <w:rFonts w:ascii="Times New Roman" w:eastAsia="Times New Roman" w:hAnsi="Times New Roman" w:cs="Times New Roman"/>
          <w:color w:val="000000"/>
          <w:sz w:val="24"/>
          <w:szCs w:val="26"/>
          <w:lang w:eastAsia="tr-TR"/>
        </w:rPr>
        <w:t>m</w:t>
      </w:r>
      <w:r w:rsidR="0072561C">
        <w:rPr>
          <w:rFonts w:ascii="Times New Roman" w:eastAsia="Times New Roman" w:hAnsi="Times New Roman" w:cs="Times New Roman"/>
          <w:color w:val="000000"/>
          <w:sz w:val="24"/>
          <w:szCs w:val="26"/>
          <w:lang w:eastAsia="tr-TR"/>
        </w:rPr>
        <w:t xml:space="preserve">addesiyle getirilen yeni hükümlerin, yani 306 sayılı kanuna eklenen 32., 33. </w:t>
      </w:r>
      <w:r w:rsidR="000B105A">
        <w:rPr>
          <w:rFonts w:ascii="Times New Roman" w:eastAsia="Times New Roman" w:hAnsi="Times New Roman" w:cs="Times New Roman"/>
          <w:color w:val="000000"/>
          <w:sz w:val="24"/>
          <w:szCs w:val="26"/>
          <w:lang w:eastAsia="tr-TR"/>
        </w:rPr>
        <w:t>v</w:t>
      </w:r>
      <w:r w:rsidR="0072561C">
        <w:rPr>
          <w:rFonts w:ascii="Times New Roman" w:eastAsia="Times New Roman" w:hAnsi="Times New Roman" w:cs="Times New Roman"/>
          <w:color w:val="000000"/>
          <w:sz w:val="24"/>
          <w:szCs w:val="26"/>
          <w:lang w:eastAsia="tr-TR"/>
        </w:rPr>
        <w:t xml:space="preserve">e 35. </w:t>
      </w:r>
      <w:r w:rsidR="000B105A">
        <w:rPr>
          <w:rFonts w:ascii="Times New Roman" w:eastAsia="Times New Roman" w:hAnsi="Times New Roman" w:cs="Times New Roman"/>
          <w:color w:val="000000"/>
          <w:sz w:val="24"/>
          <w:szCs w:val="26"/>
          <w:lang w:eastAsia="tr-TR"/>
        </w:rPr>
        <w:t>m</w:t>
      </w:r>
      <w:r w:rsidR="0072561C">
        <w:rPr>
          <w:rFonts w:ascii="Times New Roman" w:eastAsia="Times New Roman" w:hAnsi="Times New Roman" w:cs="Times New Roman"/>
          <w:color w:val="000000"/>
          <w:sz w:val="24"/>
          <w:szCs w:val="26"/>
          <w:lang w:eastAsia="tr-TR"/>
        </w:rPr>
        <w:t>adde</w:t>
      </w:r>
      <w:r w:rsidR="00300943">
        <w:rPr>
          <w:rFonts w:ascii="Times New Roman" w:eastAsia="Times New Roman" w:hAnsi="Times New Roman" w:cs="Times New Roman"/>
          <w:color w:val="000000"/>
          <w:sz w:val="24"/>
          <w:szCs w:val="26"/>
          <w:lang w:eastAsia="tr-TR"/>
        </w:rPr>
        <w:t>lerin incelenmesi gerekecektir.</w:t>
      </w:r>
    </w:p>
    <w:p w:rsidR="004B4FCD"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4B4FCD">
        <w:rPr>
          <w:rFonts w:ascii="Times New Roman" w:eastAsia="Times New Roman" w:hAnsi="Times New Roman" w:cs="Times New Roman"/>
          <w:color w:val="000000"/>
          <w:sz w:val="24"/>
          <w:szCs w:val="26"/>
          <w:lang w:eastAsia="tr-TR"/>
        </w:rPr>
        <w:t xml:space="preserve">2- </w:t>
      </w:r>
      <w:r w:rsidR="004B4FCD" w:rsidRPr="004B4FCD">
        <w:rPr>
          <w:rFonts w:ascii="Times New Roman" w:eastAsia="Times New Roman" w:hAnsi="Times New Roman" w:cs="Times New Roman"/>
          <w:color w:val="000000"/>
          <w:sz w:val="24"/>
          <w:szCs w:val="26"/>
          <w:u w:val="single"/>
          <w:lang w:eastAsia="tr-TR"/>
        </w:rPr>
        <w:t xml:space="preserve">306 sayılı </w:t>
      </w:r>
      <w:r w:rsidR="000B105A">
        <w:rPr>
          <w:rFonts w:ascii="Times New Roman" w:eastAsia="Times New Roman" w:hAnsi="Times New Roman" w:cs="Times New Roman"/>
          <w:color w:val="000000"/>
          <w:sz w:val="24"/>
          <w:szCs w:val="26"/>
          <w:u w:val="single"/>
          <w:lang w:eastAsia="tr-TR"/>
        </w:rPr>
        <w:t>K</w:t>
      </w:r>
      <w:r w:rsidR="004B4FCD" w:rsidRPr="004B4FCD">
        <w:rPr>
          <w:rFonts w:ascii="Times New Roman" w:eastAsia="Times New Roman" w:hAnsi="Times New Roman" w:cs="Times New Roman"/>
          <w:color w:val="000000"/>
          <w:sz w:val="24"/>
          <w:szCs w:val="26"/>
          <w:u w:val="single"/>
          <w:lang w:eastAsia="tr-TR"/>
        </w:rPr>
        <w:t xml:space="preserve">anuna 1036 sayılı kanunla eklenen 32. </w:t>
      </w:r>
      <w:proofErr w:type="gramStart"/>
      <w:r w:rsidR="000B105A">
        <w:rPr>
          <w:rFonts w:ascii="Times New Roman" w:eastAsia="Times New Roman" w:hAnsi="Times New Roman" w:cs="Times New Roman"/>
          <w:color w:val="000000"/>
          <w:sz w:val="24"/>
          <w:szCs w:val="26"/>
          <w:u w:val="single"/>
          <w:lang w:eastAsia="tr-TR"/>
        </w:rPr>
        <w:t>m</w:t>
      </w:r>
      <w:r w:rsidR="004B4FCD" w:rsidRPr="004B4FCD">
        <w:rPr>
          <w:rFonts w:ascii="Times New Roman" w:eastAsia="Times New Roman" w:hAnsi="Times New Roman" w:cs="Times New Roman"/>
          <w:color w:val="000000"/>
          <w:sz w:val="24"/>
          <w:szCs w:val="26"/>
          <w:u w:val="single"/>
          <w:lang w:eastAsia="tr-TR"/>
        </w:rPr>
        <w:t>adde</w:t>
      </w:r>
      <w:r w:rsidR="004B4FCD">
        <w:rPr>
          <w:rFonts w:ascii="Times New Roman" w:eastAsia="Times New Roman" w:hAnsi="Times New Roman" w:cs="Times New Roman"/>
          <w:color w:val="000000"/>
          <w:sz w:val="24"/>
          <w:szCs w:val="26"/>
          <w:lang w:eastAsia="tr-TR"/>
        </w:rPr>
        <w:t xml:space="preserve"> :</w:t>
      </w:r>
      <w:proofErr w:type="gramEnd"/>
      <w:r w:rsidR="004B4FCD">
        <w:rPr>
          <w:rFonts w:ascii="Times New Roman" w:eastAsia="Times New Roman" w:hAnsi="Times New Roman" w:cs="Times New Roman"/>
          <w:color w:val="000000"/>
          <w:sz w:val="24"/>
          <w:szCs w:val="26"/>
          <w:lang w:eastAsia="tr-TR"/>
        </w:rPr>
        <w:t xml:space="preserve"> </w:t>
      </w:r>
    </w:p>
    <w:p w:rsidR="004B4FCD"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4B4FCD">
        <w:rPr>
          <w:rFonts w:ascii="Times New Roman" w:eastAsia="Times New Roman" w:hAnsi="Times New Roman" w:cs="Times New Roman"/>
          <w:color w:val="000000"/>
          <w:sz w:val="24"/>
          <w:szCs w:val="26"/>
          <w:lang w:eastAsia="tr-TR"/>
        </w:rPr>
        <w:t xml:space="preserve">a) 32. </w:t>
      </w:r>
      <w:r w:rsidR="000B105A">
        <w:rPr>
          <w:rFonts w:ascii="Times New Roman" w:eastAsia="Times New Roman" w:hAnsi="Times New Roman" w:cs="Times New Roman"/>
          <w:color w:val="000000"/>
          <w:sz w:val="24"/>
          <w:szCs w:val="26"/>
          <w:lang w:eastAsia="tr-TR"/>
        </w:rPr>
        <w:t>m</w:t>
      </w:r>
      <w:r w:rsidR="004B4FCD">
        <w:rPr>
          <w:rFonts w:ascii="Times New Roman" w:eastAsia="Times New Roman" w:hAnsi="Times New Roman" w:cs="Times New Roman"/>
          <w:color w:val="000000"/>
          <w:sz w:val="24"/>
          <w:szCs w:val="26"/>
          <w:lang w:eastAsia="tr-TR"/>
        </w:rPr>
        <w:t>addenin ilk üç fıkrası:</w:t>
      </w:r>
    </w:p>
    <w:p w:rsidR="004B4FCD"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4B4FCD">
        <w:rPr>
          <w:rFonts w:ascii="Times New Roman" w:eastAsia="Times New Roman" w:hAnsi="Times New Roman" w:cs="Times New Roman"/>
          <w:color w:val="000000"/>
          <w:sz w:val="24"/>
          <w:szCs w:val="26"/>
          <w:lang w:eastAsia="tr-TR"/>
        </w:rPr>
        <w:t>Sözü geçen maddenin birinci, ikinci ve üçüncü fıkraları hükümleri bir seçim sonunda siyasi partilerle bağımsız adayların sağladıkları geçerli oylara göre elde ettikleri milletvekilliği sayısının nasıl hesaplanacağını göstermektedir.</w:t>
      </w:r>
    </w:p>
    <w:p w:rsidR="004B4FCD"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C443B7">
        <w:rPr>
          <w:rFonts w:ascii="Times New Roman" w:eastAsia="Times New Roman" w:hAnsi="Times New Roman" w:cs="Times New Roman"/>
          <w:color w:val="000000"/>
          <w:sz w:val="24"/>
          <w:szCs w:val="26"/>
          <w:lang w:eastAsia="tr-TR"/>
        </w:rPr>
        <w:t xml:space="preserve">Maddenin ikinci </w:t>
      </w:r>
      <w:proofErr w:type="spellStart"/>
      <w:r w:rsidR="00C443B7">
        <w:rPr>
          <w:rFonts w:ascii="Times New Roman" w:eastAsia="Times New Roman" w:hAnsi="Times New Roman" w:cs="Times New Roman"/>
          <w:color w:val="000000"/>
          <w:sz w:val="24"/>
          <w:szCs w:val="26"/>
          <w:lang w:eastAsia="tr-TR"/>
        </w:rPr>
        <w:t>fıkrasiyle</w:t>
      </w:r>
      <w:proofErr w:type="spellEnd"/>
      <w:r w:rsidR="00C443B7">
        <w:rPr>
          <w:rFonts w:ascii="Times New Roman" w:eastAsia="Times New Roman" w:hAnsi="Times New Roman" w:cs="Times New Roman"/>
          <w:color w:val="000000"/>
          <w:sz w:val="24"/>
          <w:szCs w:val="26"/>
          <w:lang w:eastAsia="tr-TR"/>
        </w:rPr>
        <w:t xml:space="preserve"> kabul edilmiş olan düzen </w:t>
      </w:r>
      <w:proofErr w:type="spellStart"/>
      <w:r w:rsidR="00C443B7">
        <w:rPr>
          <w:rFonts w:ascii="Times New Roman" w:eastAsia="Times New Roman" w:hAnsi="Times New Roman" w:cs="Times New Roman"/>
          <w:color w:val="000000"/>
          <w:sz w:val="24"/>
          <w:szCs w:val="26"/>
          <w:lang w:eastAsia="tr-TR"/>
        </w:rPr>
        <w:t>nisbi</w:t>
      </w:r>
      <w:proofErr w:type="spellEnd"/>
      <w:r w:rsidR="00C443B7">
        <w:rPr>
          <w:rFonts w:ascii="Times New Roman" w:eastAsia="Times New Roman" w:hAnsi="Times New Roman" w:cs="Times New Roman"/>
          <w:color w:val="000000"/>
          <w:sz w:val="24"/>
          <w:szCs w:val="26"/>
          <w:lang w:eastAsia="tr-TR"/>
        </w:rPr>
        <w:t xml:space="preserve"> temsil fikrine dayanan seçim düzenlerinden bulucusunun adiyle anılmakta olan </w:t>
      </w:r>
      <w:proofErr w:type="spellStart"/>
      <w:r w:rsidR="00C443B7">
        <w:rPr>
          <w:rFonts w:ascii="Times New Roman" w:eastAsia="Times New Roman" w:hAnsi="Times New Roman" w:cs="Times New Roman"/>
          <w:color w:val="000000"/>
          <w:sz w:val="24"/>
          <w:szCs w:val="26"/>
          <w:lang w:eastAsia="tr-TR"/>
        </w:rPr>
        <w:t>D’Hondt</w:t>
      </w:r>
      <w:proofErr w:type="spellEnd"/>
      <w:r w:rsidR="00C443B7">
        <w:rPr>
          <w:rFonts w:ascii="Times New Roman" w:eastAsia="Times New Roman" w:hAnsi="Times New Roman" w:cs="Times New Roman"/>
          <w:color w:val="000000"/>
          <w:sz w:val="24"/>
          <w:szCs w:val="26"/>
          <w:lang w:eastAsia="tr-TR"/>
        </w:rPr>
        <w:t xml:space="preserve"> düzeninin bir biçiminden ibarettir.</w:t>
      </w:r>
    </w:p>
    <w:p w:rsidR="00C443B7"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C443B7">
        <w:rPr>
          <w:rFonts w:ascii="Times New Roman" w:eastAsia="Times New Roman" w:hAnsi="Times New Roman" w:cs="Times New Roman"/>
          <w:color w:val="000000"/>
          <w:sz w:val="24"/>
          <w:szCs w:val="26"/>
          <w:lang w:eastAsia="tr-TR"/>
        </w:rPr>
        <w:t>Bu hesap yöntemine göre milletvekillikleri</w:t>
      </w:r>
      <w:r w:rsidR="000B105A">
        <w:rPr>
          <w:rFonts w:ascii="Times New Roman" w:eastAsia="Times New Roman" w:hAnsi="Times New Roman" w:cs="Times New Roman"/>
          <w:color w:val="000000"/>
          <w:sz w:val="24"/>
          <w:szCs w:val="26"/>
          <w:lang w:eastAsia="tr-TR"/>
        </w:rPr>
        <w:t>,</w:t>
      </w:r>
      <w:r w:rsidR="00C443B7">
        <w:rPr>
          <w:rFonts w:ascii="Times New Roman" w:eastAsia="Times New Roman" w:hAnsi="Times New Roman" w:cs="Times New Roman"/>
          <w:color w:val="000000"/>
          <w:sz w:val="24"/>
          <w:szCs w:val="26"/>
          <w:lang w:eastAsia="tr-TR"/>
        </w:rPr>
        <w:t xml:space="preserve"> bağımsızların siyasi partiler arasında kazandıkları geçerli oylarla orantılı olarak bölüştürülmektedir. Böylece seçmenin oyları, verildikleri doğrultuda değerlendirilmekte ve her siyasi parti veya bağımsız aday kendisine verilen oylara sahip olmakta; onların gücüne göre milletvekilliğini kazanmakta yahut başkaca herhangi bir dış müdahaleye uğramaksızın, kendi gücü yetişmediği takdirde de milletvekilliğini kazanamamaktadır.</w:t>
      </w:r>
    </w:p>
    <w:p w:rsidR="00C443B7"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C443B7">
        <w:rPr>
          <w:rFonts w:ascii="Times New Roman" w:eastAsia="Times New Roman" w:hAnsi="Times New Roman" w:cs="Times New Roman"/>
          <w:color w:val="000000"/>
          <w:sz w:val="24"/>
          <w:szCs w:val="26"/>
          <w:lang w:eastAsia="tr-TR"/>
        </w:rPr>
        <w:t>Belirt</w:t>
      </w:r>
      <w:r w:rsidR="000B105A">
        <w:rPr>
          <w:rFonts w:ascii="Times New Roman" w:eastAsia="Times New Roman" w:hAnsi="Times New Roman" w:cs="Times New Roman"/>
          <w:color w:val="000000"/>
          <w:sz w:val="24"/>
          <w:szCs w:val="26"/>
          <w:lang w:eastAsia="tr-TR"/>
        </w:rPr>
        <w:t>il</w:t>
      </w:r>
      <w:r w:rsidR="00C443B7">
        <w:rPr>
          <w:rFonts w:ascii="Times New Roman" w:eastAsia="Times New Roman" w:hAnsi="Times New Roman" w:cs="Times New Roman"/>
          <w:color w:val="000000"/>
          <w:sz w:val="24"/>
          <w:szCs w:val="26"/>
          <w:lang w:eastAsia="tr-TR"/>
        </w:rPr>
        <w:t xml:space="preserve">en şu sonuca göre düzen, Anayasa’nın 55. </w:t>
      </w:r>
      <w:r w:rsidR="000B105A">
        <w:rPr>
          <w:rFonts w:ascii="Times New Roman" w:eastAsia="Times New Roman" w:hAnsi="Times New Roman" w:cs="Times New Roman"/>
          <w:color w:val="000000"/>
          <w:sz w:val="24"/>
          <w:szCs w:val="26"/>
          <w:lang w:eastAsia="tr-TR"/>
        </w:rPr>
        <w:t>m</w:t>
      </w:r>
      <w:r w:rsidR="00C443B7">
        <w:rPr>
          <w:rFonts w:ascii="Times New Roman" w:eastAsia="Times New Roman" w:hAnsi="Times New Roman" w:cs="Times New Roman"/>
          <w:color w:val="000000"/>
          <w:sz w:val="24"/>
          <w:szCs w:val="26"/>
          <w:lang w:eastAsia="tr-TR"/>
        </w:rPr>
        <w:t>addesindeki ilkeleri zedelemediği gibi</w:t>
      </w:r>
      <w:r w:rsidR="000B105A">
        <w:rPr>
          <w:rFonts w:ascii="Times New Roman" w:eastAsia="Times New Roman" w:hAnsi="Times New Roman" w:cs="Times New Roman"/>
          <w:color w:val="000000"/>
          <w:sz w:val="24"/>
          <w:szCs w:val="26"/>
          <w:lang w:eastAsia="tr-TR"/>
        </w:rPr>
        <w:t>,</w:t>
      </w:r>
      <w:r w:rsidR="00C443B7">
        <w:rPr>
          <w:rFonts w:ascii="Times New Roman" w:eastAsia="Times New Roman" w:hAnsi="Times New Roman" w:cs="Times New Roman"/>
          <w:color w:val="000000"/>
          <w:sz w:val="24"/>
          <w:szCs w:val="26"/>
          <w:lang w:eastAsia="tr-TR"/>
        </w:rPr>
        <w:t xml:space="preserve"> Anayasa’nın başka kurallar</w:t>
      </w:r>
      <w:r w:rsidR="000B105A">
        <w:rPr>
          <w:rFonts w:ascii="Times New Roman" w:eastAsia="Times New Roman" w:hAnsi="Times New Roman" w:cs="Times New Roman"/>
          <w:color w:val="000000"/>
          <w:sz w:val="24"/>
          <w:szCs w:val="26"/>
          <w:lang w:eastAsia="tr-TR"/>
        </w:rPr>
        <w:t>ı</w:t>
      </w:r>
      <w:r w:rsidR="00C443B7">
        <w:rPr>
          <w:rFonts w:ascii="Times New Roman" w:eastAsia="Times New Roman" w:hAnsi="Times New Roman" w:cs="Times New Roman"/>
          <w:color w:val="000000"/>
          <w:sz w:val="24"/>
          <w:szCs w:val="26"/>
          <w:lang w:eastAsia="tr-TR"/>
        </w:rPr>
        <w:t>yl</w:t>
      </w:r>
      <w:r w:rsidR="000B105A">
        <w:rPr>
          <w:rFonts w:ascii="Times New Roman" w:eastAsia="Times New Roman" w:hAnsi="Times New Roman" w:cs="Times New Roman"/>
          <w:color w:val="000000"/>
          <w:sz w:val="24"/>
          <w:szCs w:val="26"/>
          <w:lang w:eastAsia="tr-TR"/>
        </w:rPr>
        <w:t>a</w:t>
      </w:r>
      <w:r w:rsidR="00C443B7">
        <w:rPr>
          <w:rFonts w:ascii="Times New Roman" w:eastAsia="Times New Roman" w:hAnsi="Times New Roman" w:cs="Times New Roman"/>
          <w:color w:val="000000"/>
          <w:sz w:val="24"/>
          <w:szCs w:val="26"/>
          <w:lang w:eastAsia="tr-TR"/>
        </w:rPr>
        <w:t xml:space="preserve"> d</w:t>
      </w:r>
      <w:r w:rsidR="000B105A">
        <w:rPr>
          <w:rFonts w:ascii="Times New Roman" w:eastAsia="Times New Roman" w:hAnsi="Times New Roman" w:cs="Times New Roman"/>
          <w:color w:val="000000"/>
          <w:sz w:val="24"/>
          <w:szCs w:val="26"/>
          <w:lang w:eastAsia="tr-TR"/>
        </w:rPr>
        <w:t>a</w:t>
      </w:r>
      <w:r w:rsidR="00C443B7">
        <w:rPr>
          <w:rFonts w:ascii="Times New Roman" w:eastAsia="Times New Roman" w:hAnsi="Times New Roman" w:cs="Times New Roman"/>
          <w:color w:val="000000"/>
          <w:sz w:val="24"/>
          <w:szCs w:val="26"/>
          <w:lang w:eastAsia="tr-TR"/>
        </w:rPr>
        <w:t xml:space="preserve"> çelişme durumunda değildir.</w:t>
      </w:r>
    </w:p>
    <w:p w:rsidR="00C443B7"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C443B7">
        <w:rPr>
          <w:rFonts w:ascii="Times New Roman" w:eastAsia="Times New Roman" w:hAnsi="Times New Roman" w:cs="Times New Roman"/>
          <w:color w:val="000000"/>
          <w:sz w:val="24"/>
          <w:szCs w:val="26"/>
          <w:lang w:eastAsia="tr-TR"/>
        </w:rPr>
        <w:t xml:space="preserve">b) 32. </w:t>
      </w:r>
      <w:r w:rsidR="000B105A">
        <w:rPr>
          <w:rFonts w:ascii="Times New Roman" w:eastAsia="Times New Roman" w:hAnsi="Times New Roman" w:cs="Times New Roman"/>
          <w:color w:val="000000"/>
          <w:sz w:val="24"/>
          <w:szCs w:val="26"/>
          <w:lang w:eastAsia="tr-TR"/>
        </w:rPr>
        <w:t>m</w:t>
      </w:r>
      <w:r w:rsidR="00C443B7">
        <w:rPr>
          <w:rFonts w:ascii="Times New Roman" w:eastAsia="Times New Roman" w:hAnsi="Times New Roman" w:cs="Times New Roman"/>
          <w:color w:val="000000"/>
          <w:sz w:val="24"/>
          <w:szCs w:val="26"/>
          <w:lang w:eastAsia="tr-TR"/>
        </w:rPr>
        <w:t>addenin dördüncü ve beşinci fıkraları:</w:t>
      </w:r>
    </w:p>
    <w:p w:rsidR="00C443B7"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C443B7">
        <w:rPr>
          <w:rFonts w:ascii="Times New Roman" w:eastAsia="Times New Roman" w:hAnsi="Times New Roman" w:cs="Times New Roman"/>
          <w:color w:val="000000"/>
          <w:sz w:val="24"/>
          <w:szCs w:val="26"/>
          <w:lang w:eastAsia="tr-TR"/>
        </w:rPr>
        <w:t xml:space="preserve">306 sayılı </w:t>
      </w:r>
      <w:r w:rsidR="000B105A">
        <w:rPr>
          <w:rFonts w:ascii="Times New Roman" w:eastAsia="Times New Roman" w:hAnsi="Times New Roman" w:cs="Times New Roman"/>
          <w:color w:val="000000"/>
          <w:sz w:val="24"/>
          <w:szCs w:val="26"/>
          <w:lang w:eastAsia="tr-TR"/>
        </w:rPr>
        <w:t>m</w:t>
      </w:r>
      <w:r w:rsidR="00C443B7">
        <w:rPr>
          <w:rFonts w:ascii="Times New Roman" w:eastAsia="Times New Roman" w:hAnsi="Times New Roman" w:cs="Times New Roman"/>
          <w:color w:val="000000"/>
          <w:sz w:val="24"/>
          <w:szCs w:val="26"/>
          <w:lang w:eastAsia="tr-TR"/>
        </w:rPr>
        <w:t xml:space="preserve">illetvekili </w:t>
      </w:r>
      <w:r w:rsidR="000B105A">
        <w:rPr>
          <w:rFonts w:ascii="Times New Roman" w:eastAsia="Times New Roman" w:hAnsi="Times New Roman" w:cs="Times New Roman"/>
          <w:color w:val="000000"/>
          <w:sz w:val="24"/>
          <w:szCs w:val="26"/>
          <w:lang w:eastAsia="tr-TR"/>
        </w:rPr>
        <w:t>s</w:t>
      </w:r>
      <w:r w:rsidR="00C443B7">
        <w:rPr>
          <w:rFonts w:ascii="Times New Roman" w:eastAsia="Times New Roman" w:hAnsi="Times New Roman" w:cs="Times New Roman"/>
          <w:color w:val="000000"/>
          <w:sz w:val="24"/>
          <w:szCs w:val="26"/>
          <w:lang w:eastAsia="tr-TR"/>
        </w:rPr>
        <w:t xml:space="preserve">eçimi </w:t>
      </w:r>
      <w:r w:rsidR="000B105A">
        <w:rPr>
          <w:rFonts w:ascii="Times New Roman" w:eastAsia="Times New Roman" w:hAnsi="Times New Roman" w:cs="Times New Roman"/>
          <w:color w:val="000000"/>
          <w:sz w:val="24"/>
          <w:szCs w:val="26"/>
          <w:lang w:eastAsia="tr-TR"/>
        </w:rPr>
        <w:t>K</w:t>
      </w:r>
      <w:r w:rsidR="00C443B7">
        <w:rPr>
          <w:rFonts w:ascii="Times New Roman" w:eastAsia="Times New Roman" w:hAnsi="Times New Roman" w:cs="Times New Roman"/>
          <w:color w:val="000000"/>
          <w:sz w:val="24"/>
          <w:szCs w:val="26"/>
          <w:lang w:eastAsia="tr-TR"/>
        </w:rPr>
        <w:t>anununa 1036 sayılı kanunun 1.</w:t>
      </w:r>
      <w:r w:rsidR="000B105A">
        <w:rPr>
          <w:rFonts w:ascii="Times New Roman" w:eastAsia="Times New Roman" w:hAnsi="Times New Roman" w:cs="Times New Roman"/>
          <w:color w:val="000000"/>
          <w:sz w:val="24"/>
          <w:szCs w:val="26"/>
          <w:lang w:eastAsia="tr-TR"/>
        </w:rPr>
        <w:t xml:space="preserve"> m</w:t>
      </w:r>
      <w:r w:rsidR="00C443B7">
        <w:rPr>
          <w:rFonts w:ascii="Times New Roman" w:eastAsia="Times New Roman" w:hAnsi="Times New Roman" w:cs="Times New Roman"/>
          <w:color w:val="000000"/>
          <w:sz w:val="24"/>
          <w:szCs w:val="26"/>
          <w:lang w:eastAsia="tr-TR"/>
        </w:rPr>
        <w:t xml:space="preserve">addesiyle eklenen 32. </w:t>
      </w:r>
      <w:r w:rsidR="000B105A">
        <w:rPr>
          <w:rFonts w:ascii="Times New Roman" w:eastAsia="Times New Roman" w:hAnsi="Times New Roman" w:cs="Times New Roman"/>
          <w:color w:val="000000"/>
          <w:sz w:val="24"/>
          <w:szCs w:val="26"/>
          <w:lang w:eastAsia="tr-TR"/>
        </w:rPr>
        <w:t>m</w:t>
      </w:r>
      <w:r w:rsidR="00C443B7">
        <w:rPr>
          <w:rFonts w:ascii="Times New Roman" w:eastAsia="Times New Roman" w:hAnsi="Times New Roman" w:cs="Times New Roman"/>
          <w:color w:val="000000"/>
          <w:sz w:val="24"/>
          <w:szCs w:val="26"/>
          <w:lang w:eastAsia="tr-TR"/>
        </w:rPr>
        <w:t>addenin “Bir seçim çevresinde” diye başlayan dördüncü ve “Şayet” diye başlayan beşinci fıkraları Anayasa Mahkemesinin E.1968/15-K.1968/13 sayılı ve 3,4 ve 6 Mayıs 1968 günlü kararı ile ve işbu d</w:t>
      </w:r>
      <w:r w:rsidR="000B105A">
        <w:rPr>
          <w:rFonts w:ascii="Times New Roman" w:eastAsia="Times New Roman" w:hAnsi="Times New Roman" w:cs="Times New Roman"/>
          <w:color w:val="000000"/>
          <w:sz w:val="24"/>
          <w:szCs w:val="26"/>
          <w:lang w:eastAsia="tr-TR"/>
        </w:rPr>
        <w:t>â</w:t>
      </w:r>
      <w:r w:rsidR="00C443B7">
        <w:rPr>
          <w:rFonts w:ascii="Times New Roman" w:eastAsia="Times New Roman" w:hAnsi="Times New Roman" w:cs="Times New Roman"/>
          <w:color w:val="000000"/>
          <w:sz w:val="24"/>
          <w:szCs w:val="26"/>
          <w:lang w:eastAsia="tr-TR"/>
        </w:rPr>
        <w:t xml:space="preserve">vanın açılmasından sonra iptal edilmiş </w:t>
      </w:r>
      <w:r w:rsidR="000B105A">
        <w:rPr>
          <w:rFonts w:ascii="Times New Roman" w:eastAsia="Times New Roman" w:hAnsi="Times New Roman" w:cs="Times New Roman"/>
          <w:color w:val="000000"/>
          <w:sz w:val="24"/>
          <w:szCs w:val="26"/>
          <w:lang w:eastAsia="tr-TR"/>
        </w:rPr>
        <w:t>bulun</w:t>
      </w:r>
      <w:r w:rsidR="00C443B7">
        <w:rPr>
          <w:rFonts w:ascii="Times New Roman" w:eastAsia="Times New Roman" w:hAnsi="Times New Roman" w:cs="Times New Roman"/>
          <w:color w:val="000000"/>
          <w:sz w:val="24"/>
          <w:szCs w:val="26"/>
          <w:lang w:eastAsia="tr-TR"/>
        </w:rPr>
        <w:t>duğundan davanın bu bölüm hakkında yeniden karar verilmesine yer olmamak gerekir.</w:t>
      </w:r>
    </w:p>
    <w:p w:rsidR="00C443B7" w:rsidRPr="001E4101"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C443B7">
        <w:rPr>
          <w:rFonts w:ascii="Times New Roman" w:eastAsia="Times New Roman" w:hAnsi="Times New Roman" w:cs="Times New Roman"/>
          <w:color w:val="000000"/>
          <w:sz w:val="24"/>
          <w:szCs w:val="26"/>
          <w:lang w:eastAsia="tr-TR"/>
        </w:rPr>
        <w:t xml:space="preserve">3- </w:t>
      </w:r>
      <w:r w:rsidR="00C443B7" w:rsidRPr="00C443B7">
        <w:rPr>
          <w:rFonts w:ascii="Times New Roman" w:eastAsia="Times New Roman" w:hAnsi="Times New Roman" w:cs="Times New Roman"/>
          <w:color w:val="000000"/>
          <w:sz w:val="24"/>
          <w:szCs w:val="26"/>
          <w:u w:val="single"/>
          <w:lang w:eastAsia="tr-TR"/>
        </w:rPr>
        <w:t xml:space="preserve">1036 sayılı </w:t>
      </w:r>
      <w:r w:rsidR="000B105A">
        <w:rPr>
          <w:rFonts w:ascii="Times New Roman" w:eastAsia="Times New Roman" w:hAnsi="Times New Roman" w:cs="Times New Roman"/>
          <w:color w:val="000000"/>
          <w:sz w:val="24"/>
          <w:szCs w:val="26"/>
          <w:u w:val="single"/>
          <w:lang w:eastAsia="tr-TR"/>
        </w:rPr>
        <w:t>K</w:t>
      </w:r>
      <w:r w:rsidR="00C443B7" w:rsidRPr="00C443B7">
        <w:rPr>
          <w:rFonts w:ascii="Times New Roman" w:eastAsia="Times New Roman" w:hAnsi="Times New Roman" w:cs="Times New Roman"/>
          <w:color w:val="000000"/>
          <w:sz w:val="24"/>
          <w:szCs w:val="26"/>
          <w:u w:val="single"/>
          <w:lang w:eastAsia="tr-TR"/>
        </w:rPr>
        <w:t xml:space="preserve">anunla 306 sayılı </w:t>
      </w:r>
      <w:r w:rsidR="000B105A">
        <w:rPr>
          <w:rFonts w:ascii="Times New Roman" w:eastAsia="Times New Roman" w:hAnsi="Times New Roman" w:cs="Times New Roman"/>
          <w:color w:val="000000"/>
          <w:sz w:val="24"/>
          <w:szCs w:val="26"/>
          <w:u w:val="single"/>
          <w:lang w:eastAsia="tr-TR"/>
        </w:rPr>
        <w:t>K</w:t>
      </w:r>
      <w:r w:rsidR="00C443B7" w:rsidRPr="00C443B7">
        <w:rPr>
          <w:rFonts w:ascii="Times New Roman" w:eastAsia="Times New Roman" w:hAnsi="Times New Roman" w:cs="Times New Roman"/>
          <w:color w:val="000000"/>
          <w:sz w:val="24"/>
          <w:szCs w:val="26"/>
          <w:u w:val="single"/>
          <w:lang w:eastAsia="tr-TR"/>
        </w:rPr>
        <w:t xml:space="preserve">anuna eklenen 33. </w:t>
      </w:r>
      <w:proofErr w:type="gramStart"/>
      <w:r w:rsidR="000B105A">
        <w:rPr>
          <w:rFonts w:ascii="Times New Roman" w:eastAsia="Times New Roman" w:hAnsi="Times New Roman" w:cs="Times New Roman"/>
          <w:color w:val="000000"/>
          <w:sz w:val="24"/>
          <w:szCs w:val="26"/>
          <w:u w:val="single"/>
          <w:lang w:eastAsia="tr-TR"/>
        </w:rPr>
        <w:t>m</w:t>
      </w:r>
      <w:r w:rsidR="00C443B7" w:rsidRPr="00C443B7">
        <w:rPr>
          <w:rFonts w:ascii="Times New Roman" w:eastAsia="Times New Roman" w:hAnsi="Times New Roman" w:cs="Times New Roman"/>
          <w:color w:val="000000"/>
          <w:sz w:val="24"/>
          <w:szCs w:val="26"/>
          <w:u w:val="single"/>
          <w:lang w:eastAsia="tr-TR"/>
        </w:rPr>
        <w:t>adde</w:t>
      </w:r>
      <w:r w:rsidR="00C443B7">
        <w:rPr>
          <w:rFonts w:ascii="Times New Roman" w:eastAsia="Times New Roman" w:hAnsi="Times New Roman" w:cs="Times New Roman"/>
          <w:color w:val="000000"/>
          <w:sz w:val="24"/>
          <w:szCs w:val="26"/>
          <w:lang w:eastAsia="tr-TR"/>
        </w:rPr>
        <w:t xml:space="preserve"> :</w:t>
      </w:r>
      <w:proofErr w:type="gramEnd"/>
      <w:r w:rsidR="00C443B7">
        <w:rPr>
          <w:rFonts w:ascii="Times New Roman" w:eastAsia="Times New Roman" w:hAnsi="Times New Roman" w:cs="Times New Roman"/>
          <w:color w:val="000000"/>
          <w:sz w:val="24"/>
          <w:szCs w:val="26"/>
          <w:lang w:eastAsia="tr-TR"/>
        </w:rPr>
        <w:t xml:space="preserve"> </w:t>
      </w:r>
    </w:p>
    <w:p w:rsidR="006866EA"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C443B7">
        <w:rPr>
          <w:rFonts w:ascii="Times New Roman" w:eastAsia="Times New Roman" w:hAnsi="Times New Roman" w:cs="Times New Roman"/>
          <w:color w:val="000000"/>
          <w:sz w:val="24"/>
          <w:szCs w:val="26"/>
          <w:lang w:eastAsia="tr-TR"/>
        </w:rPr>
        <w:t>Bu madde</w:t>
      </w:r>
      <w:r w:rsidR="000B105A">
        <w:rPr>
          <w:rFonts w:ascii="Times New Roman" w:eastAsia="Times New Roman" w:hAnsi="Times New Roman" w:cs="Times New Roman"/>
          <w:color w:val="000000"/>
          <w:sz w:val="24"/>
          <w:szCs w:val="26"/>
          <w:lang w:eastAsia="tr-TR"/>
        </w:rPr>
        <w:t>de</w:t>
      </w:r>
      <w:r w:rsidR="00C443B7">
        <w:rPr>
          <w:rFonts w:ascii="Times New Roman" w:eastAsia="Times New Roman" w:hAnsi="Times New Roman" w:cs="Times New Roman"/>
          <w:color w:val="000000"/>
          <w:sz w:val="24"/>
          <w:szCs w:val="26"/>
          <w:lang w:eastAsia="tr-TR"/>
        </w:rPr>
        <w:t xml:space="preserve"> siyasi parti adaylarından seçilenlerin nasıl </w:t>
      </w:r>
      <w:proofErr w:type="spellStart"/>
      <w:r w:rsidR="00C443B7">
        <w:rPr>
          <w:rFonts w:ascii="Times New Roman" w:eastAsia="Times New Roman" w:hAnsi="Times New Roman" w:cs="Times New Roman"/>
          <w:color w:val="000000"/>
          <w:sz w:val="24"/>
          <w:szCs w:val="26"/>
          <w:lang w:eastAsia="tr-TR"/>
        </w:rPr>
        <w:t>tesbit</w:t>
      </w:r>
      <w:proofErr w:type="spellEnd"/>
      <w:r w:rsidR="00C443B7">
        <w:rPr>
          <w:rFonts w:ascii="Times New Roman" w:eastAsia="Times New Roman" w:hAnsi="Times New Roman" w:cs="Times New Roman"/>
          <w:color w:val="000000"/>
          <w:sz w:val="24"/>
          <w:szCs w:val="26"/>
          <w:lang w:eastAsia="tr-TR"/>
        </w:rPr>
        <w:t xml:space="preserve"> edileceği belirtilmiştir. Maddenin ikinci fıkrasına göre: Yüksek Seçim Kuruluna verilen aday listelerindeki sıra</w:t>
      </w:r>
      <w:r w:rsidR="000B105A">
        <w:rPr>
          <w:rFonts w:ascii="Times New Roman" w:eastAsia="Times New Roman" w:hAnsi="Times New Roman" w:cs="Times New Roman"/>
          <w:color w:val="000000"/>
          <w:sz w:val="24"/>
          <w:szCs w:val="26"/>
          <w:lang w:eastAsia="tr-TR"/>
        </w:rPr>
        <w:t>,</w:t>
      </w:r>
      <w:r w:rsidR="00C443B7">
        <w:rPr>
          <w:rFonts w:ascii="Times New Roman" w:eastAsia="Times New Roman" w:hAnsi="Times New Roman" w:cs="Times New Roman"/>
          <w:color w:val="000000"/>
          <w:sz w:val="24"/>
          <w:szCs w:val="26"/>
          <w:lang w:eastAsia="tr-TR"/>
        </w:rPr>
        <w:t xml:space="preserve"> seçimlerde partilerin kazandıkları milletvekillerinin </w:t>
      </w:r>
      <w:proofErr w:type="spellStart"/>
      <w:r w:rsidR="00C443B7">
        <w:rPr>
          <w:rFonts w:ascii="Times New Roman" w:eastAsia="Times New Roman" w:hAnsi="Times New Roman" w:cs="Times New Roman"/>
          <w:color w:val="000000"/>
          <w:sz w:val="24"/>
          <w:szCs w:val="26"/>
          <w:lang w:eastAsia="tr-TR"/>
        </w:rPr>
        <w:t>tesbiti</w:t>
      </w:r>
      <w:proofErr w:type="spellEnd"/>
      <w:r w:rsidR="00C443B7">
        <w:rPr>
          <w:rFonts w:ascii="Times New Roman" w:eastAsia="Times New Roman" w:hAnsi="Times New Roman" w:cs="Times New Roman"/>
          <w:color w:val="000000"/>
          <w:sz w:val="24"/>
          <w:szCs w:val="26"/>
          <w:lang w:eastAsia="tr-TR"/>
        </w:rPr>
        <w:t xml:space="preserve"> için esas olur ve her seçim çevresinde 32. </w:t>
      </w:r>
      <w:r w:rsidR="000B105A">
        <w:rPr>
          <w:rFonts w:ascii="Times New Roman" w:eastAsia="Times New Roman" w:hAnsi="Times New Roman" w:cs="Times New Roman"/>
          <w:color w:val="000000"/>
          <w:sz w:val="24"/>
          <w:szCs w:val="26"/>
          <w:lang w:eastAsia="tr-TR"/>
        </w:rPr>
        <w:t>m</w:t>
      </w:r>
      <w:r w:rsidR="00C443B7">
        <w:rPr>
          <w:rFonts w:ascii="Times New Roman" w:eastAsia="Times New Roman" w:hAnsi="Times New Roman" w:cs="Times New Roman"/>
          <w:color w:val="000000"/>
          <w:sz w:val="24"/>
          <w:szCs w:val="26"/>
          <w:lang w:eastAsia="tr-TR"/>
        </w:rPr>
        <w:t>adde gereğince partilere düşen milletvekilliği sayısı kadar milletvekili her parti listesinin başından itibaren sayılmak suretiyle seçilmiş sayılır.</w:t>
      </w:r>
    </w:p>
    <w:p w:rsidR="00C443B7"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C443B7">
        <w:rPr>
          <w:rFonts w:ascii="Times New Roman" w:eastAsia="Times New Roman" w:hAnsi="Times New Roman" w:cs="Times New Roman"/>
          <w:color w:val="000000"/>
          <w:sz w:val="24"/>
          <w:szCs w:val="26"/>
          <w:lang w:eastAsia="tr-TR"/>
        </w:rPr>
        <w:t>Burada seçmenin, oylarının değerlendirilmesinde şahsi bir etkisi olmaması; bir</w:t>
      </w:r>
      <w:r w:rsidR="000B105A">
        <w:rPr>
          <w:rFonts w:ascii="Times New Roman" w:eastAsia="Times New Roman" w:hAnsi="Times New Roman" w:cs="Times New Roman"/>
          <w:color w:val="000000"/>
          <w:sz w:val="24"/>
          <w:szCs w:val="26"/>
          <w:lang w:eastAsia="tr-TR"/>
        </w:rPr>
        <w:t xml:space="preserve"> </w:t>
      </w:r>
      <w:r w:rsidR="00C443B7">
        <w:rPr>
          <w:rFonts w:ascii="Times New Roman" w:eastAsia="Times New Roman" w:hAnsi="Times New Roman" w:cs="Times New Roman"/>
          <w:color w:val="000000"/>
          <w:sz w:val="24"/>
          <w:szCs w:val="26"/>
          <w:lang w:eastAsia="tr-TR"/>
        </w:rPr>
        <w:t>başka deyimle seçmen oylarının seçilecek milletvekillerinin ancak partisini ve sayısını ortaya koyabilmesi ve seçilmiş kimselerin bu sayı uyarınca parti aday listesindeki sıraya göre kendiliğinden belirmesi gibi bir durum vardır.</w:t>
      </w:r>
    </w:p>
    <w:p w:rsidR="00C443B7"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C443B7">
        <w:rPr>
          <w:rFonts w:ascii="Times New Roman" w:eastAsia="Times New Roman" w:hAnsi="Times New Roman" w:cs="Times New Roman"/>
          <w:color w:val="000000"/>
          <w:sz w:val="24"/>
          <w:szCs w:val="26"/>
          <w:lang w:eastAsia="tr-TR"/>
        </w:rPr>
        <w:t>Bilindiği gibi her parti bir fikir, bir program beraberliğinin ve bunları yürütebilme gücünün ifadesidir. Nis</w:t>
      </w:r>
      <w:r w:rsidR="000B105A">
        <w:rPr>
          <w:rFonts w:ascii="Times New Roman" w:eastAsia="Times New Roman" w:hAnsi="Times New Roman" w:cs="Times New Roman"/>
          <w:color w:val="000000"/>
          <w:sz w:val="24"/>
          <w:szCs w:val="26"/>
          <w:lang w:eastAsia="tr-TR"/>
        </w:rPr>
        <w:t>p</w:t>
      </w:r>
      <w:r w:rsidR="00C443B7">
        <w:rPr>
          <w:rFonts w:ascii="Times New Roman" w:eastAsia="Times New Roman" w:hAnsi="Times New Roman" w:cs="Times New Roman"/>
          <w:color w:val="000000"/>
          <w:sz w:val="24"/>
          <w:szCs w:val="26"/>
          <w:lang w:eastAsia="tr-TR"/>
        </w:rPr>
        <w:t>i seçimde değeri olan budur. Nis</w:t>
      </w:r>
      <w:r w:rsidR="000B105A">
        <w:rPr>
          <w:rFonts w:ascii="Times New Roman" w:eastAsia="Times New Roman" w:hAnsi="Times New Roman" w:cs="Times New Roman"/>
          <w:color w:val="000000"/>
          <w:sz w:val="24"/>
          <w:szCs w:val="26"/>
          <w:lang w:eastAsia="tr-TR"/>
        </w:rPr>
        <w:t>p</w:t>
      </w:r>
      <w:r w:rsidR="00C443B7">
        <w:rPr>
          <w:rFonts w:ascii="Times New Roman" w:eastAsia="Times New Roman" w:hAnsi="Times New Roman" w:cs="Times New Roman"/>
          <w:color w:val="000000"/>
          <w:sz w:val="24"/>
          <w:szCs w:val="26"/>
          <w:lang w:eastAsia="tr-TR"/>
        </w:rPr>
        <w:t>i seçim düzeninde</w:t>
      </w:r>
      <w:r w:rsidR="000B105A">
        <w:rPr>
          <w:rFonts w:ascii="Times New Roman" w:eastAsia="Times New Roman" w:hAnsi="Times New Roman" w:cs="Times New Roman"/>
          <w:color w:val="000000"/>
          <w:sz w:val="24"/>
          <w:szCs w:val="26"/>
          <w:lang w:eastAsia="tr-TR"/>
        </w:rPr>
        <w:t>,</w:t>
      </w:r>
      <w:r w:rsidR="00C443B7">
        <w:rPr>
          <w:rFonts w:ascii="Times New Roman" w:eastAsia="Times New Roman" w:hAnsi="Times New Roman" w:cs="Times New Roman"/>
          <w:color w:val="000000"/>
          <w:sz w:val="24"/>
          <w:szCs w:val="26"/>
          <w:lang w:eastAsia="tr-TR"/>
        </w:rPr>
        <w:t xml:space="preserve"> seçmen oylarının çoğu</w:t>
      </w:r>
      <w:r w:rsidR="000B105A">
        <w:rPr>
          <w:rFonts w:ascii="Times New Roman" w:eastAsia="Times New Roman" w:hAnsi="Times New Roman" w:cs="Times New Roman"/>
          <w:color w:val="000000"/>
          <w:sz w:val="24"/>
          <w:szCs w:val="26"/>
          <w:lang w:eastAsia="tr-TR"/>
        </w:rPr>
        <w:t>,</w:t>
      </w:r>
      <w:r w:rsidR="00C443B7">
        <w:rPr>
          <w:rFonts w:ascii="Times New Roman" w:eastAsia="Times New Roman" w:hAnsi="Times New Roman" w:cs="Times New Roman"/>
          <w:color w:val="000000"/>
          <w:sz w:val="24"/>
          <w:szCs w:val="26"/>
          <w:lang w:eastAsia="tr-TR"/>
        </w:rPr>
        <w:t xml:space="preserve"> kişilere değil, fikirlere programlara yönelir; yönelmesi gereklidir. Bir seçmenin oyunun, bir siyasi partinin aday listesine yönelmesi</w:t>
      </w:r>
      <w:r w:rsidR="000B105A">
        <w:rPr>
          <w:rFonts w:ascii="Times New Roman" w:eastAsia="Times New Roman" w:hAnsi="Times New Roman" w:cs="Times New Roman"/>
          <w:color w:val="000000"/>
          <w:sz w:val="24"/>
          <w:szCs w:val="26"/>
          <w:lang w:eastAsia="tr-TR"/>
        </w:rPr>
        <w:t>,</w:t>
      </w:r>
      <w:r w:rsidR="00C443B7">
        <w:rPr>
          <w:rFonts w:ascii="Times New Roman" w:eastAsia="Times New Roman" w:hAnsi="Times New Roman" w:cs="Times New Roman"/>
          <w:color w:val="000000"/>
          <w:sz w:val="24"/>
          <w:szCs w:val="26"/>
          <w:lang w:eastAsia="tr-TR"/>
        </w:rPr>
        <w:t xml:space="preserve"> genel olarak</w:t>
      </w:r>
      <w:r w:rsidR="000B105A">
        <w:rPr>
          <w:rFonts w:ascii="Times New Roman" w:eastAsia="Times New Roman" w:hAnsi="Times New Roman" w:cs="Times New Roman"/>
          <w:color w:val="000000"/>
          <w:sz w:val="24"/>
          <w:szCs w:val="26"/>
          <w:lang w:eastAsia="tr-TR"/>
        </w:rPr>
        <w:t>,</w:t>
      </w:r>
      <w:r w:rsidR="00C443B7">
        <w:rPr>
          <w:rFonts w:ascii="Times New Roman" w:eastAsia="Times New Roman" w:hAnsi="Times New Roman" w:cs="Times New Roman"/>
          <w:color w:val="000000"/>
          <w:sz w:val="24"/>
          <w:szCs w:val="26"/>
          <w:lang w:eastAsia="tr-TR"/>
        </w:rPr>
        <w:t xml:space="preserve"> seçmenin partinin temsil ettiği fikir ve programı yeğ tuttuğunu gösterir. Burada adayların kimlikleri ve kişilikleri </w:t>
      </w:r>
      <w:proofErr w:type="spellStart"/>
      <w:r w:rsidR="00C443B7">
        <w:rPr>
          <w:rFonts w:ascii="Times New Roman" w:eastAsia="Times New Roman" w:hAnsi="Times New Roman" w:cs="Times New Roman"/>
          <w:color w:val="000000"/>
          <w:sz w:val="24"/>
          <w:szCs w:val="26"/>
          <w:lang w:eastAsia="tr-TR"/>
        </w:rPr>
        <w:t>tabiatiyle</w:t>
      </w:r>
      <w:proofErr w:type="spellEnd"/>
      <w:r w:rsidR="00C443B7">
        <w:rPr>
          <w:rFonts w:ascii="Times New Roman" w:eastAsia="Times New Roman" w:hAnsi="Times New Roman" w:cs="Times New Roman"/>
          <w:color w:val="000000"/>
          <w:sz w:val="24"/>
          <w:szCs w:val="26"/>
          <w:lang w:eastAsia="tr-TR"/>
        </w:rPr>
        <w:t xml:space="preserve"> ikinci alanda kalacaktır. Bir seçmen, fikir ve program gibi en önemli bir unsurda bir siyasi parti ile beraberse onun</w:t>
      </w:r>
      <w:r w:rsidR="000B105A">
        <w:rPr>
          <w:rFonts w:ascii="Times New Roman" w:eastAsia="Times New Roman" w:hAnsi="Times New Roman" w:cs="Times New Roman"/>
          <w:color w:val="000000"/>
          <w:sz w:val="24"/>
          <w:szCs w:val="26"/>
          <w:lang w:eastAsia="tr-TR"/>
        </w:rPr>
        <w:t>,</w:t>
      </w:r>
      <w:r w:rsidR="00C443B7">
        <w:rPr>
          <w:rFonts w:ascii="Times New Roman" w:eastAsia="Times New Roman" w:hAnsi="Times New Roman" w:cs="Times New Roman"/>
          <w:color w:val="000000"/>
          <w:sz w:val="24"/>
          <w:szCs w:val="26"/>
          <w:lang w:eastAsia="tr-TR"/>
        </w:rPr>
        <w:t xml:space="preserve"> ülküsünü ve tutumunu benimsediği partinin aday listesinde düzenlenen sıradaki</w:t>
      </w:r>
      <w:r w:rsidR="000B105A">
        <w:rPr>
          <w:rFonts w:ascii="Times New Roman" w:eastAsia="Times New Roman" w:hAnsi="Times New Roman" w:cs="Times New Roman"/>
          <w:color w:val="000000"/>
          <w:sz w:val="24"/>
          <w:szCs w:val="26"/>
          <w:lang w:eastAsia="tr-TR"/>
        </w:rPr>
        <w:t>,</w:t>
      </w:r>
      <w:r w:rsidR="00C443B7">
        <w:rPr>
          <w:rFonts w:ascii="Times New Roman" w:eastAsia="Times New Roman" w:hAnsi="Times New Roman" w:cs="Times New Roman"/>
          <w:color w:val="000000"/>
          <w:sz w:val="24"/>
          <w:szCs w:val="26"/>
          <w:lang w:eastAsia="tr-TR"/>
        </w:rPr>
        <w:t xml:space="preserve"> önceden bilinen görüşüne de katılmış bulunması beklenir. Hele siyasi partilerin demokratik siyasi hayatın vazgeçilmiş unsurları sayıldığı bir ortamda böyle bir davranışı yadırgamak ve kınamak mümkün değildir. Bu durumun</w:t>
      </w:r>
      <w:r w:rsidR="000B105A">
        <w:rPr>
          <w:rFonts w:ascii="Times New Roman" w:eastAsia="Times New Roman" w:hAnsi="Times New Roman" w:cs="Times New Roman"/>
          <w:color w:val="000000"/>
          <w:sz w:val="24"/>
          <w:szCs w:val="26"/>
          <w:lang w:eastAsia="tr-TR"/>
        </w:rPr>
        <w:t>,</w:t>
      </w:r>
      <w:r w:rsidR="00C443B7">
        <w:rPr>
          <w:rFonts w:ascii="Times New Roman" w:eastAsia="Times New Roman" w:hAnsi="Times New Roman" w:cs="Times New Roman"/>
          <w:color w:val="000000"/>
          <w:sz w:val="24"/>
          <w:szCs w:val="26"/>
          <w:lang w:eastAsia="tr-TR"/>
        </w:rPr>
        <w:t xml:space="preserve"> seçme ve seçilme serbestliğine dokunduğu</w:t>
      </w:r>
      <w:r w:rsidR="000B105A">
        <w:rPr>
          <w:rFonts w:ascii="Times New Roman" w:eastAsia="Times New Roman" w:hAnsi="Times New Roman" w:cs="Times New Roman"/>
          <w:color w:val="000000"/>
          <w:sz w:val="24"/>
          <w:szCs w:val="26"/>
          <w:lang w:eastAsia="tr-TR"/>
        </w:rPr>
        <w:t xml:space="preserve"> da</w:t>
      </w:r>
      <w:r w:rsidR="00C443B7">
        <w:rPr>
          <w:rFonts w:ascii="Times New Roman" w:eastAsia="Times New Roman" w:hAnsi="Times New Roman" w:cs="Times New Roman"/>
          <w:color w:val="000000"/>
          <w:sz w:val="24"/>
          <w:szCs w:val="26"/>
          <w:lang w:eastAsia="tr-TR"/>
        </w:rPr>
        <w:t xml:space="preserve"> ileri sürülemez. Bir adayın bir parti listesinde yer alması, bir seçmenin bir partiye oy vermesi kendi iradeleri ile olur. Ancak bu serbest davranış</w:t>
      </w:r>
      <w:r w:rsidR="000B105A">
        <w:rPr>
          <w:rFonts w:ascii="Times New Roman" w:eastAsia="Times New Roman" w:hAnsi="Times New Roman" w:cs="Times New Roman"/>
          <w:color w:val="000000"/>
          <w:sz w:val="24"/>
          <w:szCs w:val="26"/>
          <w:lang w:eastAsia="tr-TR"/>
        </w:rPr>
        <w:t>,</w:t>
      </w:r>
      <w:r w:rsidR="00C443B7">
        <w:rPr>
          <w:rFonts w:ascii="Times New Roman" w:eastAsia="Times New Roman" w:hAnsi="Times New Roman" w:cs="Times New Roman"/>
          <w:color w:val="000000"/>
          <w:sz w:val="24"/>
          <w:szCs w:val="26"/>
          <w:lang w:eastAsia="tr-TR"/>
        </w:rPr>
        <w:t xml:space="preserve"> eşyanın tabiatı, daha açıkçası yukarıda değinilen siyasi parti kavramının özel niteliği yüzünden</w:t>
      </w:r>
      <w:r w:rsidR="000B105A">
        <w:rPr>
          <w:rFonts w:ascii="Times New Roman" w:eastAsia="Times New Roman" w:hAnsi="Times New Roman" w:cs="Times New Roman"/>
          <w:color w:val="000000"/>
          <w:sz w:val="24"/>
          <w:szCs w:val="26"/>
          <w:lang w:eastAsia="tr-TR"/>
        </w:rPr>
        <w:t>,</w:t>
      </w:r>
      <w:r w:rsidR="00C443B7">
        <w:rPr>
          <w:rFonts w:ascii="Times New Roman" w:eastAsia="Times New Roman" w:hAnsi="Times New Roman" w:cs="Times New Roman"/>
          <w:color w:val="000000"/>
          <w:sz w:val="24"/>
          <w:szCs w:val="26"/>
          <w:lang w:eastAsia="tr-TR"/>
        </w:rPr>
        <w:t xml:space="preserve"> seçmenin de adayın da yöneldikleri partinin görüş ve tutumu ile bağlanmaları gibi bir sonucu kendiliğinden doğurur.</w:t>
      </w:r>
    </w:p>
    <w:p w:rsidR="00C443B7"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C443B7">
        <w:rPr>
          <w:rFonts w:ascii="Times New Roman" w:eastAsia="Times New Roman" w:hAnsi="Times New Roman" w:cs="Times New Roman"/>
          <w:color w:val="000000"/>
          <w:sz w:val="24"/>
          <w:szCs w:val="26"/>
          <w:lang w:eastAsia="tr-TR"/>
        </w:rPr>
        <w:t xml:space="preserve">Şu duruma göre 306 sayılı kanuna 1036 sayılı kanunla eklenen 33. </w:t>
      </w:r>
      <w:r w:rsidR="000B105A">
        <w:rPr>
          <w:rFonts w:ascii="Times New Roman" w:eastAsia="Times New Roman" w:hAnsi="Times New Roman" w:cs="Times New Roman"/>
          <w:color w:val="000000"/>
          <w:sz w:val="24"/>
          <w:szCs w:val="26"/>
          <w:lang w:eastAsia="tr-TR"/>
        </w:rPr>
        <w:t>m</w:t>
      </w:r>
      <w:r w:rsidR="00C443B7">
        <w:rPr>
          <w:rFonts w:ascii="Times New Roman" w:eastAsia="Times New Roman" w:hAnsi="Times New Roman" w:cs="Times New Roman"/>
          <w:color w:val="000000"/>
          <w:sz w:val="24"/>
          <w:szCs w:val="26"/>
          <w:lang w:eastAsia="tr-TR"/>
        </w:rPr>
        <w:t xml:space="preserve">addenin </w:t>
      </w:r>
      <w:r w:rsidR="000B105A">
        <w:rPr>
          <w:rFonts w:ascii="Times New Roman" w:eastAsia="Times New Roman" w:hAnsi="Times New Roman" w:cs="Times New Roman"/>
          <w:color w:val="000000"/>
          <w:sz w:val="24"/>
          <w:szCs w:val="26"/>
          <w:lang w:eastAsia="tr-TR"/>
        </w:rPr>
        <w:t>ikinci fıkrasında</w:t>
      </w:r>
      <w:r w:rsidR="00C443B7">
        <w:rPr>
          <w:rFonts w:ascii="Times New Roman" w:eastAsia="Times New Roman" w:hAnsi="Times New Roman" w:cs="Times New Roman"/>
          <w:color w:val="000000"/>
          <w:sz w:val="24"/>
          <w:szCs w:val="26"/>
          <w:lang w:eastAsia="tr-TR"/>
        </w:rPr>
        <w:t xml:space="preserve"> Anayasa’ya aykırılık yoktur. Üyelerden Sait Koçak, Recai Seçkin ve Muhittin Gürün bu görüşe katılmamışlardır.</w:t>
      </w:r>
    </w:p>
    <w:p w:rsidR="00705217"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05217">
        <w:rPr>
          <w:rFonts w:ascii="Times New Roman" w:eastAsia="Times New Roman" w:hAnsi="Times New Roman" w:cs="Times New Roman"/>
          <w:color w:val="000000"/>
          <w:sz w:val="24"/>
          <w:szCs w:val="26"/>
          <w:lang w:eastAsia="tr-TR"/>
        </w:rPr>
        <w:t>Maddenin birinci, üçüncü ve dördüncü fıkralarında Anayasa’ya aykırı bir yön görülmemektedir.</w:t>
      </w:r>
    </w:p>
    <w:p w:rsidR="00C443B7"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05217">
        <w:rPr>
          <w:rFonts w:ascii="Times New Roman" w:eastAsia="Times New Roman" w:hAnsi="Times New Roman" w:cs="Times New Roman"/>
          <w:color w:val="000000"/>
          <w:sz w:val="24"/>
          <w:szCs w:val="26"/>
          <w:lang w:eastAsia="tr-TR"/>
        </w:rPr>
        <w:t xml:space="preserve">4- </w:t>
      </w:r>
      <w:r w:rsidR="00705217" w:rsidRPr="00705217">
        <w:rPr>
          <w:rFonts w:ascii="Times New Roman" w:eastAsia="Times New Roman" w:hAnsi="Times New Roman" w:cs="Times New Roman"/>
          <w:color w:val="000000"/>
          <w:sz w:val="24"/>
          <w:szCs w:val="26"/>
          <w:u w:val="single"/>
          <w:lang w:eastAsia="tr-TR"/>
        </w:rPr>
        <w:t xml:space="preserve">306 sayılı kanuna 1036 sayılı kanunla eklenen 35. </w:t>
      </w:r>
      <w:proofErr w:type="gramStart"/>
      <w:r w:rsidR="00705217" w:rsidRPr="00705217">
        <w:rPr>
          <w:rFonts w:ascii="Times New Roman" w:eastAsia="Times New Roman" w:hAnsi="Times New Roman" w:cs="Times New Roman"/>
          <w:color w:val="000000"/>
          <w:sz w:val="24"/>
          <w:szCs w:val="26"/>
          <w:u w:val="single"/>
          <w:lang w:eastAsia="tr-TR"/>
        </w:rPr>
        <w:t>Madde</w:t>
      </w:r>
      <w:r w:rsidR="00705217">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705217"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05217">
        <w:rPr>
          <w:rFonts w:ascii="Times New Roman" w:eastAsia="Times New Roman" w:hAnsi="Times New Roman" w:cs="Times New Roman"/>
          <w:color w:val="000000"/>
          <w:sz w:val="24"/>
          <w:szCs w:val="26"/>
          <w:lang w:eastAsia="tr-TR"/>
        </w:rPr>
        <w:t xml:space="preserve">Bu maddenin birinci, ikinci, üçüncü ve dördüncü fıkraları seçim sonuçlarının nasıl açıklanacağı hakkındadır. Anayasa’ya aykırı bir yönleri yoktur. </w:t>
      </w:r>
    </w:p>
    <w:p w:rsidR="00705217"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05217">
        <w:rPr>
          <w:rFonts w:ascii="Times New Roman" w:eastAsia="Times New Roman" w:hAnsi="Times New Roman" w:cs="Times New Roman"/>
          <w:color w:val="000000"/>
          <w:sz w:val="24"/>
          <w:szCs w:val="26"/>
          <w:lang w:eastAsia="tr-TR"/>
        </w:rPr>
        <w:t xml:space="preserve">Maddenin son fıkrasında 306 sayılı kanuna eklenen 32., 33. </w:t>
      </w:r>
      <w:r w:rsidR="00E702F8">
        <w:rPr>
          <w:rFonts w:ascii="Times New Roman" w:eastAsia="Times New Roman" w:hAnsi="Times New Roman" w:cs="Times New Roman"/>
          <w:color w:val="000000"/>
          <w:sz w:val="24"/>
          <w:szCs w:val="26"/>
          <w:lang w:eastAsia="tr-TR"/>
        </w:rPr>
        <w:t>v</w:t>
      </w:r>
      <w:r w:rsidR="00705217">
        <w:rPr>
          <w:rFonts w:ascii="Times New Roman" w:eastAsia="Times New Roman" w:hAnsi="Times New Roman" w:cs="Times New Roman"/>
          <w:color w:val="000000"/>
          <w:sz w:val="24"/>
          <w:szCs w:val="26"/>
          <w:lang w:eastAsia="tr-TR"/>
        </w:rPr>
        <w:t>e 35.</w:t>
      </w:r>
      <w:r w:rsidR="00E702F8">
        <w:rPr>
          <w:rFonts w:ascii="Times New Roman" w:eastAsia="Times New Roman" w:hAnsi="Times New Roman" w:cs="Times New Roman"/>
          <w:color w:val="000000"/>
          <w:sz w:val="24"/>
          <w:szCs w:val="26"/>
          <w:lang w:eastAsia="tr-TR"/>
        </w:rPr>
        <w:t xml:space="preserve"> m</w:t>
      </w:r>
      <w:r w:rsidR="00705217">
        <w:rPr>
          <w:rFonts w:ascii="Times New Roman" w:eastAsia="Times New Roman" w:hAnsi="Times New Roman" w:cs="Times New Roman"/>
          <w:color w:val="000000"/>
          <w:sz w:val="24"/>
          <w:szCs w:val="26"/>
          <w:lang w:eastAsia="tr-TR"/>
        </w:rPr>
        <w:t xml:space="preserve">addeler hükmünün Cumhuriyet Senatosu üyelerinin seçimlerinde de uygulanacağı açıklanmaktadır. Bunlardan 32. </w:t>
      </w:r>
      <w:r w:rsidR="00E702F8">
        <w:rPr>
          <w:rFonts w:ascii="Times New Roman" w:eastAsia="Times New Roman" w:hAnsi="Times New Roman" w:cs="Times New Roman"/>
          <w:color w:val="000000"/>
          <w:sz w:val="24"/>
          <w:szCs w:val="26"/>
          <w:lang w:eastAsia="tr-TR"/>
        </w:rPr>
        <w:t>m</w:t>
      </w:r>
      <w:r w:rsidR="00705217">
        <w:rPr>
          <w:rFonts w:ascii="Times New Roman" w:eastAsia="Times New Roman" w:hAnsi="Times New Roman" w:cs="Times New Roman"/>
          <w:color w:val="000000"/>
          <w:sz w:val="24"/>
          <w:szCs w:val="26"/>
          <w:lang w:eastAsia="tr-TR"/>
        </w:rPr>
        <w:t>addenin iptal edilmeyen fıkralarının</w:t>
      </w:r>
      <w:r w:rsidR="00E702F8">
        <w:rPr>
          <w:rFonts w:ascii="Times New Roman" w:eastAsia="Times New Roman" w:hAnsi="Times New Roman" w:cs="Times New Roman"/>
          <w:color w:val="000000"/>
          <w:sz w:val="24"/>
          <w:szCs w:val="26"/>
          <w:lang w:eastAsia="tr-TR"/>
        </w:rPr>
        <w:t>,</w:t>
      </w:r>
      <w:r w:rsidR="00705217">
        <w:rPr>
          <w:rFonts w:ascii="Times New Roman" w:eastAsia="Times New Roman" w:hAnsi="Times New Roman" w:cs="Times New Roman"/>
          <w:color w:val="000000"/>
          <w:sz w:val="24"/>
          <w:szCs w:val="26"/>
          <w:lang w:eastAsia="tr-TR"/>
        </w:rPr>
        <w:t xml:space="preserve"> Cumhuriyet Senatosu üyelerinin seçimlerinde uygulanması gerekecektir. 1036 sayılı </w:t>
      </w:r>
      <w:r w:rsidR="00E702F8">
        <w:rPr>
          <w:rFonts w:ascii="Times New Roman" w:eastAsia="Times New Roman" w:hAnsi="Times New Roman" w:cs="Times New Roman"/>
          <w:color w:val="000000"/>
          <w:sz w:val="24"/>
          <w:szCs w:val="26"/>
          <w:lang w:eastAsia="tr-TR"/>
        </w:rPr>
        <w:t>K</w:t>
      </w:r>
      <w:r w:rsidR="00705217">
        <w:rPr>
          <w:rFonts w:ascii="Times New Roman" w:eastAsia="Times New Roman" w:hAnsi="Times New Roman" w:cs="Times New Roman"/>
          <w:color w:val="000000"/>
          <w:sz w:val="24"/>
          <w:szCs w:val="26"/>
          <w:lang w:eastAsia="tr-TR"/>
        </w:rPr>
        <w:t>anunla getirilen ve Anayasa’ya aykırı olmadıkları sonucuna varılan hükümlerin</w:t>
      </w:r>
      <w:r w:rsidR="00E702F8">
        <w:rPr>
          <w:rFonts w:ascii="Times New Roman" w:eastAsia="Times New Roman" w:hAnsi="Times New Roman" w:cs="Times New Roman"/>
          <w:color w:val="000000"/>
          <w:sz w:val="24"/>
          <w:szCs w:val="26"/>
          <w:lang w:eastAsia="tr-TR"/>
        </w:rPr>
        <w:t>,</w:t>
      </w:r>
      <w:r w:rsidR="00705217">
        <w:rPr>
          <w:rFonts w:ascii="Times New Roman" w:eastAsia="Times New Roman" w:hAnsi="Times New Roman" w:cs="Times New Roman"/>
          <w:color w:val="000000"/>
          <w:sz w:val="24"/>
          <w:szCs w:val="26"/>
          <w:lang w:eastAsia="tr-TR"/>
        </w:rPr>
        <w:t xml:space="preserve"> Cumhuriyet Senatosu üyeleri</w:t>
      </w:r>
      <w:r w:rsidR="00D50CF0">
        <w:rPr>
          <w:rFonts w:ascii="Times New Roman" w:eastAsia="Times New Roman" w:hAnsi="Times New Roman" w:cs="Times New Roman"/>
          <w:color w:val="000000"/>
          <w:sz w:val="24"/>
          <w:szCs w:val="26"/>
          <w:lang w:eastAsia="tr-TR"/>
        </w:rPr>
        <w:t xml:space="preserve">nin seçimlerinde de uygulanmasında Anayasa’ya bir aykırılık düşünülemez. Bu itibarla son fıkra hakkında başkaca bir karar verilmesine yer olmamak gerekir. </w:t>
      </w:r>
    </w:p>
    <w:p w:rsidR="00D50CF0"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D50CF0">
        <w:rPr>
          <w:rFonts w:ascii="Times New Roman" w:eastAsia="Times New Roman" w:hAnsi="Times New Roman" w:cs="Times New Roman"/>
          <w:color w:val="000000"/>
          <w:sz w:val="24"/>
          <w:szCs w:val="26"/>
          <w:lang w:eastAsia="tr-TR"/>
        </w:rPr>
        <w:t xml:space="preserve">5- </w:t>
      </w:r>
      <w:r w:rsidR="00D50CF0">
        <w:rPr>
          <w:rFonts w:ascii="Times New Roman" w:eastAsia="Times New Roman" w:hAnsi="Times New Roman" w:cs="Times New Roman"/>
          <w:color w:val="000000"/>
          <w:sz w:val="24"/>
          <w:szCs w:val="26"/>
          <w:u w:val="single"/>
          <w:lang w:eastAsia="tr-TR"/>
        </w:rPr>
        <w:t xml:space="preserve">306 sayılı kanunun tümünün iptali gerektirdiği yolundaki </w:t>
      </w:r>
      <w:proofErr w:type="gramStart"/>
      <w:r w:rsidR="00D50CF0">
        <w:rPr>
          <w:rFonts w:ascii="Times New Roman" w:eastAsia="Times New Roman" w:hAnsi="Times New Roman" w:cs="Times New Roman"/>
          <w:color w:val="000000"/>
          <w:sz w:val="24"/>
          <w:szCs w:val="26"/>
          <w:u w:val="single"/>
          <w:lang w:eastAsia="tr-TR"/>
        </w:rPr>
        <w:t>görüşü</w:t>
      </w:r>
      <w:r>
        <w:rPr>
          <w:rFonts w:ascii="Times New Roman" w:eastAsia="Times New Roman" w:hAnsi="Times New Roman" w:cs="Times New Roman"/>
          <w:color w:val="000000"/>
          <w:sz w:val="24"/>
          <w:szCs w:val="26"/>
          <w:u w:val="single"/>
          <w:lang w:eastAsia="tr-TR"/>
        </w:rPr>
        <w:t xml:space="preserve"> </w:t>
      </w:r>
      <w:r w:rsidR="00D50CF0">
        <w:rPr>
          <w:rFonts w:ascii="Times New Roman" w:eastAsia="Times New Roman" w:hAnsi="Times New Roman" w:cs="Times New Roman"/>
          <w:color w:val="000000"/>
          <w:sz w:val="24"/>
          <w:szCs w:val="26"/>
          <w:lang w:eastAsia="tr-TR"/>
        </w:rPr>
        <w:t>:</w:t>
      </w:r>
      <w:proofErr w:type="gramEnd"/>
    </w:p>
    <w:p w:rsidR="00D50CF0" w:rsidRDefault="00440BFC" w:rsidP="00440B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D50CF0">
        <w:rPr>
          <w:rFonts w:ascii="Times New Roman" w:eastAsia="Times New Roman" w:hAnsi="Times New Roman" w:cs="Times New Roman"/>
          <w:color w:val="000000"/>
          <w:sz w:val="24"/>
          <w:szCs w:val="26"/>
          <w:lang w:eastAsia="tr-TR"/>
        </w:rPr>
        <w:t xml:space="preserve">Üyelerden Recai Seçkin 1036 sayılı Kanunun tümünün iptali gerektiği görüşünü ileri sürülmüştür. 1036 sayılı kanunun getirdiği hükümlerden 32. </w:t>
      </w:r>
      <w:r w:rsidR="00E702F8">
        <w:rPr>
          <w:rFonts w:ascii="Times New Roman" w:eastAsia="Times New Roman" w:hAnsi="Times New Roman" w:cs="Times New Roman"/>
          <w:color w:val="000000"/>
          <w:sz w:val="24"/>
          <w:szCs w:val="26"/>
          <w:lang w:eastAsia="tr-TR"/>
        </w:rPr>
        <w:t>m</w:t>
      </w:r>
      <w:r w:rsidR="00D50CF0">
        <w:rPr>
          <w:rFonts w:ascii="Times New Roman" w:eastAsia="Times New Roman" w:hAnsi="Times New Roman" w:cs="Times New Roman"/>
          <w:color w:val="000000"/>
          <w:sz w:val="24"/>
          <w:szCs w:val="26"/>
          <w:lang w:eastAsia="tr-TR"/>
        </w:rPr>
        <w:t>addenin dördüncü ve beşinci fıkraları iptal edilmiş ve bu kararın III bölümünün başında açıklanan yönlerde yapılan incelemelerde</w:t>
      </w:r>
      <w:r w:rsidR="00E702F8">
        <w:rPr>
          <w:rFonts w:ascii="Times New Roman" w:eastAsia="Times New Roman" w:hAnsi="Times New Roman" w:cs="Times New Roman"/>
          <w:color w:val="000000"/>
          <w:sz w:val="24"/>
          <w:szCs w:val="26"/>
          <w:lang w:eastAsia="tr-TR"/>
        </w:rPr>
        <w:t>,</w:t>
      </w:r>
      <w:r w:rsidR="00D50CF0">
        <w:rPr>
          <w:rFonts w:ascii="Times New Roman" w:eastAsia="Times New Roman" w:hAnsi="Times New Roman" w:cs="Times New Roman"/>
          <w:color w:val="000000"/>
          <w:sz w:val="24"/>
          <w:szCs w:val="26"/>
          <w:lang w:eastAsia="tr-TR"/>
        </w:rPr>
        <w:t xml:space="preserve"> yeri geldikçe ayrı ayrı belirtildiği üzere</w:t>
      </w:r>
      <w:r w:rsidR="00E702F8">
        <w:rPr>
          <w:rFonts w:ascii="Times New Roman" w:eastAsia="Times New Roman" w:hAnsi="Times New Roman" w:cs="Times New Roman"/>
          <w:color w:val="000000"/>
          <w:sz w:val="24"/>
          <w:szCs w:val="26"/>
          <w:lang w:eastAsia="tr-TR"/>
        </w:rPr>
        <w:t>,</w:t>
      </w:r>
      <w:r w:rsidR="00D50CF0">
        <w:rPr>
          <w:rFonts w:ascii="Times New Roman" w:eastAsia="Times New Roman" w:hAnsi="Times New Roman" w:cs="Times New Roman"/>
          <w:color w:val="000000"/>
          <w:sz w:val="24"/>
          <w:szCs w:val="26"/>
          <w:lang w:eastAsia="tr-TR"/>
        </w:rPr>
        <w:t xml:space="preserve"> görüşülen öteki hükümler Anayasa’ya aykırı görülmemiş olduğundan çoğunluk Recai Seçkin’in görüşünü benimsememiştir. </w:t>
      </w:r>
    </w:p>
    <w:p w:rsidR="00EE47B9" w:rsidRPr="00E702F8" w:rsidRDefault="00E702F8"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702F8">
        <w:rPr>
          <w:rFonts w:ascii="Times New Roman" w:eastAsia="Times New Roman" w:hAnsi="Times New Roman" w:cs="Times New Roman"/>
          <w:color w:val="000000"/>
          <w:sz w:val="24"/>
          <w:szCs w:val="26"/>
          <w:lang w:eastAsia="tr-TR"/>
        </w:rPr>
        <w:t>IV-</w:t>
      </w:r>
      <w:proofErr w:type="gramStart"/>
      <w:r w:rsidR="00E66FFB" w:rsidRPr="00E702F8">
        <w:rPr>
          <w:rFonts w:ascii="Times New Roman" w:eastAsia="Times New Roman" w:hAnsi="Times New Roman" w:cs="Times New Roman"/>
          <w:color w:val="000000"/>
          <w:sz w:val="24"/>
          <w:szCs w:val="26"/>
          <w:u w:val="single"/>
          <w:lang w:eastAsia="tr-TR"/>
        </w:rPr>
        <w:t>SONUÇ</w:t>
      </w:r>
      <w:r w:rsidR="00440BFC">
        <w:rPr>
          <w:rFonts w:ascii="Times New Roman" w:eastAsia="Times New Roman" w:hAnsi="Times New Roman" w:cs="Times New Roman"/>
          <w:color w:val="000000"/>
          <w:sz w:val="24"/>
          <w:szCs w:val="26"/>
          <w:u w:val="single"/>
          <w:lang w:eastAsia="tr-TR"/>
        </w:rPr>
        <w:t xml:space="preserve"> </w:t>
      </w:r>
      <w:r w:rsidR="00E66FFB" w:rsidRPr="00E702F8">
        <w:rPr>
          <w:rFonts w:ascii="Times New Roman" w:eastAsia="Times New Roman" w:hAnsi="Times New Roman" w:cs="Times New Roman"/>
          <w:color w:val="000000"/>
          <w:sz w:val="24"/>
          <w:szCs w:val="26"/>
          <w:u w:val="single"/>
          <w:lang w:eastAsia="tr-TR"/>
        </w:rPr>
        <w:t>:</w:t>
      </w:r>
      <w:proofErr w:type="gramEnd"/>
      <w:r w:rsidR="00E66FFB" w:rsidRPr="00E702F8">
        <w:rPr>
          <w:rFonts w:ascii="Times New Roman" w:eastAsia="Times New Roman" w:hAnsi="Times New Roman" w:cs="Times New Roman"/>
          <w:color w:val="000000"/>
          <w:sz w:val="24"/>
          <w:szCs w:val="26"/>
          <w:lang w:eastAsia="tr-TR"/>
        </w:rPr>
        <w:t xml:space="preserve"> </w:t>
      </w:r>
    </w:p>
    <w:p w:rsidR="00300943" w:rsidRDefault="000B1C3D" w:rsidP="003009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1-</w:t>
      </w:r>
      <w:r w:rsidR="00300943">
        <w:rPr>
          <w:rFonts w:ascii="Times New Roman" w:eastAsia="Times New Roman" w:hAnsi="Times New Roman" w:cs="Times New Roman"/>
          <w:color w:val="000000"/>
          <w:sz w:val="24"/>
          <w:szCs w:val="26"/>
          <w:lang w:eastAsia="tr-TR"/>
        </w:rPr>
        <w:t xml:space="preserve"> a)</w:t>
      </w:r>
      <w:r>
        <w:rPr>
          <w:rFonts w:ascii="Times New Roman" w:eastAsia="Times New Roman" w:hAnsi="Times New Roman" w:cs="Times New Roman"/>
          <w:color w:val="000000"/>
          <w:sz w:val="24"/>
          <w:szCs w:val="26"/>
          <w:lang w:eastAsia="tr-TR"/>
        </w:rPr>
        <w:t xml:space="preserve"> </w:t>
      </w:r>
      <w:r w:rsidR="00300943">
        <w:rPr>
          <w:rFonts w:ascii="Times New Roman" w:eastAsia="Times New Roman" w:hAnsi="Times New Roman" w:cs="Times New Roman"/>
          <w:color w:val="000000"/>
          <w:sz w:val="24"/>
          <w:szCs w:val="26"/>
          <w:lang w:eastAsia="tr-TR"/>
        </w:rPr>
        <w:t xml:space="preserve">Cumhuriyet Senatosu Geçici Komisyonunu, </w:t>
      </w:r>
      <w:r w:rsidR="00E702F8">
        <w:rPr>
          <w:rFonts w:ascii="Times New Roman" w:eastAsia="Times New Roman" w:hAnsi="Times New Roman" w:cs="Times New Roman"/>
          <w:color w:val="000000"/>
          <w:sz w:val="24"/>
          <w:szCs w:val="26"/>
          <w:lang w:eastAsia="tr-TR"/>
        </w:rPr>
        <w:t>K</w:t>
      </w:r>
      <w:r w:rsidR="00300943">
        <w:rPr>
          <w:rFonts w:ascii="Times New Roman" w:eastAsia="Times New Roman" w:hAnsi="Times New Roman" w:cs="Times New Roman"/>
          <w:color w:val="000000"/>
          <w:sz w:val="24"/>
          <w:szCs w:val="26"/>
          <w:lang w:eastAsia="tr-TR"/>
        </w:rPr>
        <w:t xml:space="preserve">omisyon </w:t>
      </w:r>
      <w:r w:rsidR="00E702F8">
        <w:rPr>
          <w:rFonts w:ascii="Times New Roman" w:eastAsia="Times New Roman" w:hAnsi="Times New Roman" w:cs="Times New Roman"/>
          <w:color w:val="000000"/>
          <w:sz w:val="24"/>
          <w:szCs w:val="26"/>
          <w:lang w:eastAsia="tr-TR"/>
        </w:rPr>
        <w:t>B</w:t>
      </w:r>
      <w:r w:rsidR="00300943">
        <w:rPr>
          <w:rFonts w:ascii="Times New Roman" w:eastAsia="Times New Roman" w:hAnsi="Times New Roman" w:cs="Times New Roman"/>
          <w:color w:val="000000"/>
          <w:sz w:val="24"/>
          <w:szCs w:val="26"/>
          <w:lang w:eastAsia="tr-TR"/>
        </w:rPr>
        <w:t xml:space="preserve">aşkanınca belirtilen üyelerle kurulmasının İçtüzüğe aykırı bulunduğuna üyelerden Hakkı </w:t>
      </w:r>
      <w:proofErr w:type="spellStart"/>
      <w:r w:rsidR="00300943">
        <w:rPr>
          <w:rFonts w:ascii="Times New Roman" w:eastAsia="Times New Roman" w:hAnsi="Times New Roman" w:cs="Times New Roman"/>
          <w:color w:val="000000"/>
          <w:sz w:val="24"/>
          <w:szCs w:val="26"/>
          <w:lang w:eastAsia="tr-TR"/>
        </w:rPr>
        <w:t>Ketenoğlu</w:t>
      </w:r>
      <w:proofErr w:type="spellEnd"/>
      <w:r w:rsidR="00300943">
        <w:rPr>
          <w:rFonts w:ascii="Times New Roman" w:eastAsia="Times New Roman" w:hAnsi="Times New Roman" w:cs="Times New Roman"/>
          <w:color w:val="000000"/>
          <w:sz w:val="24"/>
          <w:szCs w:val="26"/>
          <w:lang w:eastAsia="tr-TR"/>
        </w:rPr>
        <w:t xml:space="preserve"> ve Halit </w:t>
      </w:r>
      <w:proofErr w:type="spellStart"/>
      <w:r w:rsidR="00300943">
        <w:rPr>
          <w:rFonts w:ascii="Times New Roman" w:eastAsia="Times New Roman" w:hAnsi="Times New Roman" w:cs="Times New Roman"/>
          <w:color w:val="000000"/>
          <w:sz w:val="24"/>
          <w:szCs w:val="26"/>
          <w:lang w:eastAsia="tr-TR"/>
        </w:rPr>
        <w:t>Zarbun’un</w:t>
      </w:r>
      <w:proofErr w:type="spellEnd"/>
      <w:r w:rsidR="00300943">
        <w:rPr>
          <w:rFonts w:ascii="Times New Roman" w:eastAsia="Times New Roman" w:hAnsi="Times New Roman" w:cs="Times New Roman"/>
          <w:color w:val="000000"/>
          <w:sz w:val="24"/>
          <w:szCs w:val="26"/>
          <w:lang w:eastAsia="tr-TR"/>
        </w:rPr>
        <w:t xml:space="preserve"> karşı oyları ile ve oyçokluğu ile;</w:t>
      </w:r>
    </w:p>
    <w:p w:rsidR="00300943" w:rsidRDefault="00300943" w:rsidP="003009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Geçici Komisyonunun Anayasa ve Adalet Komisyonu ile İçişleri Komisyonunca seçilmesi gerektiğine üyelerden Feyzullah Uslu, Fazlı Öztan, Celâlettin </w:t>
      </w:r>
      <w:proofErr w:type="spellStart"/>
      <w:r>
        <w:rPr>
          <w:rFonts w:ascii="Times New Roman" w:eastAsia="Times New Roman" w:hAnsi="Times New Roman" w:cs="Times New Roman"/>
          <w:color w:val="000000"/>
          <w:sz w:val="24"/>
          <w:szCs w:val="26"/>
          <w:lang w:eastAsia="tr-TR"/>
        </w:rPr>
        <w:t>Kuralmen</w:t>
      </w:r>
      <w:proofErr w:type="spellEnd"/>
      <w:r>
        <w:rPr>
          <w:rFonts w:ascii="Times New Roman" w:eastAsia="Times New Roman" w:hAnsi="Times New Roman" w:cs="Times New Roman"/>
          <w:color w:val="000000"/>
          <w:sz w:val="24"/>
          <w:szCs w:val="26"/>
          <w:lang w:eastAsia="tr-TR"/>
        </w:rPr>
        <w:t xml:space="preserve">, Hakkı </w:t>
      </w:r>
      <w:proofErr w:type="spellStart"/>
      <w:r>
        <w:rPr>
          <w:rFonts w:ascii="Times New Roman" w:eastAsia="Times New Roman" w:hAnsi="Times New Roman" w:cs="Times New Roman"/>
          <w:color w:val="000000"/>
          <w:sz w:val="24"/>
          <w:szCs w:val="26"/>
          <w:lang w:eastAsia="tr-TR"/>
        </w:rPr>
        <w:t>Ketenoğlu</w:t>
      </w:r>
      <w:proofErr w:type="spellEnd"/>
      <w:r>
        <w:rPr>
          <w:rFonts w:ascii="Times New Roman" w:eastAsia="Times New Roman" w:hAnsi="Times New Roman" w:cs="Times New Roman"/>
          <w:color w:val="000000"/>
          <w:sz w:val="24"/>
          <w:szCs w:val="26"/>
          <w:lang w:eastAsia="tr-TR"/>
        </w:rPr>
        <w:t>, Recai Seçkin, Ziya Önel ve Muhittin Gürün’ün</w:t>
      </w:r>
      <w:r w:rsidR="00E702F8">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üyelerin Cumhuriyet Senatosu Genel Kurulunca seçilmeleri gerektiği yolundaki karşı </w:t>
      </w:r>
      <w:proofErr w:type="spellStart"/>
      <w:r>
        <w:rPr>
          <w:rFonts w:ascii="Times New Roman" w:eastAsia="Times New Roman" w:hAnsi="Times New Roman" w:cs="Times New Roman"/>
          <w:color w:val="000000"/>
          <w:sz w:val="24"/>
          <w:szCs w:val="26"/>
          <w:lang w:eastAsia="tr-TR"/>
        </w:rPr>
        <w:t>oylarıyl</w:t>
      </w:r>
      <w:r w:rsidR="00E702F8">
        <w:rPr>
          <w:rFonts w:ascii="Times New Roman" w:eastAsia="Times New Roman" w:hAnsi="Times New Roman" w:cs="Times New Roman"/>
          <w:color w:val="000000"/>
          <w:sz w:val="24"/>
          <w:szCs w:val="26"/>
          <w:lang w:eastAsia="tr-TR"/>
        </w:rPr>
        <w:t>e</w:t>
      </w:r>
      <w:proofErr w:type="spellEnd"/>
      <w:r>
        <w:rPr>
          <w:rFonts w:ascii="Times New Roman" w:eastAsia="Times New Roman" w:hAnsi="Times New Roman" w:cs="Times New Roman"/>
          <w:color w:val="000000"/>
          <w:sz w:val="24"/>
          <w:szCs w:val="26"/>
          <w:lang w:eastAsia="tr-TR"/>
        </w:rPr>
        <w:t xml:space="preserve"> ve oyçokluğu ile;</w:t>
      </w:r>
    </w:p>
    <w:p w:rsidR="00300943" w:rsidRDefault="00300943" w:rsidP="003009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 Geçici Komisyonun Kuruluş biçiminin, kanunu</w:t>
      </w:r>
      <w:r w:rsidR="00E702F8">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 iptalini gerektirmediğine Üyelerden Fazlı Öztan, Sait Koçak,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Recai Seçkin, Ahmet Akar ve Ziya Önel’in karşı </w:t>
      </w:r>
      <w:proofErr w:type="spellStart"/>
      <w:r>
        <w:rPr>
          <w:rFonts w:ascii="Times New Roman" w:eastAsia="Times New Roman" w:hAnsi="Times New Roman" w:cs="Times New Roman"/>
          <w:color w:val="000000"/>
          <w:sz w:val="24"/>
          <w:szCs w:val="26"/>
          <w:lang w:eastAsia="tr-TR"/>
        </w:rPr>
        <w:t>oylarıyle</w:t>
      </w:r>
      <w:proofErr w:type="spellEnd"/>
      <w:r>
        <w:rPr>
          <w:rFonts w:ascii="Times New Roman" w:eastAsia="Times New Roman" w:hAnsi="Times New Roman" w:cs="Times New Roman"/>
          <w:color w:val="000000"/>
          <w:sz w:val="24"/>
          <w:szCs w:val="26"/>
          <w:lang w:eastAsia="tr-TR"/>
        </w:rPr>
        <w:t xml:space="preserve"> ve oyçokluğu ile;</w:t>
      </w:r>
    </w:p>
    <w:p w:rsidR="00300943" w:rsidRDefault="00300943" w:rsidP="003009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w:t>
      </w:r>
      <w:r w:rsidR="00440BFC">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2- Geçici Komisyonun, İçtüzükte belirtilen aralara uyulmaksızın toplanmış olmasının, kanunun iptalini gerektirmediğine Üyelerden Fazlı Öztan, Sait Koçak,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Recai Seçkin, Ahmet Akar ve Ziya Önel’in karşı oylarıyla ve oyçokluğu ile;</w:t>
      </w:r>
    </w:p>
    <w:p w:rsidR="00300943" w:rsidRDefault="00300943" w:rsidP="003009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3- Kimi üyelerin</w:t>
      </w:r>
      <w:r w:rsidR="00E702F8">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Geçici Komisyondan çekilmeleri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ortaya çıkan durumun</w:t>
      </w:r>
      <w:r w:rsidR="00E702F8">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kanunun iptalini gerektirmediğine üyelerden Fazlı Öztan, Sait Koçak,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Recai Seçkin ve Ahmet Akar’ın karşı oylarıyla ve oyçokluğu ile;</w:t>
      </w:r>
    </w:p>
    <w:p w:rsidR="000B1C3D" w:rsidRDefault="000B1C3D"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1- 306 sayılı Milletvekili Seçimi Kanununa 1036 sayılı kanunun 1. </w:t>
      </w:r>
      <w:r w:rsidR="00E702F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addesiyle eklenen 32. </w:t>
      </w:r>
      <w:r w:rsidR="00E702F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addenin “Bir seçim çevresinde” diye başlayan dördüncü ve “Şayet” diye başlayan beşinci fıkraları Anayasa Mahkemesinin E.1968/15-K.1968/13 sayılı ve 3.4 ve 6 Mayıs 1968 günlü kararı ile işbu d</w:t>
      </w:r>
      <w:r w:rsidR="00E702F8">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vanın açılmasından sonra iptal edilmiş olduğundan davanın bu bölümü hakkında yeniden karar verilmesine yer olmadığına oybirliği ile;</w:t>
      </w:r>
    </w:p>
    <w:p w:rsidR="000B1C3D" w:rsidRDefault="000B1C3D"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2- Aynı kanunla eklenen 33. </w:t>
      </w:r>
      <w:r w:rsidR="00E702F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addenin ikinci fıkrası hükmünün</w:t>
      </w:r>
      <w:r w:rsidR="00E702F8">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Anayasa’ya aykırı olmadığına üyelerden Sait Koçak, Recai Seçkin ve Muhittin Gürün’ün karşı oylarıyla ve oyçokluğu ile;</w:t>
      </w:r>
    </w:p>
    <w:p w:rsidR="000B1C3D" w:rsidRDefault="000B1C3D"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3- Aynı kanunla eklenen 35. </w:t>
      </w:r>
      <w:r w:rsidR="00E702F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son fıkrası hakkında, 32. </w:t>
      </w:r>
      <w:r w:rsidR="00E702F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addenin iptal edilmeyen fıkralarının</w:t>
      </w:r>
      <w:r w:rsidR="00E702F8">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bu fıkra hükmü uyarınca Cumhuriyet Senatosu üyelerinin seçiminde de uygulanması gerekeceğinden, başkaca karar verilmesine yer olmadığına oybirliği ile</w:t>
      </w:r>
      <w:r w:rsidR="00E702F8">
        <w:rPr>
          <w:rFonts w:ascii="Times New Roman" w:eastAsia="Times New Roman" w:hAnsi="Times New Roman" w:cs="Times New Roman"/>
          <w:color w:val="000000"/>
          <w:sz w:val="24"/>
          <w:szCs w:val="26"/>
          <w:lang w:eastAsia="tr-TR"/>
        </w:rPr>
        <w:t>;</w:t>
      </w:r>
    </w:p>
    <w:p w:rsidR="000B1C3D" w:rsidRDefault="000B1C3D"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4- Aynı kanunun yukarıda belirtilen hükümleri dışında kalan öteki hükümlerinin Anayasa’ya aykırı olmadığına üyelerden Recai Seçkin’in karşı oyu ile ve oyçokluğu ile;</w:t>
      </w:r>
    </w:p>
    <w:p w:rsidR="000B1C3D" w:rsidRDefault="000B1C3D"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6 Mayıs 1968 gününde Anayasa’nın 147., 149., 150. </w:t>
      </w:r>
      <w:r w:rsidR="00E702F8">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152. </w:t>
      </w:r>
      <w:r w:rsidR="00E702F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gereğince karar verildi.</w:t>
      </w:r>
    </w:p>
    <w:p w:rsidR="000B1C3D" w:rsidRPr="00FD04BD" w:rsidRDefault="000B1C3D"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164F38"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C029AB" w:rsidRPr="00C029AB" w:rsidRDefault="00E96075"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w:t>
            </w:r>
            <w:r w:rsidR="00164F38">
              <w:rPr>
                <w:rFonts w:ascii="Times New Roman" w:eastAsia="Times New Roman" w:hAnsi="Times New Roman" w:cs="Times New Roman"/>
                <w:sz w:val="24"/>
                <w:szCs w:val="26"/>
                <w:lang w:eastAsia="tr-TR"/>
              </w:rPr>
              <w:t xml:space="preserve">ekili </w:t>
            </w:r>
          </w:p>
          <w:p w:rsidR="00E223A7" w:rsidRPr="00E223A7" w:rsidRDefault="00164F38"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E96075"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İhsan KEÇECİOĞLU </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B1C3D" w:rsidRPr="00EC4965" w:rsidRDefault="00E96075" w:rsidP="00440B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B1C3D" w:rsidRPr="00A24521" w:rsidRDefault="00E96075" w:rsidP="00440B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Feyzullah USLU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0B1C3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Fazlı ÖZTAN</w:t>
            </w:r>
          </w:p>
        </w:tc>
      </w:tr>
    </w:tbl>
    <w:p w:rsidR="00FD04BD" w:rsidRPr="00EC4965" w:rsidRDefault="00440BF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FD04BD" w:rsidP="000B1C3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0B1C3D">
              <w:rPr>
                <w:rFonts w:ascii="Times New Roman" w:eastAsia="Times New Roman" w:hAnsi="Times New Roman" w:cs="Times New Roman"/>
                <w:sz w:val="24"/>
                <w:szCs w:val="26"/>
                <w:lang w:eastAsia="tr-TR"/>
              </w:rPr>
              <w:t>Celâlettin KURALMEN</w:t>
            </w:r>
          </w:p>
          <w:p w:rsidR="00300943" w:rsidRPr="00EC4965" w:rsidRDefault="00300943" w:rsidP="000B1C3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Muhalefet şerhi eklidir.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0B1C3D" w:rsidP="00E960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p w:rsidR="00300943" w:rsidRPr="005D0575" w:rsidRDefault="00300943" w:rsidP="00E96075">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Muhalefet şerhi eklidir.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0B1C3D"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FD04BD" w:rsidRPr="00EC4965" w:rsidRDefault="00440BFC"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0B1C3D"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p w:rsidR="000B1C3D" w:rsidRPr="00EC4965" w:rsidRDefault="000B1C3D"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Muhalefet şerhi eklidir.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0B1C3D"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p w:rsidR="000B1C3D" w:rsidRPr="00EC4965" w:rsidRDefault="000B1C3D" w:rsidP="00440BF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0B1C3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440BFC"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1E24F6">
        <w:tc>
          <w:tcPr>
            <w:tcW w:w="1667" w:type="pct"/>
            <w:shd w:val="clear" w:color="auto" w:fill="FFFFFF"/>
            <w:tcMar>
              <w:top w:w="0" w:type="dxa"/>
              <w:left w:w="70" w:type="dxa"/>
              <w:bottom w:w="0" w:type="dxa"/>
              <w:right w:w="70" w:type="dxa"/>
            </w:tcMar>
            <w:hideMark/>
          </w:tcPr>
          <w:p w:rsidR="00FD04BD" w:rsidRDefault="00751FBE"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Üye </w:t>
            </w:r>
          </w:p>
          <w:p w:rsidR="00751FBE" w:rsidRPr="00EC4965" w:rsidRDefault="00E9607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751FBE" w:rsidRPr="00EC4965" w:rsidRDefault="00751FBE"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Default="00E96075"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p w:rsidR="00300943" w:rsidRPr="00EC4965" w:rsidRDefault="00300943" w:rsidP="00440B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Muhalefet şerhi eklidir.</w:t>
            </w:r>
          </w:p>
        </w:tc>
        <w:tc>
          <w:tcPr>
            <w:tcW w:w="1666" w:type="pct"/>
            <w:shd w:val="clear" w:color="auto" w:fill="FFFFFF"/>
            <w:tcMar>
              <w:top w:w="0" w:type="dxa"/>
              <w:left w:w="70" w:type="dxa"/>
              <w:bottom w:w="0" w:type="dxa"/>
              <w:right w:w="70" w:type="dxa"/>
            </w:tcMar>
            <w:hideMark/>
          </w:tcPr>
          <w:p w:rsidR="00751FBE" w:rsidRPr="00EC4965" w:rsidRDefault="00751FBE"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51FBE" w:rsidRDefault="00751FBE"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p w:rsidR="000B1C3D" w:rsidRPr="00EC4965" w:rsidRDefault="000B1C3D" w:rsidP="00440B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Muhalefet şerhi eklidir.</w:t>
            </w:r>
          </w:p>
        </w:tc>
      </w:tr>
    </w:tbl>
    <w:p w:rsidR="00440BFC" w:rsidRDefault="00440BFC" w:rsidP="001E24F6">
      <w:pPr>
        <w:spacing w:before="100" w:beforeAutospacing="1" w:after="100" w:afterAutospacing="1" w:line="240" w:lineRule="auto"/>
        <w:rPr>
          <w:rFonts w:ascii="Times New Roman" w:eastAsia="Times New Roman" w:hAnsi="Times New Roman" w:cs="Times New Roman"/>
          <w:sz w:val="24"/>
          <w:szCs w:val="26"/>
          <w:lang w:eastAsia="tr-TR"/>
        </w:rPr>
      </w:pPr>
    </w:p>
    <w:p w:rsidR="001E24F6" w:rsidRDefault="001E24F6" w:rsidP="00440B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MUHALEFET ŞERHİ</w:t>
      </w:r>
    </w:p>
    <w:p w:rsidR="001E24F6" w:rsidRPr="00EC4965" w:rsidRDefault="00440BFC" w:rsidP="00440BFC">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1E24F6">
        <w:rPr>
          <w:rFonts w:ascii="Times New Roman" w:eastAsia="Times New Roman" w:hAnsi="Times New Roman" w:cs="Times New Roman"/>
          <w:sz w:val="24"/>
          <w:szCs w:val="26"/>
          <w:lang w:eastAsia="tr-TR"/>
        </w:rPr>
        <w:t xml:space="preserve">1968/18-1968/15 sayılı yukarıdaki kararın III işaretli kısmının A bölümünün </w:t>
      </w:r>
      <w:r w:rsidR="00E702F8">
        <w:rPr>
          <w:rFonts w:ascii="Times New Roman" w:eastAsia="Times New Roman" w:hAnsi="Times New Roman" w:cs="Times New Roman"/>
          <w:sz w:val="24"/>
          <w:szCs w:val="26"/>
          <w:lang w:eastAsia="tr-TR"/>
        </w:rPr>
        <w:t>b</w:t>
      </w:r>
      <w:r w:rsidR="001E24F6">
        <w:rPr>
          <w:rFonts w:ascii="Times New Roman" w:eastAsia="Times New Roman" w:hAnsi="Times New Roman" w:cs="Times New Roman"/>
          <w:sz w:val="24"/>
          <w:szCs w:val="26"/>
          <w:lang w:eastAsia="tr-TR"/>
        </w:rPr>
        <w:t xml:space="preserve">endinin (b) fıkrasında yer alan ve </w:t>
      </w:r>
      <w:r w:rsidR="00E702F8">
        <w:rPr>
          <w:rFonts w:ascii="Times New Roman" w:eastAsia="Times New Roman" w:hAnsi="Times New Roman" w:cs="Times New Roman"/>
          <w:sz w:val="24"/>
          <w:szCs w:val="26"/>
          <w:lang w:eastAsia="tr-TR"/>
        </w:rPr>
        <w:t>k</w:t>
      </w:r>
      <w:r w:rsidR="001E24F6">
        <w:rPr>
          <w:rFonts w:ascii="Times New Roman" w:eastAsia="Times New Roman" w:hAnsi="Times New Roman" w:cs="Times New Roman"/>
          <w:sz w:val="24"/>
          <w:szCs w:val="26"/>
          <w:lang w:eastAsia="tr-TR"/>
        </w:rPr>
        <w:t xml:space="preserve">arma </w:t>
      </w:r>
      <w:r w:rsidR="00E702F8">
        <w:rPr>
          <w:rFonts w:ascii="Times New Roman" w:eastAsia="Times New Roman" w:hAnsi="Times New Roman" w:cs="Times New Roman"/>
          <w:sz w:val="24"/>
          <w:szCs w:val="26"/>
          <w:lang w:eastAsia="tr-TR"/>
        </w:rPr>
        <w:t>k</w:t>
      </w:r>
      <w:r w:rsidR="001E24F6">
        <w:rPr>
          <w:rFonts w:ascii="Times New Roman" w:eastAsia="Times New Roman" w:hAnsi="Times New Roman" w:cs="Times New Roman"/>
          <w:sz w:val="24"/>
          <w:szCs w:val="26"/>
          <w:lang w:eastAsia="tr-TR"/>
        </w:rPr>
        <w:t xml:space="preserve">omisyonların ne suretle kurulması gerektiğine ilişkin bulunan görüşün, 6 Mayıs 1968 günlü ve 1968/15-1968/13 sayılı Anayasa Mahkemesi </w:t>
      </w:r>
      <w:r w:rsidR="00E702F8">
        <w:rPr>
          <w:rFonts w:ascii="Times New Roman" w:eastAsia="Times New Roman" w:hAnsi="Times New Roman" w:cs="Times New Roman"/>
          <w:sz w:val="24"/>
          <w:szCs w:val="26"/>
          <w:lang w:eastAsia="tr-TR"/>
        </w:rPr>
        <w:t>k</w:t>
      </w:r>
      <w:r w:rsidR="001E24F6">
        <w:rPr>
          <w:rFonts w:ascii="Times New Roman" w:eastAsia="Times New Roman" w:hAnsi="Times New Roman" w:cs="Times New Roman"/>
          <w:sz w:val="24"/>
          <w:szCs w:val="26"/>
          <w:lang w:eastAsia="tr-TR"/>
        </w:rPr>
        <w:t>ararına ait muhalefet şerhi</w:t>
      </w:r>
      <w:r w:rsidR="00E702F8">
        <w:rPr>
          <w:rFonts w:ascii="Times New Roman" w:eastAsia="Times New Roman" w:hAnsi="Times New Roman" w:cs="Times New Roman"/>
          <w:sz w:val="24"/>
          <w:szCs w:val="26"/>
          <w:lang w:eastAsia="tr-TR"/>
        </w:rPr>
        <w:t>m</w:t>
      </w:r>
      <w:r w:rsidR="001E24F6">
        <w:rPr>
          <w:rFonts w:ascii="Times New Roman" w:eastAsia="Times New Roman" w:hAnsi="Times New Roman" w:cs="Times New Roman"/>
          <w:sz w:val="24"/>
          <w:szCs w:val="26"/>
          <w:lang w:eastAsia="tr-TR"/>
        </w:rPr>
        <w:t>de açıklanmıştır.</w:t>
      </w:r>
      <w:r>
        <w:rPr>
          <w:rFonts w:ascii="Times New Roman" w:eastAsia="Times New Roman" w:hAnsi="Times New Roman" w:cs="Times New Roman"/>
          <w:sz w:val="24"/>
          <w:szCs w:val="26"/>
          <w:lang w:eastAsia="tr-TR"/>
        </w:rPr>
        <w:t xml:space="preserve">  </w:t>
      </w:r>
    </w:p>
    <w:p w:rsidR="001E24F6" w:rsidRDefault="001E24F6" w:rsidP="001E24F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r w:rsidR="00440BFC">
        <w:rPr>
          <w:rFonts w:ascii="Times New Roman" w:eastAsia="Times New Roman" w:hAnsi="Times New Roman" w:cs="Times New Roman"/>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002"/>
        <w:gridCol w:w="5001"/>
        <w:gridCol w:w="5001"/>
        <w:gridCol w:w="5001"/>
        <w:gridCol w:w="5001"/>
      </w:tblGrid>
      <w:tr w:rsidR="00440BFC" w:rsidTr="00440BFC">
        <w:tc>
          <w:tcPr>
            <w:tcW w:w="1000" w:type="pct"/>
            <w:shd w:val="clear" w:color="auto" w:fill="auto"/>
          </w:tcPr>
          <w:p w:rsidR="00440BFC" w:rsidRDefault="00440BFC" w:rsidP="001E24F6">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440BFC" w:rsidRDefault="00440BFC" w:rsidP="001E24F6">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440BFC" w:rsidRDefault="00440BFC" w:rsidP="001E24F6">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440BFC" w:rsidRDefault="00440BFC" w:rsidP="001E24F6">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440BFC" w:rsidRDefault="00440BFC" w:rsidP="00440BFC">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440BFC" w:rsidRPr="00440BFC" w:rsidRDefault="00440BFC" w:rsidP="00440BFC">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Feyzullah USLU</w:t>
            </w:r>
          </w:p>
        </w:tc>
      </w:tr>
    </w:tbl>
    <w:p w:rsidR="001E24F6" w:rsidRDefault="001E24F6" w:rsidP="001E24F6">
      <w:pPr>
        <w:spacing w:before="100" w:beforeAutospacing="1" w:after="100" w:afterAutospacing="1" w:line="240" w:lineRule="auto"/>
        <w:ind w:left="5664" w:firstLine="708"/>
        <w:jc w:val="center"/>
        <w:rPr>
          <w:rFonts w:ascii="Times New Roman" w:eastAsia="Times New Roman" w:hAnsi="Times New Roman" w:cs="Times New Roman"/>
          <w:sz w:val="24"/>
          <w:szCs w:val="26"/>
          <w:lang w:eastAsia="tr-TR"/>
        </w:rPr>
      </w:pPr>
    </w:p>
    <w:p w:rsidR="001E24F6" w:rsidRPr="00FD04BD" w:rsidRDefault="001E24F6" w:rsidP="00440B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sz w:val="24"/>
          <w:szCs w:val="26"/>
          <w:lang w:eastAsia="tr-TR"/>
        </w:rPr>
        <w:t>KARŞIOY YAZISI</w:t>
      </w:r>
    </w:p>
    <w:p w:rsidR="001E24F6" w:rsidRDefault="001E24F6" w:rsidP="001E24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r>
        <w:rPr>
          <w:rFonts w:ascii="Times New Roman" w:eastAsia="Times New Roman" w:hAnsi="Times New Roman" w:cs="Times New Roman"/>
          <w:color w:val="000000"/>
          <w:sz w:val="24"/>
          <w:szCs w:val="27"/>
          <w:lang w:eastAsia="tr-TR"/>
        </w:rPr>
        <w:t>Mahkememiz Esas: 1968/15 Karar: 1968/13 sayılı kararı için yazmış olduğum karşı oy</w:t>
      </w:r>
      <w:r w:rsidR="00E702F8">
        <w:rPr>
          <w:rFonts w:ascii="Times New Roman" w:eastAsia="Times New Roman" w:hAnsi="Times New Roman" w:cs="Times New Roman"/>
          <w:color w:val="000000"/>
          <w:sz w:val="24"/>
          <w:szCs w:val="27"/>
          <w:lang w:eastAsia="tr-TR"/>
        </w:rPr>
        <w:t>un geçici komisyonun kuruluşu hakkındaki bölümünde</w:t>
      </w:r>
      <w:r>
        <w:rPr>
          <w:rFonts w:ascii="Times New Roman" w:eastAsia="Times New Roman" w:hAnsi="Times New Roman" w:cs="Times New Roman"/>
          <w:color w:val="000000"/>
          <w:sz w:val="24"/>
          <w:szCs w:val="27"/>
          <w:lang w:eastAsia="tr-TR"/>
        </w:rPr>
        <w:t xml:space="preserve"> belirtilen sebeplerle çoğunluğun görüşüne katılmıyorum.</w:t>
      </w:r>
      <w:r w:rsidR="00440BFC">
        <w:rPr>
          <w:rFonts w:ascii="Times New Roman" w:eastAsia="Times New Roman" w:hAnsi="Times New Roman" w:cs="Times New Roman"/>
          <w:color w:val="000000"/>
          <w:sz w:val="24"/>
          <w:szCs w:val="27"/>
          <w:lang w:eastAsia="tr-TR"/>
        </w:rPr>
        <w:t xml:space="preserve">       </w:t>
      </w:r>
    </w:p>
    <w:p w:rsidR="00440BFC" w:rsidRDefault="00440BFC" w:rsidP="001E24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440BFC" w:rsidTr="00440BFC">
        <w:tc>
          <w:tcPr>
            <w:tcW w:w="1000" w:type="pct"/>
            <w:shd w:val="clear" w:color="auto" w:fill="auto"/>
          </w:tcPr>
          <w:p w:rsidR="00440BFC" w:rsidRDefault="00440BFC" w:rsidP="001E24F6">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440BFC" w:rsidRDefault="00440BFC" w:rsidP="001E24F6">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440BFC" w:rsidRDefault="00440BFC" w:rsidP="001E24F6">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440BFC" w:rsidRDefault="00440BFC" w:rsidP="001E24F6">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440BFC" w:rsidRDefault="00440BFC" w:rsidP="00440BFC">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Üye</w:t>
            </w:r>
          </w:p>
          <w:p w:rsidR="00440BFC" w:rsidRPr="00440BFC" w:rsidRDefault="00440BFC" w:rsidP="00440BFC">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Fazlı ÖZTAN</w:t>
            </w:r>
          </w:p>
        </w:tc>
      </w:tr>
    </w:tbl>
    <w:p w:rsidR="001E24F6" w:rsidRDefault="001E24F6" w:rsidP="001E24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E24F6" w:rsidRDefault="001E24F6" w:rsidP="00440BF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sz w:val="24"/>
          <w:szCs w:val="26"/>
          <w:lang w:eastAsia="tr-TR"/>
        </w:rPr>
        <w:t>MUHALEFET ŞERHİ</w:t>
      </w:r>
    </w:p>
    <w:p w:rsidR="001E24F6" w:rsidRDefault="001E24F6" w:rsidP="001E24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Kararın (A) bölümünün (1)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bendinin (b) fıkrasında yer alan Cumhuriyet Senatosu Karma Komisyonunun ne suretle seçilmesi gerektiği hakkında</w:t>
      </w:r>
      <w:r w:rsidR="00E702F8">
        <w:rPr>
          <w:rFonts w:ascii="Times New Roman" w:eastAsia="Times New Roman" w:hAnsi="Times New Roman" w:cs="Times New Roman"/>
          <w:color w:val="000000"/>
          <w:sz w:val="24"/>
          <w:szCs w:val="27"/>
          <w:lang w:eastAsia="tr-TR"/>
        </w:rPr>
        <w:t>ki</w:t>
      </w:r>
      <w:r>
        <w:rPr>
          <w:rFonts w:ascii="Times New Roman" w:eastAsia="Times New Roman" w:hAnsi="Times New Roman" w:cs="Times New Roman"/>
          <w:color w:val="000000"/>
          <w:sz w:val="24"/>
          <w:szCs w:val="27"/>
          <w:lang w:eastAsia="tr-TR"/>
        </w:rPr>
        <w:t xml:space="preserve"> düşüncem, 6.Mayıs.1968 günlü ve Esas: 1968/15, Karar: 1968/13 sayılı Anayasa Mahkemesi kararında bu cihete ilişkin muhalefet şerhinde açıklanmıştır. </w:t>
      </w:r>
    </w:p>
    <w:p w:rsidR="00440BFC" w:rsidRDefault="00440BFC" w:rsidP="001E24F6">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440BFC" w:rsidTr="00440BFC">
        <w:tc>
          <w:tcPr>
            <w:tcW w:w="1000" w:type="pct"/>
            <w:shd w:val="clear" w:color="auto" w:fill="auto"/>
          </w:tcPr>
          <w:p w:rsidR="00440BFC" w:rsidRDefault="00440BFC" w:rsidP="001E24F6">
            <w:pPr>
              <w:spacing w:before="100" w:beforeAutospacing="1" w:after="100" w:afterAutospacing="1"/>
              <w:jc w:val="both"/>
              <w:rPr>
                <w:rFonts w:ascii="Times New Roman" w:hAnsi="Times New Roman" w:cs="Times New Roman"/>
                <w:sz w:val="24"/>
              </w:rPr>
            </w:pPr>
          </w:p>
        </w:tc>
        <w:tc>
          <w:tcPr>
            <w:tcW w:w="1000" w:type="pct"/>
            <w:shd w:val="clear" w:color="auto" w:fill="auto"/>
          </w:tcPr>
          <w:p w:rsidR="00440BFC" w:rsidRDefault="00440BFC" w:rsidP="001E24F6">
            <w:pPr>
              <w:spacing w:before="100" w:beforeAutospacing="1" w:after="100" w:afterAutospacing="1"/>
              <w:jc w:val="both"/>
              <w:rPr>
                <w:rFonts w:ascii="Times New Roman" w:hAnsi="Times New Roman" w:cs="Times New Roman"/>
                <w:sz w:val="24"/>
              </w:rPr>
            </w:pPr>
          </w:p>
        </w:tc>
        <w:tc>
          <w:tcPr>
            <w:tcW w:w="1000" w:type="pct"/>
            <w:shd w:val="clear" w:color="auto" w:fill="auto"/>
          </w:tcPr>
          <w:p w:rsidR="00440BFC" w:rsidRDefault="00440BFC" w:rsidP="001E24F6">
            <w:pPr>
              <w:spacing w:before="100" w:beforeAutospacing="1" w:after="100" w:afterAutospacing="1"/>
              <w:jc w:val="both"/>
              <w:rPr>
                <w:rFonts w:ascii="Times New Roman" w:hAnsi="Times New Roman" w:cs="Times New Roman"/>
                <w:sz w:val="24"/>
              </w:rPr>
            </w:pPr>
          </w:p>
        </w:tc>
        <w:tc>
          <w:tcPr>
            <w:tcW w:w="1000" w:type="pct"/>
            <w:shd w:val="clear" w:color="auto" w:fill="auto"/>
          </w:tcPr>
          <w:p w:rsidR="00440BFC" w:rsidRDefault="00440BFC" w:rsidP="001E24F6">
            <w:pPr>
              <w:spacing w:before="100" w:beforeAutospacing="1" w:after="100" w:afterAutospacing="1"/>
              <w:jc w:val="both"/>
              <w:rPr>
                <w:rFonts w:ascii="Times New Roman" w:hAnsi="Times New Roman" w:cs="Times New Roman"/>
                <w:sz w:val="24"/>
              </w:rPr>
            </w:pPr>
          </w:p>
        </w:tc>
        <w:tc>
          <w:tcPr>
            <w:tcW w:w="1000" w:type="pct"/>
            <w:shd w:val="clear" w:color="auto" w:fill="auto"/>
          </w:tcPr>
          <w:p w:rsidR="00440BFC" w:rsidRDefault="00440BFC" w:rsidP="00440BFC">
            <w:pPr>
              <w:spacing w:after="200"/>
              <w:jc w:val="center"/>
              <w:rPr>
                <w:rFonts w:ascii="Times New Roman" w:hAnsi="Times New Roman" w:cs="Times New Roman"/>
                <w:sz w:val="24"/>
              </w:rPr>
            </w:pPr>
            <w:r>
              <w:rPr>
                <w:rFonts w:ascii="Times New Roman" w:hAnsi="Times New Roman" w:cs="Times New Roman"/>
                <w:sz w:val="24"/>
              </w:rPr>
              <w:t>Üye</w:t>
            </w:r>
          </w:p>
          <w:p w:rsidR="00440BFC" w:rsidRPr="00440BFC" w:rsidRDefault="00440BFC" w:rsidP="00440BFC">
            <w:pPr>
              <w:spacing w:after="200"/>
              <w:jc w:val="center"/>
              <w:rPr>
                <w:rFonts w:ascii="Times New Roman" w:hAnsi="Times New Roman" w:cs="Times New Roman"/>
                <w:sz w:val="24"/>
              </w:rPr>
            </w:pPr>
            <w:r>
              <w:rPr>
                <w:rFonts w:ascii="Times New Roman" w:hAnsi="Times New Roman" w:cs="Times New Roman"/>
                <w:sz w:val="24"/>
              </w:rPr>
              <w:t>Celâlettin KURALMEN</w:t>
            </w:r>
          </w:p>
        </w:tc>
      </w:tr>
    </w:tbl>
    <w:p w:rsidR="001E24F6" w:rsidRDefault="00FD04BD" w:rsidP="001E24F6">
      <w:pPr>
        <w:spacing w:before="100" w:beforeAutospacing="1" w:after="100" w:afterAutospacing="1" w:line="240" w:lineRule="auto"/>
        <w:ind w:firstLine="709"/>
        <w:jc w:val="both"/>
        <w:rPr>
          <w:rFonts w:ascii="Times New Roman" w:hAnsi="Times New Roman" w:cs="Times New Roman"/>
          <w:sz w:val="24"/>
        </w:rPr>
      </w:pPr>
      <w:r w:rsidRPr="00EC4965">
        <w:rPr>
          <w:rFonts w:ascii="Times New Roman" w:eastAsia="Times New Roman" w:hAnsi="Times New Roman" w:cs="Times New Roman"/>
          <w:sz w:val="24"/>
          <w:szCs w:val="26"/>
          <w:lang w:eastAsia="tr-TR"/>
        </w:rPr>
        <w:t> </w:t>
      </w:r>
      <w:r w:rsidR="00440BFC">
        <w:rPr>
          <w:rFonts w:ascii="Times New Roman" w:eastAsia="Times New Roman" w:hAnsi="Times New Roman" w:cs="Times New Roman"/>
          <w:sz w:val="24"/>
          <w:szCs w:val="26"/>
          <w:lang w:eastAsia="tr-TR"/>
        </w:rPr>
        <w:t xml:space="preserve"> </w:t>
      </w:r>
    </w:p>
    <w:p w:rsidR="001E24F6" w:rsidRDefault="001E24F6" w:rsidP="00056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KARŞI OY YAZISI</w:t>
      </w:r>
    </w:p>
    <w:p w:rsidR="001E24F6" w:rsidRDefault="00440BFC" w:rsidP="001E24F6">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1E24F6">
        <w:rPr>
          <w:rFonts w:ascii="Times New Roman" w:eastAsia="Times New Roman" w:hAnsi="Times New Roman" w:cs="Times New Roman"/>
          <w:sz w:val="24"/>
          <w:szCs w:val="26"/>
          <w:lang w:eastAsia="tr-TR"/>
        </w:rPr>
        <w:t>Mahkememizin Esas 1968/15 Karar 1968/13 sayılı ve 6.5.1968 günlü kararımız</w:t>
      </w:r>
      <w:r w:rsidR="00E702F8">
        <w:rPr>
          <w:rFonts w:ascii="Times New Roman" w:eastAsia="Times New Roman" w:hAnsi="Times New Roman" w:cs="Times New Roman"/>
          <w:sz w:val="24"/>
          <w:szCs w:val="26"/>
          <w:lang w:eastAsia="tr-TR"/>
        </w:rPr>
        <w:t>ın</w:t>
      </w:r>
      <w:r w:rsidR="001E24F6">
        <w:rPr>
          <w:rFonts w:ascii="Times New Roman" w:eastAsia="Times New Roman" w:hAnsi="Times New Roman" w:cs="Times New Roman"/>
          <w:sz w:val="24"/>
          <w:szCs w:val="26"/>
          <w:lang w:eastAsia="tr-TR"/>
        </w:rPr>
        <w:t xml:space="preserve"> A) 3-a bendine karşı yazdığımız karşı oy yazısında belirtilen yönlerden çoğunluk kararına karşıyı</w:t>
      </w:r>
      <w:r w:rsidR="00E702F8">
        <w:rPr>
          <w:rFonts w:ascii="Times New Roman" w:eastAsia="Times New Roman" w:hAnsi="Times New Roman" w:cs="Times New Roman"/>
          <w:sz w:val="24"/>
          <w:szCs w:val="26"/>
          <w:lang w:eastAsia="tr-TR"/>
        </w:rPr>
        <w:t>z</w:t>
      </w:r>
      <w:r w:rsidR="001E24F6">
        <w:rPr>
          <w:rFonts w:ascii="Times New Roman" w:eastAsia="Times New Roman" w:hAnsi="Times New Roman" w:cs="Times New Roman"/>
          <w:sz w:val="24"/>
          <w:szCs w:val="26"/>
          <w:lang w:eastAsia="tr-TR"/>
        </w:rPr>
        <w:t>.</w:t>
      </w:r>
    </w:p>
    <w:p w:rsidR="001E24F6" w:rsidRDefault="001E24F6" w:rsidP="001E24F6">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tbl>
      <w:tblPr>
        <w:tblW w:w="5000" w:type="pct"/>
        <w:tblCellMar>
          <w:left w:w="10" w:type="dxa"/>
          <w:right w:w="10" w:type="dxa"/>
        </w:tblCellMar>
        <w:tblLook w:val="0000" w:firstRow="0" w:lastRow="0" w:firstColumn="0" w:lastColumn="0" w:noHBand="0" w:noVBand="0"/>
      </w:tblPr>
      <w:tblGrid>
        <w:gridCol w:w="12518"/>
        <w:gridCol w:w="12518"/>
      </w:tblGrid>
      <w:tr w:rsidR="00440BFC" w:rsidTr="00056FBE">
        <w:tblPrEx>
          <w:tblCellMar>
            <w:top w:w="0" w:type="dxa"/>
            <w:bottom w:w="0" w:type="dxa"/>
          </w:tblCellMar>
        </w:tblPrEx>
        <w:tc>
          <w:tcPr>
            <w:tcW w:w="2500" w:type="pct"/>
            <w:tcBorders>
              <w:top w:val="nil"/>
              <w:left w:val="nil"/>
              <w:bottom w:val="nil"/>
              <w:right w:val="nil"/>
            </w:tcBorders>
            <w:shd w:val="clear" w:color="auto" w:fill="FFFFFF"/>
          </w:tcPr>
          <w:p w:rsidR="00440BFC" w:rsidRDefault="00440BFC" w:rsidP="00440BFC">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Üye</w:t>
            </w:r>
          </w:p>
          <w:p w:rsidR="00440BFC" w:rsidRDefault="00440BFC" w:rsidP="00440BFC">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6"/>
                <w:lang w:eastAsia="tr-TR"/>
              </w:rPr>
              <w:t>Hakkı KETENOĞLU</w:t>
            </w:r>
          </w:p>
        </w:tc>
        <w:tc>
          <w:tcPr>
            <w:tcW w:w="2500" w:type="pct"/>
            <w:tcBorders>
              <w:top w:val="nil"/>
              <w:left w:val="nil"/>
              <w:bottom w:val="nil"/>
              <w:right w:val="nil"/>
            </w:tcBorders>
            <w:shd w:val="clear" w:color="auto" w:fill="FFFFFF"/>
          </w:tcPr>
          <w:p w:rsidR="00440BFC" w:rsidRDefault="00440BFC" w:rsidP="00440BFC">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Üye</w:t>
            </w:r>
          </w:p>
          <w:p w:rsidR="00440BFC" w:rsidRDefault="00440BFC" w:rsidP="00440BFC">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eastAsia="Times New Roman" w:hAnsi="Times New Roman" w:cs="Times New Roman"/>
                <w:sz w:val="24"/>
                <w:szCs w:val="26"/>
                <w:lang w:eastAsia="tr-TR"/>
              </w:rPr>
              <w:t>Halit ZARBUN</w:t>
            </w:r>
          </w:p>
        </w:tc>
      </w:tr>
    </w:tbl>
    <w:p w:rsidR="001E24F6" w:rsidRDefault="001E24F6" w:rsidP="001E24F6">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p w:rsidR="001E24F6" w:rsidRDefault="001E24F6" w:rsidP="00056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KARŞI OY YAZISI</w:t>
      </w:r>
    </w:p>
    <w:p w:rsidR="001E24F6" w:rsidRDefault="001E24F6" w:rsidP="001E24F6">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Mahkememizin Esas 1968/15 Karar 1968/13 sayılı kararı için, Geçici Komisyonun Kuruluşu Biçimi hakkında sayın Avni </w:t>
      </w:r>
      <w:proofErr w:type="spellStart"/>
      <w:r>
        <w:rPr>
          <w:rFonts w:ascii="Times New Roman" w:eastAsia="Times New Roman" w:hAnsi="Times New Roman" w:cs="Times New Roman"/>
          <w:sz w:val="24"/>
          <w:szCs w:val="26"/>
          <w:lang w:eastAsia="tr-TR"/>
        </w:rPr>
        <w:t>Givda</w:t>
      </w:r>
      <w:proofErr w:type="spellEnd"/>
      <w:r>
        <w:rPr>
          <w:rFonts w:ascii="Times New Roman" w:eastAsia="Times New Roman" w:hAnsi="Times New Roman" w:cs="Times New Roman"/>
          <w:sz w:val="24"/>
          <w:szCs w:val="26"/>
          <w:lang w:eastAsia="tr-TR"/>
        </w:rPr>
        <w:t xml:space="preserve"> ile Ahmet Akar’ın </w:t>
      </w:r>
      <w:r w:rsidR="00E702F8">
        <w:rPr>
          <w:rFonts w:ascii="Times New Roman" w:eastAsia="Times New Roman" w:hAnsi="Times New Roman" w:cs="Times New Roman"/>
          <w:sz w:val="24"/>
          <w:szCs w:val="26"/>
          <w:lang w:eastAsia="tr-TR"/>
        </w:rPr>
        <w:t xml:space="preserve">ve gensoru hakkında da sayın Muhittin Gürün’ün </w:t>
      </w:r>
      <w:r>
        <w:rPr>
          <w:rFonts w:ascii="Times New Roman" w:eastAsia="Times New Roman" w:hAnsi="Times New Roman" w:cs="Times New Roman"/>
          <w:sz w:val="24"/>
          <w:szCs w:val="26"/>
          <w:lang w:eastAsia="tr-TR"/>
        </w:rPr>
        <w:t>yazmış oldukları karşı oy yazılarında belirtilen görüşe katılıyorum.</w:t>
      </w:r>
    </w:p>
    <w:p w:rsidR="001E24F6" w:rsidRDefault="001E24F6" w:rsidP="001E24F6">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002"/>
        <w:gridCol w:w="5001"/>
        <w:gridCol w:w="5001"/>
        <w:gridCol w:w="5001"/>
        <w:gridCol w:w="5001"/>
      </w:tblGrid>
      <w:tr w:rsidR="00056FBE" w:rsidTr="00056FBE">
        <w:tc>
          <w:tcPr>
            <w:tcW w:w="1000" w:type="pct"/>
            <w:shd w:val="clear" w:color="auto" w:fill="auto"/>
          </w:tcPr>
          <w:p w:rsidR="00056FBE" w:rsidRDefault="00056FBE" w:rsidP="001E24F6">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056FBE" w:rsidRDefault="00056FBE" w:rsidP="001E24F6">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056FBE" w:rsidRDefault="00056FBE" w:rsidP="001E24F6">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056FBE" w:rsidRDefault="00056FBE" w:rsidP="001E24F6">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056FBE" w:rsidRDefault="00056FBE" w:rsidP="00056FBE">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56FBE" w:rsidRPr="00056FBE" w:rsidRDefault="00056FBE" w:rsidP="00056FBE">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Sait KOÇAK </w:t>
            </w:r>
          </w:p>
        </w:tc>
      </w:tr>
    </w:tbl>
    <w:p w:rsidR="001E24F6" w:rsidRDefault="001E24F6" w:rsidP="001E24F6">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p w:rsidR="001E24F6" w:rsidRDefault="001E24F6" w:rsidP="00056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-MUHALEFET ŞERHİ-</w:t>
      </w:r>
    </w:p>
    <w:p w:rsidR="001E24F6" w:rsidRDefault="001E24F6" w:rsidP="001E24F6">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1. </w:t>
      </w:r>
      <w:r w:rsidR="00D551B8">
        <w:rPr>
          <w:rFonts w:ascii="Times New Roman" w:hAnsi="Times New Roman" w:cs="Times New Roman"/>
          <w:sz w:val="24"/>
          <w:u w:val="single"/>
        </w:rPr>
        <w:t>Cumhuriyet Senatosundaki Geçici Komisyonun kuruluş ve çalışma</w:t>
      </w:r>
      <w:r w:rsidRPr="00A767AA">
        <w:rPr>
          <w:rFonts w:ascii="Times New Roman" w:hAnsi="Times New Roman" w:cs="Times New Roman"/>
          <w:sz w:val="24"/>
          <w:u w:val="single"/>
        </w:rPr>
        <w:t xml:space="preserve"> </w:t>
      </w:r>
      <w:proofErr w:type="gramStart"/>
      <w:r w:rsidRPr="00A767AA">
        <w:rPr>
          <w:rFonts w:ascii="Times New Roman" w:hAnsi="Times New Roman" w:cs="Times New Roman"/>
          <w:sz w:val="24"/>
          <w:u w:val="single"/>
        </w:rPr>
        <w:t>biçimi</w:t>
      </w:r>
      <w:r>
        <w:rPr>
          <w:rFonts w:ascii="Times New Roman" w:hAnsi="Times New Roman" w:cs="Times New Roman"/>
          <w:sz w:val="24"/>
        </w:rPr>
        <w:t xml:space="preserve"> :</w:t>
      </w:r>
      <w:proofErr w:type="gramEnd"/>
      <w:r>
        <w:rPr>
          <w:rFonts w:ascii="Times New Roman" w:hAnsi="Times New Roman" w:cs="Times New Roman"/>
          <w:sz w:val="24"/>
        </w:rPr>
        <w:t xml:space="preserve"> </w:t>
      </w:r>
    </w:p>
    <w:p w:rsidR="001E24F6" w:rsidRDefault="001E24F6" w:rsidP="001E24F6">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1- </w:t>
      </w:r>
      <w:r w:rsidRPr="00A767AA">
        <w:rPr>
          <w:rFonts w:ascii="Times New Roman" w:hAnsi="Times New Roman" w:cs="Times New Roman"/>
          <w:sz w:val="24"/>
          <w:u w:val="single"/>
        </w:rPr>
        <w:t>Çoğunluğun görüşü</w:t>
      </w:r>
      <w:r>
        <w:rPr>
          <w:rFonts w:ascii="Times New Roman" w:hAnsi="Times New Roman" w:cs="Times New Roman"/>
          <w:sz w:val="24"/>
        </w:rPr>
        <w:t>:</w:t>
      </w:r>
    </w:p>
    <w:p w:rsidR="001E24F6" w:rsidRDefault="00440BFC" w:rsidP="00D551B8">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proofErr w:type="gramStart"/>
      <w:r w:rsidR="00D551B8">
        <w:rPr>
          <w:rFonts w:ascii="Times New Roman" w:hAnsi="Times New Roman" w:cs="Times New Roman"/>
          <w:sz w:val="24"/>
        </w:rPr>
        <w:t>a</w:t>
      </w:r>
      <w:proofErr w:type="gramEnd"/>
      <w:r w:rsidR="00D551B8">
        <w:rPr>
          <w:rFonts w:ascii="Times New Roman" w:hAnsi="Times New Roman" w:cs="Times New Roman"/>
          <w:sz w:val="24"/>
        </w:rPr>
        <w:t>)</w:t>
      </w:r>
      <w:r w:rsidR="001E24F6">
        <w:rPr>
          <w:rFonts w:ascii="Times New Roman" w:hAnsi="Times New Roman" w:cs="Times New Roman"/>
          <w:sz w:val="24"/>
        </w:rPr>
        <w:t>1036 sayılı kanuna ilişkin tasarının Millet Meclisinde</w:t>
      </w:r>
      <w:r w:rsidR="00D551B8">
        <w:rPr>
          <w:rFonts w:ascii="Times New Roman" w:hAnsi="Times New Roman" w:cs="Times New Roman"/>
          <w:sz w:val="24"/>
        </w:rPr>
        <w:t>n</w:t>
      </w:r>
      <w:r w:rsidR="001E24F6">
        <w:rPr>
          <w:rFonts w:ascii="Times New Roman" w:hAnsi="Times New Roman" w:cs="Times New Roman"/>
          <w:sz w:val="24"/>
        </w:rPr>
        <w:t xml:space="preserve"> </w:t>
      </w:r>
      <w:r w:rsidR="00D551B8">
        <w:rPr>
          <w:rFonts w:ascii="Times New Roman" w:hAnsi="Times New Roman" w:cs="Times New Roman"/>
          <w:sz w:val="24"/>
        </w:rPr>
        <w:t>Cumhuriyet Senatosuna gönderilmesi üzerine tasarıyı görüşmek üzere Anayasa ve Adalet Komisyonu ile İçişleri Komisyonundan seçilecek dokuzar üyeden kurulması Cumhuriyet Senatosu Genel Kurulunca kararlaştırılan Geçici Komisyon üyelerinin seçilmeleri yerine bunların ilgili komisyonların başkanlarınca belirtilmesi yoluna gidildiği ve bu tutumun içtüzüğe aykırı olduğu;</w:t>
      </w:r>
    </w:p>
    <w:p w:rsidR="00D551B8" w:rsidRDefault="00440BFC" w:rsidP="00D551B8">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D551B8">
        <w:rPr>
          <w:rFonts w:ascii="Times New Roman" w:hAnsi="Times New Roman" w:cs="Times New Roman"/>
          <w:sz w:val="24"/>
        </w:rPr>
        <w:t>b) Geçici Komisyonun toplantılarının İçtüzüğe uymadığı;</w:t>
      </w:r>
    </w:p>
    <w:p w:rsidR="00D551B8" w:rsidRDefault="00440BFC" w:rsidP="00D551B8">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D551B8">
        <w:rPr>
          <w:rFonts w:ascii="Times New Roman" w:hAnsi="Times New Roman" w:cs="Times New Roman"/>
          <w:sz w:val="24"/>
        </w:rPr>
        <w:t>Çoğunluk</w:t>
      </w:r>
      <w:r w:rsidR="00F61A6C">
        <w:rPr>
          <w:rFonts w:ascii="Times New Roman" w:hAnsi="Times New Roman" w:cs="Times New Roman"/>
          <w:sz w:val="24"/>
        </w:rPr>
        <w:t>ç</w:t>
      </w:r>
      <w:r w:rsidR="00D551B8">
        <w:rPr>
          <w:rFonts w:ascii="Times New Roman" w:hAnsi="Times New Roman" w:cs="Times New Roman"/>
          <w:sz w:val="24"/>
        </w:rPr>
        <w:t xml:space="preserve">a da kabul edilmekte; ancak gerek bu </w:t>
      </w:r>
      <w:proofErr w:type="gramStart"/>
      <w:r w:rsidR="00D551B8">
        <w:rPr>
          <w:rFonts w:ascii="Times New Roman" w:hAnsi="Times New Roman" w:cs="Times New Roman"/>
          <w:sz w:val="24"/>
        </w:rPr>
        <w:t>aksaklıklar,</w:t>
      </w:r>
      <w:proofErr w:type="gramEnd"/>
      <w:r w:rsidR="00D551B8">
        <w:rPr>
          <w:rFonts w:ascii="Times New Roman" w:hAnsi="Times New Roman" w:cs="Times New Roman"/>
          <w:sz w:val="24"/>
        </w:rPr>
        <w:t xml:space="preserve"> gerekse Geçici Komisyondan C.H.P Grubuna mensup üç üyenin çekilmesi komisyonda bozulan parti güçleri oranının düzeltilmemiş bulunması durumu kanunun şekil yönünden iptalini haklı gösterecek nitelikte sayılmamaktadır. </w:t>
      </w:r>
    </w:p>
    <w:p w:rsidR="00D551B8" w:rsidRDefault="00440BFC" w:rsidP="00D551B8">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D551B8">
        <w:rPr>
          <w:rFonts w:ascii="Times New Roman" w:hAnsi="Times New Roman" w:cs="Times New Roman"/>
          <w:sz w:val="24"/>
        </w:rPr>
        <w:t>Çoğunluk, aynı sonuca varmakla birlikte gerekçe üzerinde uyuşmamıştır. Çoğunluğun büyük bölümü; Anayasa’da kimi hallerde kurulması öngörülen karma komisyonlar dışında, kanun tasarı veya tekliflerinin önce komisyonlarda inceleneceği hakkında zorunluk koyan bir kural bulunmadığı, birer içtüzük düzenlemesi olan ve meclislerce kabul edilen kanunların sıhhati bakımından da şart bulunmayan komisyonların çalışmalarına ve</w:t>
      </w:r>
      <w:r w:rsidR="00956216">
        <w:rPr>
          <w:rFonts w:ascii="Times New Roman" w:hAnsi="Times New Roman" w:cs="Times New Roman"/>
          <w:sz w:val="24"/>
        </w:rPr>
        <w:t>ya</w:t>
      </w:r>
      <w:r w:rsidR="00D551B8">
        <w:rPr>
          <w:rFonts w:ascii="Times New Roman" w:hAnsi="Times New Roman" w:cs="Times New Roman"/>
          <w:sz w:val="24"/>
        </w:rPr>
        <w:t xml:space="preserve"> kuruluşlarına ilişkin olarak işlenmiş hataların veya usulsüzlüklerin kanunların Anayasa’ya aykırı sayılabilmeleri için yeter neden teşkil edemeyeceği görüşündedir. </w:t>
      </w:r>
    </w:p>
    <w:p w:rsidR="001E24F6" w:rsidRDefault="001E24F6" w:rsidP="001E24F6">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2- </w:t>
      </w:r>
      <w:r w:rsidRPr="00F731D7">
        <w:rPr>
          <w:rFonts w:ascii="Times New Roman" w:hAnsi="Times New Roman" w:cs="Times New Roman"/>
          <w:sz w:val="24"/>
          <w:u w:val="single"/>
        </w:rPr>
        <w:t xml:space="preserve">Karşı </w:t>
      </w:r>
      <w:proofErr w:type="gramStart"/>
      <w:r w:rsidRPr="00F731D7">
        <w:rPr>
          <w:rFonts w:ascii="Times New Roman" w:hAnsi="Times New Roman" w:cs="Times New Roman"/>
          <w:sz w:val="24"/>
          <w:u w:val="single"/>
        </w:rPr>
        <w:t>görüş</w:t>
      </w:r>
      <w:r>
        <w:rPr>
          <w:rFonts w:ascii="Times New Roman" w:hAnsi="Times New Roman" w:cs="Times New Roman"/>
          <w:sz w:val="24"/>
        </w:rPr>
        <w:t xml:space="preserve"> :</w:t>
      </w:r>
      <w:proofErr w:type="gramEnd"/>
      <w:r>
        <w:rPr>
          <w:rFonts w:ascii="Times New Roman" w:hAnsi="Times New Roman" w:cs="Times New Roman"/>
          <w:sz w:val="24"/>
        </w:rPr>
        <w:t xml:space="preserve"> </w:t>
      </w:r>
    </w:p>
    <w:p w:rsidR="001E24F6" w:rsidRDefault="001E24F6" w:rsidP="001E24F6">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Çoğunluk gerekçelerinde </w:t>
      </w:r>
      <w:proofErr w:type="spellStart"/>
      <w:r>
        <w:rPr>
          <w:rFonts w:ascii="Times New Roman" w:hAnsi="Times New Roman" w:cs="Times New Roman"/>
          <w:sz w:val="24"/>
        </w:rPr>
        <w:t>ağırbasan</w:t>
      </w:r>
      <w:proofErr w:type="spellEnd"/>
      <w:r>
        <w:rPr>
          <w:rFonts w:ascii="Times New Roman" w:hAnsi="Times New Roman" w:cs="Times New Roman"/>
          <w:sz w:val="24"/>
        </w:rPr>
        <w:t xml:space="preserve"> görüşe göre önce kanun tasarı ve tekliflerinin yasama meclisleri komisyonlarda görüşülmesi yönteminin niteliği ve sonuçları üzerinde durulması yerinde olacaktır.</w:t>
      </w:r>
    </w:p>
    <w:p w:rsidR="001E24F6" w:rsidRDefault="001E24F6" w:rsidP="001E24F6">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A-Yasama meclislerindeki komisyonları</w:t>
      </w:r>
      <w:r w:rsidR="00956216">
        <w:rPr>
          <w:rFonts w:ascii="Times New Roman" w:hAnsi="Times New Roman" w:cs="Times New Roman"/>
          <w:sz w:val="24"/>
        </w:rPr>
        <w:t>n,</w:t>
      </w:r>
      <w:r>
        <w:rPr>
          <w:rFonts w:ascii="Times New Roman" w:hAnsi="Times New Roman" w:cs="Times New Roman"/>
          <w:sz w:val="24"/>
        </w:rPr>
        <w:t xml:space="preserve"> yasama işlemlerindeki yerleri ve etkileri:</w:t>
      </w:r>
    </w:p>
    <w:p w:rsidR="001E24F6" w:rsidRDefault="001E24F6" w:rsidP="001E24F6">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Anayasa’da her kanun tasarısı veya teklifinin mutlaka bir komisyon incelenmesinden geçmesi gerektiği yolunda bir kuralı doğrudan doğruya koyan hüküm yoktur. Ancak iki durumda: Millet Meclisinin Cumhuriyet Senatosundan gelen metni benimsememesi halinde; bir de bütçe tasarılarının incelenmesinde karma komisyon kurulacağı açıkça belirtilmektedir. (Anayasa madde 92 ve 94) Bununla birlikte yasama meclislerinde komisyonlar bulunacağına ve kanun tasarısı ve tekliflerinin bu komisyonlarda görüşüleceğine işaret eden dolaylı hükümler Anayasa’da yer almıştır. Söz gelimi, 91. </w:t>
      </w:r>
      <w:r w:rsidR="00F94464">
        <w:rPr>
          <w:rFonts w:ascii="Times New Roman" w:hAnsi="Times New Roman" w:cs="Times New Roman"/>
          <w:sz w:val="24"/>
        </w:rPr>
        <w:t>m</w:t>
      </w:r>
      <w:r>
        <w:rPr>
          <w:rFonts w:ascii="Times New Roman" w:hAnsi="Times New Roman" w:cs="Times New Roman"/>
          <w:sz w:val="24"/>
        </w:rPr>
        <w:t xml:space="preserve">addenin 2. </w:t>
      </w:r>
      <w:r w:rsidR="00AC04C5">
        <w:rPr>
          <w:rFonts w:ascii="Times New Roman" w:hAnsi="Times New Roman" w:cs="Times New Roman"/>
          <w:sz w:val="24"/>
        </w:rPr>
        <w:t>v</w:t>
      </w:r>
      <w:r>
        <w:rPr>
          <w:rFonts w:ascii="Times New Roman" w:hAnsi="Times New Roman" w:cs="Times New Roman"/>
          <w:sz w:val="24"/>
        </w:rPr>
        <w:t xml:space="preserve">e 92. </w:t>
      </w:r>
      <w:r w:rsidR="00AC04C5">
        <w:rPr>
          <w:rFonts w:ascii="Times New Roman" w:hAnsi="Times New Roman" w:cs="Times New Roman"/>
          <w:sz w:val="24"/>
        </w:rPr>
        <w:t>m</w:t>
      </w:r>
      <w:r>
        <w:rPr>
          <w:rFonts w:ascii="Times New Roman" w:hAnsi="Times New Roman" w:cs="Times New Roman"/>
          <w:sz w:val="24"/>
        </w:rPr>
        <w:t xml:space="preserve">addenin 5. </w:t>
      </w:r>
      <w:r w:rsidR="00AC04C5">
        <w:rPr>
          <w:rFonts w:ascii="Times New Roman" w:hAnsi="Times New Roman" w:cs="Times New Roman"/>
          <w:sz w:val="24"/>
        </w:rPr>
        <w:t>f</w:t>
      </w:r>
      <w:r>
        <w:rPr>
          <w:rFonts w:ascii="Times New Roman" w:hAnsi="Times New Roman" w:cs="Times New Roman"/>
          <w:sz w:val="24"/>
        </w:rPr>
        <w:t xml:space="preserve">ıkralarında “her iki meclisin ilgili </w:t>
      </w:r>
      <w:proofErr w:type="spellStart"/>
      <w:r>
        <w:rPr>
          <w:rFonts w:ascii="Times New Roman" w:hAnsi="Times New Roman" w:cs="Times New Roman"/>
          <w:sz w:val="24"/>
        </w:rPr>
        <w:t>komisyonları”ndan</w:t>
      </w:r>
      <w:proofErr w:type="spellEnd"/>
      <w:r>
        <w:rPr>
          <w:rFonts w:ascii="Times New Roman" w:hAnsi="Times New Roman" w:cs="Times New Roman"/>
          <w:sz w:val="24"/>
        </w:rPr>
        <w:t xml:space="preserve"> ve yine 92. </w:t>
      </w:r>
      <w:r w:rsidR="00AC04C5">
        <w:rPr>
          <w:rFonts w:ascii="Times New Roman" w:hAnsi="Times New Roman" w:cs="Times New Roman"/>
          <w:sz w:val="24"/>
        </w:rPr>
        <w:t>m</w:t>
      </w:r>
      <w:r>
        <w:rPr>
          <w:rFonts w:ascii="Times New Roman" w:hAnsi="Times New Roman" w:cs="Times New Roman"/>
          <w:sz w:val="24"/>
        </w:rPr>
        <w:t xml:space="preserve">addenin 10. </w:t>
      </w:r>
      <w:r w:rsidR="00AC04C5">
        <w:rPr>
          <w:rFonts w:ascii="Times New Roman" w:hAnsi="Times New Roman" w:cs="Times New Roman"/>
          <w:sz w:val="24"/>
        </w:rPr>
        <w:t>f</w:t>
      </w:r>
      <w:r>
        <w:rPr>
          <w:rFonts w:ascii="Times New Roman" w:hAnsi="Times New Roman" w:cs="Times New Roman"/>
          <w:sz w:val="24"/>
        </w:rPr>
        <w:t>ıkrasında Cumhuriyet Senatosunun kendisine gönderilen bir metni “Millet Meclisi komisyonlarında ve genel kurulundaki görüşme süresini aşmayan bir süre içinde” karara bağlayacağından söz edilmektedir.</w:t>
      </w:r>
    </w:p>
    <w:p w:rsidR="001E24F6" w:rsidRDefault="001E24F6" w:rsidP="001E24F6">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Dikkat edilirse görülür ki Anayasa, ancak kanun tasarı ve tekliflerinin her iki meclisin bir karma komisyonda incelenmesi gerekli kıldığı hallerde bunların kurulması biçimini içtüzüklere bırakmayarak kendisi düzenlenmiş; bir de kanun teklifi getiren Türkiye Büyük Millet Meclisi üyelerinin mensubu olmadıkları meclisin komisyonları karşısındaki durumların</w:t>
      </w:r>
      <w:r w:rsidR="00AC04C5">
        <w:rPr>
          <w:rFonts w:ascii="Times New Roman" w:hAnsi="Times New Roman" w:cs="Times New Roman"/>
          <w:sz w:val="24"/>
        </w:rPr>
        <w:t>ın</w:t>
      </w:r>
      <w:r>
        <w:rPr>
          <w:rFonts w:ascii="Times New Roman" w:hAnsi="Times New Roman" w:cs="Times New Roman"/>
          <w:sz w:val="24"/>
        </w:rPr>
        <w:t xml:space="preserve"> düzenlenmesini yine içtüzüklere bırakmayarak kendisi hükme bağla</w:t>
      </w:r>
      <w:r w:rsidR="00AC04C5">
        <w:rPr>
          <w:rFonts w:ascii="Times New Roman" w:hAnsi="Times New Roman" w:cs="Times New Roman"/>
          <w:sz w:val="24"/>
        </w:rPr>
        <w:t>n</w:t>
      </w:r>
      <w:r>
        <w:rPr>
          <w:rFonts w:ascii="Times New Roman" w:hAnsi="Times New Roman" w:cs="Times New Roman"/>
          <w:sz w:val="24"/>
        </w:rPr>
        <w:t xml:space="preserve">mıştır. Her iki meclisin ayrı ayrı kuracakları komisyonlar Cumhuriyet Senatosu ve Millet Meclisi arasında anlaşmazlık konusu olamayacağından Anayasa’nın bunlar üzerinde durmamasını tabii görmek gerekir. Öteden beri komisyonların yasama meclislerinin bölünmez parçaları oluşu ve bunların çalışmalarının yasama işlerinin tabii ve zorunlu bir evresini teşkil edegelmesi karşısında Anayasa koyucudan bu konuda açık ve kesin bir buyruğun beklenmesi yerinde olmaz. Yukarda da değinildiği üzere konuya dolaylı olarak dokunulmuştur ve bu dolaylı hükümler yasama meclisleri </w:t>
      </w:r>
      <w:r w:rsidR="00AC04C5">
        <w:rPr>
          <w:rFonts w:ascii="Times New Roman" w:hAnsi="Times New Roman" w:cs="Times New Roman"/>
          <w:sz w:val="24"/>
        </w:rPr>
        <w:t>k</w:t>
      </w:r>
      <w:r>
        <w:rPr>
          <w:rFonts w:ascii="Times New Roman" w:hAnsi="Times New Roman" w:cs="Times New Roman"/>
          <w:sz w:val="24"/>
        </w:rPr>
        <w:t>omisyonlarına ve kanun tasarı ve tekliflerinin bu komisyonlarda görüşülmesi usulüne bir Anayasa müessesi niteliği vermeğe yetkilidir.</w:t>
      </w:r>
    </w:p>
    <w:p w:rsidR="001E24F6" w:rsidRDefault="001E24F6" w:rsidP="001E24F6">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Öte</w:t>
      </w:r>
      <w:r w:rsidR="00AC04C5">
        <w:rPr>
          <w:rFonts w:ascii="Times New Roman" w:hAnsi="Times New Roman" w:cs="Times New Roman"/>
          <w:sz w:val="24"/>
        </w:rPr>
        <w:t xml:space="preserve"> </w:t>
      </w:r>
      <w:r>
        <w:rPr>
          <w:rFonts w:ascii="Times New Roman" w:hAnsi="Times New Roman" w:cs="Times New Roman"/>
          <w:sz w:val="24"/>
        </w:rPr>
        <w:t>yandan Anayasa, Türkiye Büyük Millet Meclisinin ve meclislerin çalışmalarını kendi yaptıkları içtüzüklerin hükümlerine göre yürütmeleri kuralını da koymuştur. (Madde 85/1) Yasama meclislerinin İçtüzüklerinde ve bu arada Cumhuriyet Senatosu İçtüzüğünde komisyonlara, komisyon çalışmalarına, kanun tasarı ve tekliflerinin komisyonlara havalesine ve buralarda görüşülmelerine önemle yer verilmektedir.</w:t>
      </w:r>
    </w:p>
    <w:p w:rsidR="001E24F6" w:rsidRDefault="001E24F6" w:rsidP="001E24F6">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Yukardan beri kısaca değinilen hususlar </w:t>
      </w:r>
      <w:proofErr w:type="spellStart"/>
      <w:r>
        <w:rPr>
          <w:rFonts w:ascii="Times New Roman" w:hAnsi="Times New Roman" w:cs="Times New Roman"/>
          <w:sz w:val="24"/>
        </w:rPr>
        <w:t>gözönünde</w:t>
      </w:r>
      <w:proofErr w:type="spellEnd"/>
      <w:r>
        <w:rPr>
          <w:rFonts w:ascii="Times New Roman" w:hAnsi="Times New Roman" w:cs="Times New Roman"/>
          <w:sz w:val="24"/>
        </w:rPr>
        <w:t xml:space="preserve"> tutulursa yetkili komisyonlardan geçmeksizin veya usulünce kurulmamış bir komisyondan geçerek kabul edilmiş kanun tasarısının iptal nedeni olacak bir şekil eksikliği ile </w:t>
      </w:r>
      <w:proofErr w:type="spellStart"/>
      <w:r>
        <w:rPr>
          <w:rFonts w:ascii="Times New Roman" w:hAnsi="Times New Roman" w:cs="Times New Roman"/>
          <w:sz w:val="24"/>
        </w:rPr>
        <w:t>malül</w:t>
      </w:r>
      <w:proofErr w:type="spellEnd"/>
      <w:r>
        <w:rPr>
          <w:rFonts w:ascii="Times New Roman" w:hAnsi="Times New Roman" w:cs="Times New Roman"/>
          <w:sz w:val="24"/>
        </w:rPr>
        <w:t xml:space="preserve"> sayılması gerektiği sonucuna varılır. Böyle olunca da 1036 sayılı kanuna ilişkin tasarıyı görüşen ve rapora bağlayan Cumhuriyet Senatosu </w:t>
      </w:r>
      <w:r w:rsidR="00AC04C5">
        <w:rPr>
          <w:rFonts w:ascii="Times New Roman" w:hAnsi="Times New Roman" w:cs="Times New Roman"/>
          <w:sz w:val="24"/>
        </w:rPr>
        <w:t>G</w:t>
      </w:r>
      <w:r>
        <w:rPr>
          <w:rFonts w:ascii="Times New Roman" w:hAnsi="Times New Roman" w:cs="Times New Roman"/>
          <w:sz w:val="24"/>
        </w:rPr>
        <w:t xml:space="preserve">eçici </w:t>
      </w:r>
      <w:r w:rsidR="00AC04C5">
        <w:rPr>
          <w:rFonts w:ascii="Times New Roman" w:hAnsi="Times New Roman" w:cs="Times New Roman"/>
          <w:sz w:val="24"/>
        </w:rPr>
        <w:t>K</w:t>
      </w:r>
      <w:r>
        <w:rPr>
          <w:rFonts w:ascii="Times New Roman" w:hAnsi="Times New Roman" w:cs="Times New Roman"/>
          <w:sz w:val="24"/>
        </w:rPr>
        <w:t>omisyonunun kuruluş ve çalışma biçimi üzerinde önemle durulması gerekir.</w:t>
      </w:r>
    </w:p>
    <w:p w:rsidR="001E24F6" w:rsidRDefault="001E24F6" w:rsidP="001E24F6">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B-Cumhuriyet Senatosu </w:t>
      </w:r>
      <w:r w:rsidR="00AC04C5">
        <w:rPr>
          <w:rFonts w:ascii="Times New Roman" w:hAnsi="Times New Roman" w:cs="Times New Roman"/>
          <w:sz w:val="24"/>
        </w:rPr>
        <w:t>G</w:t>
      </w:r>
      <w:r>
        <w:rPr>
          <w:rFonts w:ascii="Times New Roman" w:hAnsi="Times New Roman" w:cs="Times New Roman"/>
          <w:sz w:val="24"/>
        </w:rPr>
        <w:t xml:space="preserve">eçici </w:t>
      </w:r>
      <w:r w:rsidR="00AC04C5">
        <w:rPr>
          <w:rFonts w:ascii="Times New Roman" w:hAnsi="Times New Roman" w:cs="Times New Roman"/>
          <w:sz w:val="24"/>
        </w:rPr>
        <w:t>K</w:t>
      </w:r>
      <w:r>
        <w:rPr>
          <w:rFonts w:ascii="Times New Roman" w:hAnsi="Times New Roman" w:cs="Times New Roman"/>
          <w:sz w:val="24"/>
        </w:rPr>
        <w:t xml:space="preserve">omisyonunun kuruluş ve çalışma </w:t>
      </w:r>
      <w:proofErr w:type="gramStart"/>
      <w:r>
        <w:rPr>
          <w:rFonts w:ascii="Times New Roman" w:hAnsi="Times New Roman" w:cs="Times New Roman"/>
          <w:sz w:val="24"/>
        </w:rPr>
        <w:t>biçimi :</w:t>
      </w:r>
      <w:proofErr w:type="gramEnd"/>
    </w:p>
    <w:p w:rsidR="001E24F6" w:rsidRDefault="001E24F6" w:rsidP="001E24F6">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a) Geçici komisyonunun kuruluş biçimindeki aksaklık kararda </w:t>
      </w:r>
      <w:proofErr w:type="spellStart"/>
      <w:r>
        <w:rPr>
          <w:rFonts w:ascii="Times New Roman" w:hAnsi="Times New Roman" w:cs="Times New Roman"/>
          <w:sz w:val="24"/>
        </w:rPr>
        <w:t>ayrıntılariyle</w:t>
      </w:r>
      <w:proofErr w:type="spellEnd"/>
      <w:r>
        <w:rPr>
          <w:rFonts w:ascii="Times New Roman" w:hAnsi="Times New Roman" w:cs="Times New Roman"/>
          <w:sz w:val="24"/>
        </w:rPr>
        <w:t xml:space="preserve"> belirtildiği için burada yeni açıklamalar gerekli değildir. Komisyon bu kuruluşu ile yalnız </w:t>
      </w:r>
      <w:r w:rsidR="00AC04C5">
        <w:rPr>
          <w:rFonts w:ascii="Times New Roman" w:hAnsi="Times New Roman" w:cs="Times New Roman"/>
          <w:sz w:val="24"/>
        </w:rPr>
        <w:t>i</w:t>
      </w:r>
      <w:r>
        <w:rPr>
          <w:rFonts w:ascii="Times New Roman" w:hAnsi="Times New Roman" w:cs="Times New Roman"/>
          <w:sz w:val="24"/>
        </w:rPr>
        <w:t>çtüzüğe değil özellikle demokratik hukuk devlet ilkesi ile bağdaşamayacağı için; Anayasa’da aykırıdır. Böyle bir komisyonun tasarı üzerindeki çalışmalarını Anayasa’nın ve İçtüzüğün gereklerini karşılayan bir hazırlık çalışması olarak saymağa imk</w:t>
      </w:r>
      <w:r w:rsidR="00AC04C5">
        <w:rPr>
          <w:rFonts w:ascii="Times New Roman" w:hAnsi="Times New Roman" w:cs="Times New Roman"/>
          <w:sz w:val="24"/>
        </w:rPr>
        <w:t>â</w:t>
      </w:r>
      <w:r>
        <w:rPr>
          <w:rFonts w:ascii="Times New Roman" w:hAnsi="Times New Roman" w:cs="Times New Roman"/>
          <w:sz w:val="24"/>
        </w:rPr>
        <w:t xml:space="preserve">n yoktur. Genel </w:t>
      </w:r>
      <w:r w:rsidR="00AC04C5">
        <w:rPr>
          <w:rFonts w:ascii="Times New Roman" w:hAnsi="Times New Roman" w:cs="Times New Roman"/>
          <w:sz w:val="24"/>
        </w:rPr>
        <w:t>k</w:t>
      </w:r>
      <w:r>
        <w:rPr>
          <w:rFonts w:ascii="Times New Roman" w:hAnsi="Times New Roman" w:cs="Times New Roman"/>
          <w:sz w:val="24"/>
        </w:rPr>
        <w:t>urul, görüşmelerini bu komisyonunun raporu ve tasarı metni üzerinde yaptığına göre komisyon çalışmalarının hukuki niteliği ve değeri elbette</w:t>
      </w:r>
      <w:r w:rsidR="00AC04C5">
        <w:rPr>
          <w:rFonts w:ascii="Times New Roman" w:hAnsi="Times New Roman" w:cs="Times New Roman"/>
          <w:sz w:val="24"/>
        </w:rPr>
        <w:t xml:space="preserve"> </w:t>
      </w:r>
      <w:r>
        <w:rPr>
          <w:rFonts w:ascii="Times New Roman" w:hAnsi="Times New Roman" w:cs="Times New Roman"/>
          <w:sz w:val="24"/>
        </w:rPr>
        <w:t>ki sonucu etkileyecektir.</w:t>
      </w:r>
    </w:p>
    <w:p w:rsidR="00AC04C5" w:rsidRDefault="00AC04C5" w:rsidP="001E24F6">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b) Yine kararda </w:t>
      </w:r>
      <w:proofErr w:type="spellStart"/>
      <w:r>
        <w:rPr>
          <w:rFonts w:ascii="Times New Roman" w:hAnsi="Times New Roman" w:cs="Times New Roman"/>
          <w:sz w:val="24"/>
        </w:rPr>
        <w:t>ayrıntılariyle</w:t>
      </w:r>
      <w:proofErr w:type="spellEnd"/>
      <w:r>
        <w:rPr>
          <w:rFonts w:ascii="Times New Roman" w:hAnsi="Times New Roman" w:cs="Times New Roman"/>
          <w:sz w:val="24"/>
        </w:rPr>
        <w:t xml:space="preserve"> belirtildiği üzere geçici komisyon Cumhuriyet Senatosu İçtüzüğünün 20. maddesinde açıklanan aralara uyulmaksızın toplanmıştır. Çoğunluğun gerekçelerinden birinde 20. maddede yazılı sürelere uyulmamasının kanunun iptalini gerekli kılacak ağırlıkta bir aykırılık </w:t>
      </w:r>
      <w:proofErr w:type="spellStart"/>
      <w:r>
        <w:rPr>
          <w:rFonts w:ascii="Times New Roman" w:hAnsi="Times New Roman" w:cs="Times New Roman"/>
          <w:sz w:val="24"/>
        </w:rPr>
        <w:t>sayılamıyacağı</w:t>
      </w:r>
      <w:proofErr w:type="spellEnd"/>
      <w:r>
        <w:rPr>
          <w:rFonts w:ascii="Times New Roman" w:hAnsi="Times New Roman" w:cs="Times New Roman"/>
          <w:sz w:val="24"/>
        </w:rPr>
        <w:t xml:space="preserve"> ileri sürülmektedir. Sorun sadece bir sürelere uyulmama sorunu değildir; ortada çok ağır sonuç doğuran bir davranış vardır: Geçici komisyon 14.3.1968 günlü toplantısında salt çoğunlukla toplanmış; başkanlık divanını seçmiş, sonra da kanun tasarısını görüşerek karara bağlamıştır. İçtüzüğe göre bu toplantıda üçte iki çoğunluk aranması gerekiyordu. Demek ki komisyonun toplanması ve çalışması yeter sayı bulunmaksızın olmuştur. Böyle bir çalışmayı ve sonucu hukukça geçerli saymak ve durumun görülen işin sıhhati üzerinde etkili olacak ağırlıkta bulunmadığını ileri sürmek </w:t>
      </w:r>
      <w:proofErr w:type="spellStart"/>
      <w:r>
        <w:rPr>
          <w:rFonts w:ascii="Times New Roman" w:hAnsi="Times New Roman" w:cs="Times New Roman"/>
          <w:sz w:val="24"/>
        </w:rPr>
        <w:t>savunulanbilir</w:t>
      </w:r>
      <w:proofErr w:type="spellEnd"/>
      <w:r>
        <w:rPr>
          <w:rFonts w:ascii="Times New Roman" w:hAnsi="Times New Roman" w:cs="Times New Roman"/>
          <w:sz w:val="24"/>
        </w:rPr>
        <w:t xml:space="preserve"> bir görüş değildir. </w:t>
      </w:r>
    </w:p>
    <w:p w:rsidR="001E24F6" w:rsidRDefault="006F1BBE" w:rsidP="001E24F6">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c</w:t>
      </w:r>
      <w:r w:rsidR="001E24F6">
        <w:rPr>
          <w:rFonts w:ascii="Times New Roman" w:hAnsi="Times New Roman" w:cs="Times New Roman"/>
          <w:sz w:val="24"/>
        </w:rPr>
        <w:t xml:space="preserve">) Geçici komisyona üye olarak ayrılan C.H.P. gurubuna mensup üç Cumhuriyet Senatosu üyesi, geçici komisyon esas toplantısını yapmadan önce, 9.3.1968 gününde geçici komisyonun seçimle kurulmamış bulunduğu ileri sürerek istifa yazılarını Cumhuriyet Senatosu Başkanlığına vermişler ve böylece komisyonda Anayasa’nın 85. </w:t>
      </w:r>
      <w:r>
        <w:rPr>
          <w:rFonts w:ascii="Times New Roman" w:hAnsi="Times New Roman" w:cs="Times New Roman"/>
          <w:sz w:val="24"/>
        </w:rPr>
        <w:t>m</w:t>
      </w:r>
      <w:r w:rsidR="001E24F6">
        <w:rPr>
          <w:rFonts w:ascii="Times New Roman" w:hAnsi="Times New Roman" w:cs="Times New Roman"/>
          <w:sz w:val="24"/>
        </w:rPr>
        <w:t xml:space="preserve">addesinin 2. </w:t>
      </w:r>
      <w:r>
        <w:rPr>
          <w:rFonts w:ascii="Times New Roman" w:hAnsi="Times New Roman" w:cs="Times New Roman"/>
          <w:sz w:val="24"/>
        </w:rPr>
        <w:t>f</w:t>
      </w:r>
      <w:r w:rsidR="001E24F6">
        <w:rPr>
          <w:rFonts w:ascii="Times New Roman" w:hAnsi="Times New Roman" w:cs="Times New Roman"/>
          <w:sz w:val="24"/>
        </w:rPr>
        <w:t xml:space="preserve">ıkrasında öngörülen parti güçleri oranının bozulmasına yol açmışlardır. Bu çeşit çekilmeler, kabul şartına bağlı tutulmadığı için genel kurulun bilgi edinmesi gününden değil yazının merciine verilmesi tarihinden </w:t>
      </w:r>
      <w:proofErr w:type="spellStart"/>
      <w:r w:rsidR="001E24F6">
        <w:rPr>
          <w:rFonts w:ascii="Times New Roman" w:hAnsi="Times New Roman" w:cs="Times New Roman"/>
          <w:sz w:val="24"/>
        </w:rPr>
        <w:t>başlıyarak</w:t>
      </w:r>
      <w:proofErr w:type="spellEnd"/>
      <w:r w:rsidR="001E24F6">
        <w:rPr>
          <w:rFonts w:ascii="Times New Roman" w:hAnsi="Times New Roman" w:cs="Times New Roman"/>
          <w:sz w:val="24"/>
        </w:rPr>
        <w:t xml:space="preserve"> hüküm ifade eder. Cumhuriyet Senatosu İçtüzüğünün, Cumhuriyet Senatosu üyeliğinden çekilmenin, genel kurulun </w:t>
      </w:r>
      <w:r>
        <w:rPr>
          <w:rFonts w:ascii="Times New Roman" w:hAnsi="Times New Roman" w:cs="Times New Roman"/>
          <w:sz w:val="24"/>
        </w:rPr>
        <w:t>ı</w:t>
      </w:r>
      <w:r w:rsidR="001E24F6">
        <w:rPr>
          <w:rFonts w:ascii="Times New Roman" w:hAnsi="Times New Roman" w:cs="Times New Roman"/>
          <w:sz w:val="24"/>
        </w:rPr>
        <w:t>tt</w:t>
      </w:r>
      <w:r>
        <w:rPr>
          <w:rFonts w:ascii="Times New Roman" w:hAnsi="Times New Roman" w:cs="Times New Roman"/>
          <w:sz w:val="24"/>
        </w:rPr>
        <w:t>ı</w:t>
      </w:r>
      <w:r w:rsidR="001E24F6">
        <w:rPr>
          <w:rFonts w:ascii="Times New Roman" w:hAnsi="Times New Roman" w:cs="Times New Roman"/>
          <w:sz w:val="24"/>
        </w:rPr>
        <w:t>la</w:t>
      </w:r>
      <w:r>
        <w:rPr>
          <w:rFonts w:ascii="Times New Roman" w:hAnsi="Times New Roman" w:cs="Times New Roman"/>
          <w:sz w:val="24"/>
        </w:rPr>
        <w:t>ı</w:t>
      </w:r>
      <w:r w:rsidR="001E24F6">
        <w:rPr>
          <w:rFonts w:ascii="Times New Roman" w:hAnsi="Times New Roman" w:cs="Times New Roman"/>
          <w:sz w:val="24"/>
        </w:rPr>
        <w:t xml:space="preserve"> gününde kesinleşeceği yolundaki 161. </w:t>
      </w:r>
      <w:r>
        <w:rPr>
          <w:rFonts w:ascii="Times New Roman" w:hAnsi="Times New Roman" w:cs="Times New Roman"/>
          <w:sz w:val="24"/>
        </w:rPr>
        <w:t>m</w:t>
      </w:r>
      <w:r w:rsidR="001E24F6">
        <w:rPr>
          <w:rFonts w:ascii="Times New Roman" w:hAnsi="Times New Roman" w:cs="Times New Roman"/>
          <w:sz w:val="24"/>
        </w:rPr>
        <w:t>addesinin, başkaca bir hüküm bulunmadığına göre, komisyon üyeliklerinden çekilme hallerinde de uygulanması düşünülemez.</w:t>
      </w:r>
    </w:p>
    <w:p w:rsidR="001E24F6" w:rsidRDefault="001E24F6" w:rsidP="001E24F6">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Bir komisyonda Anayasa’nın 85. </w:t>
      </w:r>
      <w:r w:rsidR="006F1BBE">
        <w:rPr>
          <w:rFonts w:ascii="Times New Roman" w:hAnsi="Times New Roman" w:cs="Times New Roman"/>
          <w:sz w:val="24"/>
        </w:rPr>
        <w:t>m</w:t>
      </w:r>
      <w:r>
        <w:rPr>
          <w:rFonts w:ascii="Times New Roman" w:hAnsi="Times New Roman" w:cs="Times New Roman"/>
          <w:sz w:val="24"/>
        </w:rPr>
        <w:t xml:space="preserve">addesinin 2. </w:t>
      </w:r>
      <w:r w:rsidR="006F1BBE">
        <w:rPr>
          <w:rFonts w:ascii="Times New Roman" w:hAnsi="Times New Roman" w:cs="Times New Roman"/>
          <w:sz w:val="24"/>
        </w:rPr>
        <w:t>f</w:t>
      </w:r>
      <w:r>
        <w:rPr>
          <w:rFonts w:ascii="Times New Roman" w:hAnsi="Times New Roman" w:cs="Times New Roman"/>
          <w:sz w:val="24"/>
        </w:rPr>
        <w:t xml:space="preserve">ıkrasında öngörülen siyasi partilen güçleri oranı kurulduktan sonra komisyonun içtüzükte belirtilen görev süresi içinde bu oran bozulursa ne yapılması gerekeceği önemli bir sorundur. Oran gelişi güzel yahut kötü niyetli çekilmeler yüzünden bozulmuşsa, komisyonun toplanma ve karar yetersayısı </w:t>
      </w:r>
      <w:proofErr w:type="spellStart"/>
      <w:r>
        <w:rPr>
          <w:rFonts w:ascii="Times New Roman" w:hAnsi="Times New Roman" w:cs="Times New Roman"/>
          <w:sz w:val="24"/>
        </w:rPr>
        <w:t>varolduğu</w:t>
      </w:r>
      <w:proofErr w:type="spellEnd"/>
      <w:r>
        <w:rPr>
          <w:rFonts w:ascii="Times New Roman" w:hAnsi="Times New Roman" w:cs="Times New Roman"/>
          <w:sz w:val="24"/>
        </w:rPr>
        <w:t xml:space="preserve"> sürece bir düzeltmeye gidilmesinin gerekmeyeceği belki ileri sürülebilir. Ancak çekilmeler, olayda olduğu gibi, haklı nedenlere dayanıyorsa yahut denge yeni bir siyasi partinin kurulması ve öteki siyasi parti guruplarından yeni partiye geçişler olması gibi bir durum yüzünden bozulmuşsa derhal bir düzeltmeye gidilmesi ve siyasi parti güçleri oranının yeniden Anayasa’ya uydurulması zorunlu olur. Nitekim Anayasa Mahkemesi, Güven Partisi Millet Meclisi gurubu teşekkül ettiğinde, siyasi parti guruplarının güçleri oranında kendisini gösteren değişikliği </w:t>
      </w:r>
      <w:r w:rsidR="006F1BBE">
        <w:rPr>
          <w:rFonts w:ascii="Times New Roman" w:hAnsi="Times New Roman" w:cs="Times New Roman"/>
          <w:sz w:val="24"/>
        </w:rPr>
        <w:t>M</w:t>
      </w:r>
      <w:r>
        <w:rPr>
          <w:rFonts w:ascii="Times New Roman" w:hAnsi="Times New Roman" w:cs="Times New Roman"/>
          <w:sz w:val="24"/>
        </w:rPr>
        <w:t>eclis faaliyetlerin</w:t>
      </w:r>
      <w:r w:rsidR="006F1BBE">
        <w:rPr>
          <w:rFonts w:ascii="Times New Roman" w:hAnsi="Times New Roman" w:cs="Times New Roman"/>
          <w:sz w:val="24"/>
        </w:rPr>
        <w:t>e</w:t>
      </w:r>
      <w:r>
        <w:rPr>
          <w:rFonts w:ascii="Times New Roman" w:hAnsi="Times New Roman" w:cs="Times New Roman"/>
          <w:sz w:val="24"/>
        </w:rPr>
        <w:t xml:space="preserve"> ve bu arada komisyonların bünyelerine yansıtılmamasını ve değişikli</w:t>
      </w:r>
      <w:r w:rsidR="006F1BBE">
        <w:rPr>
          <w:rFonts w:ascii="Times New Roman" w:hAnsi="Times New Roman" w:cs="Times New Roman"/>
          <w:sz w:val="24"/>
        </w:rPr>
        <w:t>k</w:t>
      </w:r>
      <w:r>
        <w:rPr>
          <w:rFonts w:ascii="Times New Roman" w:hAnsi="Times New Roman" w:cs="Times New Roman"/>
          <w:sz w:val="24"/>
        </w:rPr>
        <w:t xml:space="preserve"> için yeni toplantı yılının beklenmesine gidilmesini bir iptal nedeni saymıştır. </w:t>
      </w:r>
      <w:proofErr w:type="gramStart"/>
      <w:r>
        <w:rPr>
          <w:rFonts w:ascii="Times New Roman" w:hAnsi="Times New Roman" w:cs="Times New Roman"/>
          <w:sz w:val="24"/>
        </w:rPr>
        <w:t>( 1967</w:t>
      </w:r>
      <w:proofErr w:type="gramEnd"/>
      <w:r>
        <w:rPr>
          <w:rFonts w:ascii="Times New Roman" w:hAnsi="Times New Roman" w:cs="Times New Roman"/>
          <w:sz w:val="24"/>
        </w:rPr>
        <w:t>/22-22 sayılı ve 2.8.1967 günlü karar.)</w:t>
      </w:r>
    </w:p>
    <w:p w:rsidR="001E24F6" w:rsidRDefault="001E24F6" w:rsidP="001E24F6">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Geçici </w:t>
      </w:r>
      <w:r w:rsidR="006F1BBE">
        <w:rPr>
          <w:rFonts w:ascii="Times New Roman" w:hAnsi="Times New Roman" w:cs="Times New Roman"/>
          <w:sz w:val="24"/>
        </w:rPr>
        <w:t>k</w:t>
      </w:r>
      <w:r>
        <w:rPr>
          <w:rFonts w:ascii="Times New Roman" w:hAnsi="Times New Roman" w:cs="Times New Roman"/>
          <w:sz w:val="24"/>
        </w:rPr>
        <w:t>omisyonun, işin ivediliği yüzünden, kısa süre içinde incelenerek genel kurul</w:t>
      </w:r>
      <w:r w:rsidR="006F1BBE">
        <w:rPr>
          <w:rFonts w:ascii="Times New Roman" w:hAnsi="Times New Roman" w:cs="Times New Roman"/>
          <w:sz w:val="24"/>
        </w:rPr>
        <w:t>d</w:t>
      </w:r>
      <w:r>
        <w:rPr>
          <w:rFonts w:ascii="Times New Roman" w:hAnsi="Times New Roman" w:cs="Times New Roman"/>
          <w:sz w:val="24"/>
        </w:rPr>
        <w:t>a bir an önce getirilebilmesini sağlamak üzere kurulmuş bulunduğu ve komisyonunun yeniden düzenlenmesinin, vakit alacağı için, sakıncalı olduğu yolundaki bir düşünüş apaçık Anayasa hükümlerine aykırı bir davranışı haklı ve yasa</w:t>
      </w:r>
      <w:r w:rsidR="006F1BBE">
        <w:rPr>
          <w:rFonts w:ascii="Times New Roman" w:hAnsi="Times New Roman" w:cs="Times New Roman"/>
          <w:sz w:val="24"/>
        </w:rPr>
        <w:t xml:space="preserve"> </w:t>
      </w:r>
      <w:r>
        <w:rPr>
          <w:rFonts w:ascii="Times New Roman" w:hAnsi="Times New Roman" w:cs="Times New Roman"/>
          <w:sz w:val="24"/>
        </w:rPr>
        <w:t>içi göstermeğe yetmez. Geçici Komisyonun sadece şu durumu dahi, onu Anayasa’ya aykırı bir kuruluş haline getirmeğe ve çalışmalarını değersiz ve geçersiz bırakmağa kafidir.</w:t>
      </w:r>
    </w:p>
    <w:p w:rsidR="001E24F6" w:rsidRDefault="001E24F6" w:rsidP="001E24F6">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c)Şimdi son olarak Cumhuriyet Senatosu </w:t>
      </w:r>
      <w:r w:rsidR="006F1BBE">
        <w:rPr>
          <w:rFonts w:ascii="Times New Roman" w:hAnsi="Times New Roman" w:cs="Times New Roman"/>
          <w:sz w:val="24"/>
        </w:rPr>
        <w:t>G</w:t>
      </w:r>
      <w:r>
        <w:rPr>
          <w:rFonts w:ascii="Times New Roman" w:hAnsi="Times New Roman" w:cs="Times New Roman"/>
          <w:sz w:val="24"/>
        </w:rPr>
        <w:t xml:space="preserve">enel </w:t>
      </w:r>
      <w:r w:rsidR="006F1BBE">
        <w:rPr>
          <w:rFonts w:ascii="Times New Roman" w:hAnsi="Times New Roman" w:cs="Times New Roman"/>
          <w:sz w:val="24"/>
        </w:rPr>
        <w:t>K</w:t>
      </w:r>
      <w:r>
        <w:rPr>
          <w:rFonts w:ascii="Times New Roman" w:hAnsi="Times New Roman" w:cs="Times New Roman"/>
          <w:sz w:val="24"/>
        </w:rPr>
        <w:t>urulunun, geçici komisyonunun getirdiği karar tasarısını kabul etmekle bu komisyonunun kuruluşuna ve çalışmalarına hukuki nitelik kazandırıp kazandırmayacağı hususuna değinilecektir.</w:t>
      </w:r>
    </w:p>
    <w:p w:rsidR="001E24F6" w:rsidRDefault="001E24F6" w:rsidP="001E24F6">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Bir meclisin genel kurulu ancak kendi iradesinin belirmesindeki bir sakatlığı yine kendi kararıyla önceki eksikliğinden kurtarabilir. Nitekim Anayasa Mahkemesi bir kararında (1964/26-1966/1 sayılı ve 13.1.1966 günlü) Cumhuriyet Senatosu </w:t>
      </w:r>
      <w:r w:rsidR="006F1BBE">
        <w:rPr>
          <w:rFonts w:ascii="Times New Roman" w:hAnsi="Times New Roman" w:cs="Times New Roman"/>
          <w:sz w:val="24"/>
        </w:rPr>
        <w:t>G</w:t>
      </w:r>
      <w:r>
        <w:rPr>
          <w:rFonts w:ascii="Times New Roman" w:hAnsi="Times New Roman" w:cs="Times New Roman"/>
          <w:sz w:val="24"/>
        </w:rPr>
        <w:t xml:space="preserve">enel </w:t>
      </w:r>
      <w:r w:rsidR="006F1BBE">
        <w:rPr>
          <w:rFonts w:ascii="Times New Roman" w:hAnsi="Times New Roman" w:cs="Times New Roman"/>
          <w:sz w:val="24"/>
        </w:rPr>
        <w:t>K</w:t>
      </w:r>
      <w:r>
        <w:rPr>
          <w:rFonts w:ascii="Times New Roman" w:hAnsi="Times New Roman" w:cs="Times New Roman"/>
          <w:sz w:val="24"/>
        </w:rPr>
        <w:t>urulunun, yeter sayının bulunmadığı bir toplantıda kurulmasına karar verdiği geçici komisyonu ve komisyonun çalışmalarını sonradan usulünce verdiği bir kararla benimsediği için şekil eksikliğini ortadan kaldırdığını</w:t>
      </w:r>
      <w:r w:rsidR="006F1BBE">
        <w:rPr>
          <w:rFonts w:ascii="Times New Roman" w:hAnsi="Times New Roman" w:cs="Times New Roman"/>
          <w:sz w:val="24"/>
        </w:rPr>
        <w:t>;</w:t>
      </w:r>
      <w:r>
        <w:rPr>
          <w:rFonts w:ascii="Times New Roman" w:hAnsi="Times New Roman" w:cs="Times New Roman"/>
          <w:sz w:val="24"/>
        </w:rPr>
        <w:t xml:space="preserve"> komisyona ve çalışmalarına hukuki nitelik kazandırdığını kabul eylemiştir.</w:t>
      </w:r>
    </w:p>
    <w:p w:rsidR="001E24F6" w:rsidRDefault="001E24F6" w:rsidP="001E24F6">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Bu kararda öngörülen durumla şimdi inceleme konusu olan olayı birbirine karıştırmamak gerekir. 1036 sayılı kanuna ilişkin tasarıyı inceleyen geçici komisyonun kuruluşundaki ve çalışmalarındaki sakatlığın Cumhuriyet Senatosu </w:t>
      </w:r>
      <w:r w:rsidR="006F1BBE">
        <w:rPr>
          <w:rFonts w:ascii="Times New Roman" w:hAnsi="Times New Roman" w:cs="Times New Roman"/>
          <w:sz w:val="24"/>
        </w:rPr>
        <w:t>G</w:t>
      </w:r>
      <w:r>
        <w:rPr>
          <w:rFonts w:ascii="Times New Roman" w:hAnsi="Times New Roman" w:cs="Times New Roman"/>
          <w:sz w:val="24"/>
        </w:rPr>
        <w:t xml:space="preserve">enel </w:t>
      </w:r>
      <w:r w:rsidR="006F1BBE">
        <w:rPr>
          <w:rFonts w:ascii="Times New Roman" w:hAnsi="Times New Roman" w:cs="Times New Roman"/>
          <w:sz w:val="24"/>
        </w:rPr>
        <w:t>K</w:t>
      </w:r>
      <w:r>
        <w:rPr>
          <w:rFonts w:ascii="Times New Roman" w:hAnsi="Times New Roman" w:cs="Times New Roman"/>
          <w:sz w:val="24"/>
        </w:rPr>
        <w:t xml:space="preserve">urulunun kendi tutumu ve davranışı ile bir ilişkisi yoktur. Genel kurul komisyonun kurulmasına usulünce karar vermiş, komisyondaki bozukluk ise daha sonra komisyonun kendi iç bünyesindeki aksamalardan doğmuştur. Cumhuriyet Senatosu </w:t>
      </w:r>
      <w:r w:rsidR="006F1BBE">
        <w:rPr>
          <w:rFonts w:ascii="Times New Roman" w:hAnsi="Times New Roman" w:cs="Times New Roman"/>
          <w:sz w:val="24"/>
        </w:rPr>
        <w:t>G</w:t>
      </w:r>
      <w:r>
        <w:rPr>
          <w:rFonts w:ascii="Times New Roman" w:hAnsi="Times New Roman" w:cs="Times New Roman"/>
          <w:sz w:val="24"/>
        </w:rPr>
        <w:t xml:space="preserve">enel </w:t>
      </w:r>
      <w:r w:rsidR="006F1BBE">
        <w:rPr>
          <w:rFonts w:ascii="Times New Roman" w:hAnsi="Times New Roman" w:cs="Times New Roman"/>
          <w:sz w:val="24"/>
        </w:rPr>
        <w:t>K</w:t>
      </w:r>
      <w:r>
        <w:rPr>
          <w:rFonts w:ascii="Times New Roman" w:hAnsi="Times New Roman" w:cs="Times New Roman"/>
          <w:sz w:val="24"/>
        </w:rPr>
        <w:t xml:space="preserve">urulu, hiçbir </w:t>
      </w:r>
      <w:proofErr w:type="spellStart"/>
      <w:r>
        <w:rPr>
          <w:rFonts w:ascii="Times New Roman" w:hAnsi="Times New Roman" w:cs="Times New Roman"/>
          <w:sz w:val="24"/>
        </w:rPr>
        <w:t>kararıyle</w:t>
      </w:r>
      <w:proofErr w:type="spellEnd"/>
      <w:r>
        <w:rPr>
          <w:rFonts w:ascii="Times New Roman" w:hAnsi="Times New Roman" w:cs="Times New Roman"/>
          <w:sz w:val="24"/>
        </w:rPr>
        <w:t xml:space="preserve">, geçici komisyonun, kuruluş ve çalışma biçimindeki, genel kurul iradesi dışında kalan, bozukluğu gidermeğe ve komisyonun kuruluşuna ve çalışmalarına hukuki, </w:t>
      </w:r>
      <w:proofErr w:type="spellStart"/>
      <w:r>
        <w:rPr>
          <w:rFonts w:ascii="Times New Roman" w:hAnsi="Times New Roman" w:cs="Times New Roman"/>
          <w:sz w:val="24"/>
        </w:rPr>
        <w:t>yasaiçi</w:t>
      </w:r>
      <w:proofErr w:type="spellEnd"/>
      <w:r>
        <w:rPr>
          <w:rFonts w:ascii="Times New Roman" w:hAnsi="Times New Roman" w:cs="Times New Roman"/>
          <w:sz w:val="24"/>
        </w:rPr>
        <w:t xml:space="preserve"> bir nitelik kazandırmaya muktedir olamaz.</w:t>
      </w:r>
    </w:p>
    <w:p w:rsidR="001E24F6" w:rsidRDefault="001E24F6" w:rsidP="001E24F6">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d) Özetlenecek olursa: 1036 sayılı kanuna ilişkin tasarının Cumhuriyet Senatosundaki komisyon incelemeleri evresi Anayasa’ya ve İçtüzüğe uygun bir komisyonda Anayasa ve İçtüzük uyarınca geçmemiş bulunduğundan kanunun şekil yönünden iptali gerekir.</w:t>
      </w:r>
      <w:r w:rsidR="00440BFC">
        <w:rPr>
          <w:rFonts w:ascii="Times New Roman" w:hAnsi="Times New Roman" w:cs="Times New Roman"/>
          <w:sz w:val="24"/>
        </w:rPr>
        <w:t xml:space="preserve"> </w:t>
      </w:r>
    </w:p>
    <w:p w:rsidR="001E24F6" w:rsidRDefault="001E24F6" w:rsidP="001E24F6">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III-</w:t>
      </w:r>
      <w:proofErr w:type="gramStart"/>
      <w:r w:rsidRPr="00B627C1">
        <w:rPr>
          <w:rFonts w:ascii="Times New Roman" w:hAnsi="Times New Roman" w:cs="Times New Roman"/>
          <w:sz w:val="24"/>
          <w:u w:val="single"/>
        </w:rPr>
        <w:t>SONUÇ</w:t>
      </w:r>
      <w:r>
        <w:rPr>
          <w:rFonts w:ascii="Times New Roman" w:hAnsi="Times New Roman" w:cs="Times New Roman"/>
          <w:sz w:val="24"/>
        </w:rPr>
        <w:t xml:space="preserve"> :</w:t>
      </w:r>
      <w:proofErr w:type="gramEnd"/>
    </w:p>
    <w:p w:rsidR="001E24F6" w:rsidRDefault="001E24F6" w:rsidP="001E24F6">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Yukarda açıklanan nedenlerle ve o sınırlar içinde 1968/1</w:t>
      </w:r>
      <w:r w:rsidR="006F1BBE">
        <w:rPr>
          <w:rFonts w:ascii="Times New Roman" w:hAnsi="Times New Roman" w:cs="Times New Roman"/>
          <w:sz w:val="24"/>
        </w:rPr>
        <w:t>8</w:t>
      </w:r>
      <w:r>
        <w:rPr>
          <w:rFonts w:ascii="Times New Roman" w:hAnsi="Times New Roman" w:cs="Times New Roman"/>
          <w:sz w:val="24"/>
        </w:rPr>
        <w:t>-1</w:t>
      </w:r>
      <w:r w:rsidR="006F1BBE">
        <w:rPr>
          <w:rFonts w:ascii="Times New Roman" w:hAnsi="Times New Roman" w:cs="Times New Roman"/>
          <w:sz w:val="24"/>
        </w:rPr>
        <w:t>5</w:t>
      </w:r>
      <w:r>
        <w:rPr>
          <w:rFonts w:ascii="Times New Roman" w:hAnsi="Times New Roman" w:cs="Times New Roman"/>
          <w:sz w:val="24"/>
        </w:rPr>
        <w:t xml:space="preserve"> sayılı ve 6</w:t>
      </w:r>
      <w:r w:rsidR="006F1BBE">
        <w:rPr>
          <w:rFonts w:ascii="Times New Roman" w:hAnsi="Times New Roman" w:cs="Times New Roman"/>
          <w:sz w:val="24"/>
        </w:rPr>
        <w:t>.</w:t>
      </w:r>
      <w:r>
        <w:rPr>
          <w:rFonts w:ascii="Times New Roman" w:hAnsi="Times New Roman" w:cs="Times New Roman"/>
          <w:sz w:val="24"/>
        </w:rPr>
        <w:t xml:space="preserve"> Mayıs</w:t>
      </w:r>
      <w:r w:rsidR="006F1BBE">
        <w:rPr>
          <w:rFonts w:ascii="Times New Roman" w:hAnsi="Times New Roman" w:cs="Times New Roman"/>
          <w:sz w:val="24"/>
        </w:rPr>
        <w:t>.</w:t>
      </w:r>
      <w:r>
        <w:rPr>
          <w:rFonts w:ascii="Times New Roman" w:hAnsi="Times New Roman" w:cs="Times New Roman"/>
          <w:sz w:val="24"/>
        </w:rPr>
        <w:t xml:space="preserve"> 1968 günlü kararın, 1036 sayılı kanunun şekil yönünden iptalini gerekli görmeyen bölümüne karşıyız.</w:t>
      </w:r>
    </w:p>
    <w:p w:rsidR="00056FBE" w:rsidRDefault="00056FBE" w:rsidP="001E24F6">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tbl>
      <w:tblPr>
        <w:tblW w:w="5000" w:type="pct"/>
        <w:tblCellMar>
          <w:left w:w="10" w:type="dxa"/>
          <w:right w:w="10" w:type="dxa"/>
        </w:tblCellMar>
        <w:tblLook w:val="0000" w:firstRow="0" w:lastRow="0" w:firstColumn="0" w:lastColumn="0" w:noHBand="0" w:noVBand="0"/>
      </w:tblPr>
      <w:tblGrid>
        <w:gridCol w:w="12518"/>
        <w:gridCol w:w="12518"/>
      </w:tblGrid>
      <w:tr w:rsidR="00056FBE" w:rsidTr="00DB111A">
        <w:tblPrEx>
          <w:tblCellMar>
            <w:top w:w="0" w:type="dxa"/>
            <w:bottom w:w="0" w:type="dxa"/>
          </w:tblCellMar>
        </w:tblPrEx>
        <w:tc>
          <w:tcPr>
            <w:tcW w:w="2500" w:type="pct"/>
            <w:tcBorders>
              <w:top w:val="nil"/>
              <w:left w:val="nil"/>
              <w:bottom w:val="nil"/>
              <w:right w:val="nil"/>
            </w:tcBorders>
            <w:shd w:val="clear" w:color="auto" w:fill="FFFFFF"/>
          </w:tcPr>
          <w:p w:rsidR="00056FBE" w:rsidRDefault="00056FBE" w:rsidP="00DB111A">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Üye</w:t>
            </w:r>
          </w:p>
          <w:p w:rsidR="00056FBE" w:rsidRDefault="00056FBE" w:rsidP="00DB111A">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6"/>
                <w:lang w:eastAsia="tr-TR"/>
              </w:rPr>
              <w:t>Avni GİVDA</w:t>
            </w:r>
          </w:p>
        </w:tc>
        <w:tc>
          <w:tcPr>
            <w:tcW w:w="2500" w:type="pct"/>
            <w:tcBorders>
              <w:top w:val="nil"/>
              <w:left w:val="nil"/>
              <w:bottom w:val="nil"/>
              <w:right w:val="nil"/>
            </w:tcBorders>
            <w:shd w:val="clear" w:color="auto" w:fill="FFFFFF"/>
          </w:tcPr>
          <w:p w:rsidR="00056FBE" w:rsidRDefault="00056FBE" w:rsidP="00DB111A">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Üye</w:t>
            </w:r>
          </w:p>
          <w:p w:rsidR="00056FBE" w:rsidRDefault="00056FBE" w:rsidP="00DB111A">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eastAsia="Times New Roman" w:hAnsi="Times New Roman" w:cs="Times New Roman"/>
                <w:sz w:val="24"/>
                <w:szCs w:val="26"/>
                <w:lang w:eastAsia="tr-TR"/>
              </w:rPr>
              <w:t>Ahmet AKAR</w:t>
            </w:r>
          </w:p>
        </w:tc>
      </w:tr>
    </w:tbl>
    <w:p w:rsidR="001E24F6" w:rsidRDefault="001E24F6" w:rsidP="001E24F6">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p w:rsidR="001E24F6" w:rsidRDefault="001E24F6" w:rsidP="00056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KARŞI OY YAZISI</w:t>
      </w:r>
    </w:p>
    <w:p w:rsidR="001E24F6" w:rsidRDefault="00440BFC" w:rsidP="001E24F6">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1E24F6">
        <w:rPr>
          <w:rFonts w:ascii="Times New Roman" w:eastAsia="Times New Roman" w:hAnsi="Times New Roman" w:cs="Times New Roman"/>
          <w:sz w:val="24"/>
          <w:szCs w:val="26"/>
          <w:lang w:eastAsia="tr-TR"/>
        </w:rPr>
        <w:t>Mahkememizin Esas 68/15, Karar 68/13 ve 3,4 ve 6.5.1968 günlü kararı için yazmış olduğum karşı oy yazısında gösterilen nedenlerden ötürü ve orada belirtilen yönlerden, çoğunluk kararına karşıyım.</w:t>
      </w:r>
    </w:p>
    <w:p w:rsidR="001E24F6" w:rsidRDefault="00440BFC" w:rsidP="001E24F6">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002"/>
        <w:gridCol w:w="5001"/>
        <w:gridCol w:w="5001"/>
        <w:gridCol w:w="5001"/>
        <w:gridCol w:w="5001"/>
      </w:tblGrid>
      <w:tr w:rsidR="00056FBE" w:rsidTr="00056FBE">
        <w:tc>
          <w:tcPr>
            <w:tcW w:w="1000" w:type="pct"/>
            <w:shd w:val="clear" w:color="auto" w:fill="auto"/>
          </w:tcPr>
          <w:p w:rsidR="00056FBE" w:rsidRDefault="00056FBE" w:rsidP="001E24F6">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056FBE" w:rsidRDefault="00056FBE" w:rsidP="001E24F6">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056FBE" w:rsidRDefault="00056FBE" w:rsidP="001E24F6">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056FBE" w:rsidRDefault="00056FBE" w:rsidP="001E24F6">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056FBE" w:rsidRDefault="00056FBE" w:rsidP="00056FBE">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56FBE" w:rsidRPr="00056FBE" w:rsidRDefault="00056FBE" w:rsidP="00056FBE">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r>
    </w:tbl>
    <w:p w:rsidR="00056FBE" w:rsidRDefault="00056FBE" w:rsidP="00056FBE">
      <w:pPr>
        <w:spacing w:before="100" w:beforeAutospacing="1" w:after="100" w:afterAutospacing="1" w:line="240" w:lineRule="auto"/>
        <w:jc w:val="both"/>
        <w:rPr>
          <w:rFonts w:ascii="Times New Roman" w:eastAsia="Times New Roman" w:hAnsi="Times New Roman" w:cs="Times New Roman"/>
          <w:sz w:val="24"/>
          <w:szCs w:val="26"/>
          <w:lang w:eastAsia="tr-TR"/>
        </w:rPr>
      </w:pPr>
    </w:p>
    <w:p w:rsidR="00B627C1" w:rsidRDefault="00B627C1" w:rsidP="00056FBE">
      <w:pPr>
        <w:spacing w:before="100" w:beforeAutospacing="1" w:after="100" w:afterAutospacing="1" w:line="240" w:lineRule="auto"/>
        <w:jc w:val="center"/>
        <w:rPr>
          <w:lang w:eastAsia="tr-TR"/>
        </w:rPr>
      </w:pPr>
      <w:r>
        <w:rPr>
          <w:rFonts w:ascii="Times New Roman" w:eastAsia="Times New Roman" w:hAnsi="Times New Roman" w:cs="Times New Roman"/>
          <w:sz w:val="24"/>
          <w:szCs w:val="26"/>
          <w:lang w:eastAsia="tr-TR"/>
        </w:rPr>
        <w:t>KARŞI OY YAZISI</w:t>
      </w:r>
    </w:p>
    <w:p w:rsidR="00266EA1" w:rsidRPr="00266EA1" w:rsidRDefault="00440BFC" w:rsidP="00056FBE">
      <w:pPr>
        <w:ind w:firstLine="709"/>
        <w:rPr>
          <w:rFonts w:ascii="Times New Roman" w:hAnsi="Times New Roman" w:cs="Times New Roman"/>
          <w:sz w:val="24"/>
          <w:szCs w:val="24"/>
          <w:lang w:eastAsia="tr-TR"/>
        </w:rPr>
      </w:pPr>
      <w:r>
        <w:rPr>
          <w:lang w:eastAsia="tr-TR"/>
        </w:rPr>
        <w:t xml:space="preserve"> </w:t>
      </w:r>
      <w:r w:rsidR="00266EA1" w:rsidRPr="00266EA1">
        <w:rPr>
          <w:rFonts w:ascii="Times New Roman" w:hAnsi="Times New Roman" w:cs="Times New Roman"/>
          <w:sz w:val="24"/>
          <w:szCs w:val="24"/>
          <w:lang w:eastAsia="tr-TR"/>
        </w:rPr>
        <w:t>Mahkememiz Esas: 1968/15 Karar: 1968/13 sayılı kararı için, Geçici Komisyonun kuruluşu hakkında</w:t>
      </w:r>
      <w:r w:rsidR="006F1BBE">
        <w:rPr>
          <w:rFonts w:ascii="Times New Roman" w:hAnsi="Times New Roman" w:cs="Times New Roman"/>
          <w:sz w:val="24"/>
          <w:szCs w:val="24"/>
          <w:lang w:eastAsia="tr-TR"/>
        </w:rPr>
        <w:t>ki</w:t>
      </w:r>
      <w:r w:rsidR="00266EA1" w:rsidRPr="00266EA1">
        <w:rPr>
          <w:rFonts w:ascii="Times New Roman" w:hAnsi="Times New Roman" w:cs="Times New Roman"/>
          <w:sz w:val="24"/>
          <w:szCs w:val="24"/>
          <w:lang w:eastAsia="tr-TR"/>
        </w:rPr>
        <w:t xml:space="preserve"> Sayın Avni </w:t>
      </w:r>
      <w:proofErr w:type="spellStart"/>
      <w:r w:rsidR="00266EA1" w:rsidRPr="00266EA1">
        <w:rPr>
          <w:rFonts w:ascii="Times New Roman" w:hAnsi="Times New Roman" w:cs="Times New Roman"/>
          <w:sz w:val="24"/>
          <w:szCs w:val="24"/>
          <w:lang w:eastAsia="tr-TR"/>
        </w:rPr>
        <w:t>Givda</w:t>
      </w:r>
      <w:proofErr w:type="spellEnd"/>
      <w:r w:rsidR="00266EA1" w:rsidRPr="00266EA1">
        <w:rPr>
          <w:rFonts w:ascii="Times New Roman" w:hAnsi="Times New Roman" w:cs="Times New Roman"/>
          <w:sz w:val="24"/>
          <w:szCs w:val="24"/>
          <w:lang w:eastAsia="tr-TR"/>
        </w:rPr>
        <w:t xml:space="preserve"> </w:t>
      </w:r>
      <w:r w:rsidR="006F1BBE">
        <w:rPr>
          <w:rFonts w:ascii="Times New Roman" w:hAnsi="Times New Roman" w:cs="Times New Roman"/>
          <w:sz w:val="24"/>
          <w:szCs w:val="24"/>
          <w:lang w:eastAsia="tr-TR"/>
        </w:rPr>
        <w:t xml:space="preserve">ile </w:t>
      </w:r>
      <w:r w:rsidR="00266EA1" w:rsidRPr="00266EA1">
        <w:rPr>
          <w:rFonts w:ascii="Times New Roman" w:hAnsi="Times New Roman" w:cs="Times New Roman"/>
          <w:sz w:val="24"/>
          <w:szCs w:val="24"/>
          <w:lang w:eastAsia="tr-TR"/>
        </w:rPr>
        <w:t xml:space="preserve">Sayın Recai Seçkin’in karşı oylarında belirtilen görüşe katılıyorum. </w:t>
      </w:r>
    </w:p>
    <w:p w:rsidR="00056FBE" w:rsidRDefault="00440BFC" w:rsidP="00266EA1">
      <w:pPr>
        <w:spacing w:before="100" w:beforeAutospacing="1" w:after="100" w:afterAutospacing="1" w:line="240" w:lineRule="auto"/>
        <w:ind w:left="2123"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66EA1">
        <w:rPr>
          <w:rFonts w:ascii="Times New Roman" w:eastAsia="Times New Roman" w:hAnsi="Times New Roman" w:cs="Times New Roman"/>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002"/>
        <w:gridCol w:w="5001"/>
        <w:gridCol w:w="5001"/>
        <w:gridCol w:w="5001"/>
        <w:gridCol w:w="5001"/>
      </w:tblGrid>
      <w:tr w:rsidR="00056FBE" w:rsidTr="00056FBE">
        <w:tc>
          <w:tcPr>
            <w:tcW w:w="1000" w:type="pct"/>
            <w:shd w:val="clear" w:color="auto" w:fill="auto"/>
          </w:tcPr>
          <w:p w:rsidR="00056FBE" w:rsidRDefault="00056FBE" w:rsidP="00266EA1">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056FBE" w:rsidRDefault="00056FBE" w:rsidP="00266EA1">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056FBE" w:rsidRDefault="00056FBE" w:rsidP="00266EA1">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056FBE" w:rsidRDefault="00056FBE" w:rsidP="00266EA1">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056FBE" w:rsidRDefault="00056FBE" w:rsidP="00056FBE">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56FBE" w:rsidRPr="00056FBE" w:rsidRDefault="00056FBE" w:rsidP="00056FBE">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6F1BBE" w:rsidRDefault="006F1BBE" w:rsidP="00266EA1">
      <w:pPr>
        <w:spacing w:before="100" w:beforeAutospacing="1" w:after="100" w:afterAutospacing="1" w:line="240" w:lineRule="auto"/>
        <w:ind w:left="2123" w:firstLine="709"/>
        <w:jc w:val="both"/>
        <w:rPr>
          <w:rFonts w:ascii="Times New Roman" w:eastAsia="Times New Roman" w:hAnsi="Times New Roman" w:cs="Times New Roman"/>
          <w:sz w:val="24"/>
          <w:szCs w:val="26"/>
          <w:lang w:eastAsia="tr-TR"/>
        </w:rPr>
      </w:pPr>
    </w:p>
    <w:p w:rsidR="006F1BBE" w:rsidRDefault="006F1BBE" w:rsidP="00056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MUHALEFET ŞERHİ</w:t>
      </w:r>
    </w:p>
    <w:p w:rsidR="00266EA1" w:rsidRDefault="00440BFC" w:rsidP="00056FB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66EA1">
        <w:rPr>
          <w:rFonts w:ascii="Times New Roman" w:eastAsia="Times New Roman" w:hAnsi="Times New Roman" w:cs="Times New Roman"/>
          <w:sz w:val="24"/>
          <w:szCs w:val="26"/>
          <w:lang w:eastAsia="tr-TR"/>
        </w:rPr>
        <w:t>1- D</w:t>
      </w:r>
      <w:r w:rsidR="000F1936">
        <w:rPr>
          <w:rFonts w:ascii="Times New Roman" w:eastAsia="Times New Roman" w:hAnsi="Times New Roman" w:cs="Times New Roman"/>
          <w:sz w:val="24"/>
          <w:szCs w:val="26"/>
          <w:lang w:eastAsia="tr-TR"/>
        </w:rPr>
        <w:t>â</w:t>
      </w:r>
      <w:r w:rsidR="00266EA1">
        <w:rPr>
          <w:rFonts w:ascii="Times New Roman" w:eastAsia="Times New Roman" w:hAnsi="Times New Roman" w:cs="Times New Roman"/>
          <w:sz w:val="24"/>
          <w:szCs w:val="26"/>
          <w:lang w:eastAsia="tr-TR"/>
        </w:rPr>
        <w:t>va konusu 1036 sayılı kanun, mahkememizin 1968/15 esas sayısına kayıtlı diğer bir d</w:t>
      </w:r>
      <w:r w:rsidR="000F1936">
        <w:rPr>
          <w:rFonts w:ascii="Times New Roman" w:eastAsia="Times New Roman" w:hAnsi="Times New Roman" w:cs="Times New Roman"/>
          <w:sz w:val="24"/>
          <w:szCs w:val="26"/>
          <w:lang w:eastAsia="tr-TR"/>
        </w:rPr>
        <w:t>â</w:t>
      </w:r>
      <w:r w:rsidR="00266EA1">
        <w:rPr>
          <w:rFonts w:ascii="Times New Roman" w:eastAsia="Times New Roman" w:hAnsi="Times New Roman" w:cs="Times New Roman"/>
          <w:sz w:val="24"/>
          <w:szCs w:val="26"/>
          <w:lang w:eastAsia="tr-TR"/>
        </w:rPr>
        <w:t>va üzerine incelenerek kimi hükümlerinin iptaline, kimi hükümlerinin de Anayasaya aykırı bulunmadığına karar verilmiştir.</w:t>
      </w:r>
    </w:p>
    <w:p w:rsidR="00266EA1" w:rsidRDefault="00440BFC" w:rsidP="00056FB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66EA1">
        <w:rPr>
          <w:rFonts w:ascii="Times New Roman" w:eastAsia="Times New Roman" w:hAnsi="Times New Roman" w:cs="Times New Roman"/>
          <w:sz w:val="24"/>
          <w:szCs w:val="26"/>
          <w:lang w:eastAsia="tr-TR"/>
        </w:rPr>
        <w:t xml:space="preserve">Yukarıdaki Kararda ise, evvelki kararda Anayasaya uygun olduğuna karar verilen konular yeni baştan incelenerek haklarında tekrar hüküm verilmek suretiyle Anayasanın 152. </w:t>
      </w:r>
      <w:r w:rsidR="000F1936">
        <w:rPr>
          <w:rFonts w:ascii="Times New Roman" w:eastAsia="Times New Roman" w:hAnsi="Times New Roman" w:cs="Times New Roman"/>
          <w:sz w:val="24"/>
          <w:szCs w:val="26"/>
          <w:lang w:eastAsia="tr-TR"/>
        </w:rPr>
        <w:t>v</w:t>
      </w:r>
      <w:r w:rsidR="00266EA1">
        <w:rPr>
          <w:rFonts w:ascii="Times New Roman" w:eastAsia="Times New Roman" w:hAnsi="Times New Roman" w:cs="Times New Roman"/>
          <w:sz w:val="24"/>
          <w:szCs w:val="26"/>
          <w:lang w:eastAsia="tr-TR"/>
        </w:rPr>
        <w:t xml:space="preserve">e Anayasa </w:t>
      </w:r>
      <w:r w:rsidR="000F1936">
        <w:rPr>
          <w:rFonts w:ascii="Times New Roman" w:eastAsia="Times New Roman" w:hAnsi="Times New Roman" w:cs="Times New Roman"/>
          <w:sz w:val="24"/>
          <w:szCs w:val="26"/>
          <w:lang w:eastAsia="tr-TR"/>
        </w:rPr>
        <w:t>M</w:t>
      </w:r>
      <w:r w:rsidR="00266EA1">
        <w:rPr>
          <w:rFonts w:ascii="Times New Roman" w:eastAsia="Times New Roman" w:hAnsi="Times New Roman" w:cs="Times New Roman"/>
          <w:sz w:val="24"/>
          <w:szCs w:val="26"/>
          <w:lang w:eastAsia="tr-TR"/>
        </w:rPr>
        <w:t xml:space="preserve">ahkemesinin </w:t>
      </w:r>
      <w:r w:rsidR="000F1936">
        <w:rPr>
          <w:rFonts w:ascii="Times New Roman" w:eastAsia="Times New Roman" w:hAnsi="Times New Roman" w:cs="Times New Roman"/>
          <w:sz w:val="24"/>
          <w:szCs w:val="26"/>
          <w:lang w:eastAsia="tr-TR"/>
        </w:rPr>
        <w:t>K</w:t>
      </w:r>
      <w:r w:rsidR="00266EA1">
        <w:rPr>
          <w:rFonts w:ascii="Times New Roman" w:eastAsia="Times New Roman" w:hAnsi="Times New Roman" w:cs="Times New Roman"/>
          <w:sz w:val="24"/>
          <w:szCs w:val="26"/>
          <w:lang w:eastAsia="tr-TR"/>
        </w:rPr>
        <w:t xml:space="preserve">uruluşu ve </w:t>
      </w:r>
      <w:r w:rsidR="000F1936">
        <w:rPr>
          <w:rFonts w:ascii="Times New Roman" w:eastAsia="Times New Roman" w:hAnsi="Times New Roman" w:cs="Times New Roman"/>
          <w:sz w:val="24"/>
          <w:szCs w:val="26"/>
          <w:lang w:eastAsia="tr-TR"/>
        </w:rPr>
        <w:t>Y</w:t>
      </w:r>
      <w:r w:rsidR="00266EA1">
        <w:rPr>
          <w:rFonts w:ascii="Times New Roman" w:eastAsia="Times New Roman" w:hAnsi="Times New Roman" w:cs="Times New Roman"/>
          <w:sz w:val="24"/>
          <w:szCs w:val="26"/>
          <w:lang w:eastAsia="tr-TR"/>
        </w:rPr>
        <w:t xml:space="preserve">argılama </w:t>
      </w:r>
      <w:r w:rsidR="000F1936">
        <w:rPr>
          <w:rFonts w:ascii="Times New Roman" w:eastAsia="Times New Roman" w:hAnsi="Times New Roman" w:cs="Times New Roman"/>
          <w:sz w:val="24"/>
          <w:szCs w:val="26"/>
          <w:lang w:eastAsia="tr-TR"/>
        </w:rPr>
        <w:t>U</w:t>
      </w:r>
      <w:r w:rsidR="00266EA1">
        <w:rPr>
          <w:rFonts w:ascii="Times New Roman" w:eastAsia="Times New Roman" w:hAnsi="Times New Roman" w:cs="Times New Roman"/>
          <w:sz w:val="24"/>
          <w:szCs w:val="26"/>
          <w:lang w:eastAsia="tr-TR"/>
        </w:rPr>
        <w:t xml:space="preserve">sulleri </w:t>
      </w:r>
      <w:r w:rsidR="000F1936">
        <w:rPr>
          <w:rFonts w:ascii="Times New Roman" w:eastAsia="Times New Roman" w:hAnsi="Times New Roman" w:cs="Times New Roman"/>
          <w:sz w:val="24"/>
          <w:szCs w:val="26"/>
          <w:lang w:eastAsia="tr-TR"/>
        </w:rPr>
        <w:t>H</w:t>
      </w:r>
      <w:r w:rsidR="00266EA1">
        <w:rPr>
          <w:rFonts w:ascii="Times New Roman" w:eastAsia="Times New Roman" w:hAnsi="Times New Roman" w:cs="Times New Roman"/>
          <w:sz w:val="24"/>
          <w:szCs w:val="26"/>
          <w:lang w:eastAsia="tr-TR"/>
        </w:rPr>
        <w:t xml:space="preserve">akkındaki 44 sayılı kanunun 50. </w:t>
      </w:r>
      <w:r w:rsidR="000F1936">
        <w:rPr>
          <w:rFonts w:ascii="Times New Roman" w:eastAsia="Times New Roman" w:hAnsi="Times New Roman" w:cs="Times New Roman"/>
          <w:sz w:val="24"/>
          <w:szCs w:val="26"/>
          <w:lang w:eastAsia="tr-TR"/>
        </w:rPr>
        <w:t>v</w:t>
      </w:r>
      <w:r w:rsidR="00266EA1">
        <w:rPr>
          <w:rFonts w:ascii="Times New Roman" w:eastAsia="Times New Roman" w:hAnsi="Times New Roman" w:cs="Times New Roman"/>
          <w:sz w:val="24"/>
          <w:szCs w:val="26"/>
          <w:lang w:eastAsia="tr-TR"/>
        </w:rPr>
        <w:t xml:space="preserve">e 51. </w:t>
      </w:r>
      <w:r w:rsidR="000F1936">
        <w:rPr>
          <w:rFonts w:ascii="Times New Roman" w:eastAsia="Times New Roman" w:hAnsi="Times New Roman" w:cs="Times New Roman"/>
          <w:sz w:val="24"/>
          <w:szCs w:val="26"/>
          <w:lang w:eastAsia="tr-TR"/>
        </w:rPr>
        <w:t>m</w:t>
      </w:r>
      <w:r w:rsidR="00266EA1">
        <w:rPr>
          <w:rFonts w:ascii="Times New Roman" w:eastAsia="Times New Roman" w:hAnsi="Times New Roman" w:cs="Times New Roman"/>
          <w:sz w:val="24"/>
          <w:szCs w:val="26"/>
          <w:lang w:eastAsia="tr-TR"/>
        </w:rPr>
        <w:t>addelerinde yer alan ve Anayasa Mahkemesi kararların</w:t>
      </w:r>
      <w:r w:rsidR="000F1936">
        <w:rPr>
          <w:rFonts w:ascii="Times New Roman" w:eastAsia="Times New Roman" w:hAnsi="Times New Roman" w:cs="Times New Roman"/>
          <w:sz w:val="24"/>
          <w:szCs w:val="26"/>
          <w:lang w:eastAsia="tr-TR"/>
        </w:rPr>
        <w:t>ın</w:t>
      </w:r>
      <w:r w:rsidR="00266EA1">
        <w:rPr>
          <w:rFonts w:ascii="Times New Roman" w:eastAsia="Times New Roman" w:hAnsi="Times New Roman" w:cs="Times New Roman"/>
          <w:sz w:val="24"/>
          <w:szCs w:val="26"/>
          <w:lang w:eastAsia="tr-TR"/>
        </w:rPr>
        <w:t xml:space="preserve"> kesin, herkesi ve her organı bağlayıcı nitelikte oldukları</w:t>
      </w:r>
      <w:r w:rsidR="000F1936">
        <w:rPr>
          <w:rFonts w:ascii="Times New Roman" w:eastAsia="Times New Roman" w:hAnsi="Times New Roman" w:cs="Times New Roman"/>
          <w:sz w:val="24"/>
          <w:szCs w:val="26"/>
          <w:lang w:eastAsia="tr-TR"/>
        </w:rPr>
        <w:t>nı</w:t>
      </w:r>
      <w:r w:rsidR="00266EA1">
        <w:rPr>
          <w:rFonts w:ascii="Times New Roman" w:eastAsia="Times New Roman" w:hAnsi="Times New Roman" w:cs="Times New Roman"/>
          <w:sz w:val="24"/>
          <w:szCs w:val="26"/>
          <w:lang w:eastAsia="tr-TR"/>
        </w:rPr>
        <w:t xml:space="preserve"> belirten hükümlere aykırı bir usul tutulmuştur.</w:t>
      </w:r>
    </w:p>
    <w:p w:rsidR="00266EA1" w:rsidRDefault="00440BFC" w:rsidP="00056FB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66EA1">
        <w:rPr>
          <w:rFonts w:ascii="Times New Roman" w:eastAsia="Times New Roman" w:hAnsi="Times New Roman" w:cs="Times New Roman"/>
          <w:sz w:val="24"/>
          <w:szCs w:val="26"/>
          <w:lang w:eastAsia="tr-TR"/>
        </w:rPr>
        <w:t xml:space="preserve">Bu konuyu açıklayan düşüncelerim, 27.6.1967 günlü ve 12632 sayılı </w:t>
      </w:r>
      <w:proofErr w:type="gramStart"/>
      <w:r w:rsidR="00266EA1">
        <w:rPr>
          <w:rFonts w:ascii="Times New Roman" w:eastAsia="Times New Roman" w:hAnsi="Times New Roman" w:cs="Times New Roman"/>
          <w:sz w:val="24"/>
          <w:szCs w:val="26"/>
          <w:lang w:eastAsia="tr-TR"/>
        </w:rPr>
        <w:t>Resmi</w:t>
      </w:r>
      <w:proofErr w:type="gramEnd"/>
      <w:r w:rsidR="00266EA1">
        <w:rPr>
          <w:rFonts w:ascii="Times New Roman" w:eastAsia="Times New Roman" w:hAnsi="Times New Roman" w:cs="Times New Roman"/>
          <w:sz w:val="24"/>
          <w:szCs w:val="26"/>
          <w:lang w:eastAsia="tr-TR"/>
        </w:rPr>
        <w:t xml:space="preserve"> Gazetede yayınlanmış bulunan 28.6.1966 günlü ve 1963/132-1966/29 sayılı Anayasa Mahkemesi kararına ait muhalefet şerhimde belirtilmiştir.</w:t>
      </w:r>
    </w:p>
    <w:p w:rsidR="00266EA1" w:rsidRDefault="00440BFC" w:rsidP="00056FB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66EA1">
        <w:rPr>
          <w:rFonts w:ascii="Times New Roman" w:eastAsia="Times New Roman" w:hAnsi="Times New Roman" w:cs="Times New Roman"/>
          <w:sz w:val="24"/>
          <w:szCs w:val="26"/>
          <w:lang w:eastAsia="tr-TR"/>
        </w:rPr>
        <w:t>Açıklanan sebeplerle kararda uygulanan usule muhalifim.</w:t>
      </w:r>
    </w:p>
    <w:p w:rsidR="00266EA1" w:rsidRDefault="00440BFC" w:rsidP="00056FB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66EA1">
        <w:rPr>
          <w:rFonts w:ascii="Times New Roman" w:eastAsia="Times New Roman" w:hAnsi="Times New Roman" w:cs="Times New Roman"/>
          <w:sz w:val="24"/>
          <w:szCs w:val="26"/>
          <w:lang w:eastAsia="tr-TR"/>
        </w:rPr>
        <w:t>2- Kararın</w:t>
      </w:r>
      <w:r w:rsidR="000F1936">
        <w:rPr>
          <w:rFonts w:ascii="Times New Roman" w:eastAsia="Times New Roman" w:hAnsi="Times New Roman" w:cs="Times New Roman"/>
          <w:sz w:val="24"/>
          <w:szCs w:val="26"/>
          <w:lang w:eastAsia="tr-TR"/>
        </w:rPr>
        <w:t>,</w:t>
      </w:r>
      <w:r w:rsidR="00266EA1">
        <w:rPr>
          <w:rFonts w:ascii="Times New Roman" w:eastAsia="Times New Roman" w:hAnsi="Times New Roman" w:cs="Times New Roman"/>
          <w:sz w:val="24"/>
          <w:szCs w:val="26"/>
          <w:lang w:eastAsia="tr-TR"/>
        </w:rPr>
        <w:t xml:space="preserve"> III işaretli kısmının (A) bölümünün 1. </w:t>
      </w:r>
      <w:r w:rsidR="000F1936">
        <w:rPr>
          <w:rFonts w:ascii="Times New Roman" w:eastAsia="Times New Roman" w:hAnsi="Times New Roman" w:cs="Times New Roman"/>
          <w:sz w:val="24"/>
          <w:szCs w:val="26"/>
          <w:lang w:eastAsia="tr-TR"/>
        </w:rPr>
        <w:t>b</w:t>
      </w:r>
      <w:r w:rsidR="00266EA1">
        <w:rPr>
          <w:rFonts w:ascii="Times New Roman" w:eastAsia="Times New Roman" w:hAnsi="Times New Roman" w:cs="Times New Roman"/>
          <w:sz w:val="24"/>
          <w:szCs w:val="26"/>
          <w:lang w:eastAsia="tr-TR"/>
        </w:rPr>
        <w:t>endinin (b) fıkra</w:t>
      </w:r>
      <w:r w:rsidR="000F1936">
        <w:rPr>
          <w:rFonts w:ascii="Times New Roman" w:eastAsia="Times New Roman" w:hAnsi="Times New Roman" w:cs="Times New Roman"/>
          <w:sz w:val="24"/>
          <w:szCs w:val="26"/>
          <w:lang w:eastAsia="tr-TR"/>
        </w:rPr>
        <w:t>s</w:t>
      </w:r>
      <w:r w:rsidR="00266EA1">
        <w:rPr>
          <w:rFonts w:ascii="Times New Roman" w:eastAsia="Times New Roman" w:hAnsi="Times New Roman" w:cs="Times New Roman"/>
          <w:sz w:val="24"/>
          <w:szCs w:val="26"/>
          <w:lang w:eastAsia="tr-TR"/>
        </w:rPr>
        <w:t xml:space="preserve">ında yer alan ve </w:t>
      </w:r>
      <w:r w:rsidR="000F1936">
        <w:rPr>
          <w:rFonts w:ascii="Times New Roman" w:eastAsia="Times New Roman" w:hAnsi="Times New Roman" w:cs="Times New Roman"/>
          <w:sz w:val="24"/>
          <w:szCs w:val="26"/>
          <w:lang w:eastAsia="tr-TR"/>
        </w:rPr>
        <w:t xml:space="preserve">Cumhuriyet Senatosu Karma Komisyonlarının ne suretle kurulması </w:t>
      </w:r>
      <w:r w:rsidR="00266EA1">
        <w:rPr>
          <w:rFonts w:ascii="Times New Roman" w:eastAsia="Times New Roman" w:hAnsi="Times New Roman" w:cs="Times New Roman"/>
          <w:sz w:val="24"/>
          <w:szCs w:val="26"/>
          <w:lang w:eastAsia="tr-TR"/>
        </w:rPr>
        <w:t xml:space="preserve">gerektiğine ilişkin bulunan düşüncelerim, </w:t>
      </w:r>
      <w:r w:rsidR="000F1936">
        <w:rPr>
          <w:rFonts w:ascii="Times New Roman" w:eastAsia="Times New Roman" w:hAnsi="Times New Roman" w:cs="Times New Roman"/>
          <w:sz w:val="24"/>
          <w:szCs w:val="26"/>
          <w:lang w:eastAsia="tr-TR"/>
        </w:rPr>
        <w:t xml:space="preserve">6 Mayıs 1968 günlü ve </w:t>
      </w:r>
      <w:r w:rsidR="00266EA1">
        <w:rPr>
          <w:rFonts w:ascii="Times New Roman" w:eastAsia="Times New Roman" w:hAnsi="Times New Roman" w:cs="Times New Roman"/>
          <w:sz w:val="24"/>
          <w:szCs w:val="26"/>
          <w:lang w:eastAsia="tr-TR"/>
        </w:rPr>
        <w:t xml:space="preserve">1968/15-1968/13 sayılı Anayasa Mahkemesi kararına ait muhalefet şerhimin </w:t>
      </w:r>
      <w:r w:rsidR="000F1936">
        <w:rPr>
          <w:rFonts w:ascii="Times New Roman" w:eastAsia="Times New Roman" w:hAnsi="Times New Roman" w:cs="Times New Roman"/>
          <w:sz w:val="24"/>
          <w:szCs w:val="26"/>
          <w:lang w:eastAsia="tr-TR"/>
        </w:rPr>
        <w:t>3 No.lu</w:t>
      </w:r>
      <w:r w:rsidR="00266EA1">
        <w:rPr>
          <w:rFonts w:ascii="Times New Roman" w:eastAsia="Times New Roman" w:hAnsi="Times New Roman" w:cs="Times New Roman"/>
          <w:sz w:val="24"/>
          <w:szCs w:val="26"/>
          <w:lang w:eastAsia="tr-TR"/>
        </w:rPr>
        <w:t xml:space="preserve"> fıkrasında açıklanmıştır.</w:t>
      </w:r>
    </w:p>
    <w:p w:rsidR="00266EA1" w:rsidRDefault="00440BFC" w:rsidP="00056FB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0F1936">
        <w:rPr>
          <w:rFonts w:ascii="Times New Roman" w:eastAsia="Times New Roman" w:hAnsi="Times New Roman" w:cs="Times New Roman"/>
          <w:sz w:val="24"/>
          <w:szCs w:val="26"/>
          <w:lang w:eastAsia="tr-TR"/>
        </w:rPr>
        <w:t>3</w:t>
      </w:r>
      <w:r w:rsidR="00266EA1">
        <w:rPr>
          <w:rFonts w:ascii="Times New Roman" w:eastAsia="Times New Roman" w:hAnsi="Times New Roman" w:cs="Times New Roman"/>
          <w:sz w:val="24"/>
          <w:szCs w:val="26"/>
          <w:lang w:eastAsia="tr-TR"/>
        </w:rPr>
        <w:t xml:space="preserve">- 1036 sayılı kanunun 33. </w:t>
      </w:r>
      <w:r w:rsidR="000F1936">
        <w:rPr>
          <w:rFonts w:ascii="Times New Roman" w:eastAsia="Times New Roman" w:hAnsi="Times New Roman" w:cs="Times New Roman"/>
          <w:sz w:val="24"/>
          <w:szCs w:val="26"/>
          <w:lang w:eastAsia="tr-TR"/>
        </w:rPr>
        <w:t>m</w:t>
      </w:r>
      <w:r w:rsidR="00266EA1">
        <w:rPr>
          <w:rFonts w:ascii="Times New Roman" w:eastAsia="Times New Roman" w:hAnsi="Times New Roman" w:cs="Times New Roman"/>
          <w:sz w:val="24"/>
          <w:szCs w:val="26"/>
          <w:lang w:eastAsia="tr-TR"/>
        </w:rPr>
        <w:t>addesinde yer alan hükümlerin iptal edilme</w:t>
      </w:r>
      <w:r w:rsidR="000F1936">
        <w:rPr>
          <w:rFonts w:ascii="Times New Roman" w:eastAsia="Times New Roman" w:hAnsi="Times New Roman" w:cs="Times New Roman"/>
          <w:sz w:val="24"/>
          <w:szCs w:val="26"/>
          <w:lang w:eastAsia="tr-TR"/>
        </w:rPr>
        <w:t>leri</w:t>
      </w:r>
      <w:r w:rsidR="00266EA1">
        <w:rPr>
          <w:rFonts w:ascii="Times New Roman" w:eastAsia="Times New Roman" w:hAnsi="Times New Roman" w:cs="Times New Roman"/>
          <w:sz w:val="24"/>
          <w:szCs w:val="26"/>
          <w:lang w:eastAsia="tr-TR"/>
        </w:rPr>
        <w:t xml:space="preserve"> gerektiğini belirten düşüncelerim</w:t>
      </w:r>
      <w:r w:rsidR="000F1936">
        <w:rPr>
          <w:rFonts w:ascii="Times New Roman" w:eastAsia="Times New Roman" w:hAnsi="Times New Roman" w:cs="Times New Roman"/>
          <w:sz w:val="24"/>
          <w:szCs w:val="26"/>
          <w:lang w:eastAsia="tr-TR"/>
        </w:rPr>
        <w:t>,</w:t>
      </w:r>
      <w:r w:rsidR="00266EA1">
        <w:rPr>
          <w:rFonts w:ascii="Times New Roman" w:eastAsia="Times New Roman" w:hAnsi="Times New Roman" w:cs="Times New Roman"/>
          <w:sz w:val="24"/>
          <w:szCs w:val="26"/>
          <w:lang w:eastAsia="tr-TR"/>
        </w:rPr>
        <w:t xml:space="preserve"> yukarıda </w:t>
      </w:r>
      <w:r w:rsidR="000F1936">
        <w:rPr>
          <w:rFonts w:ascii="Times New Roman" w:eastAsia="Times New Roman" w:hAnsi="Times New Roman" w:cs="Times New Roman"/>
          <w:sz w:val="24"/>
          <w:szCs w:val="26"/>
          <w:lang w:eastAsia="tr-TR"/>
        </w:rPr>
        <w:t>2</w:t>
      </w:r>
      <w:r w:rsidR="00266EA1">
        <w:rPr>
          <w:rFonts w:ascii="Times New Roman" w:eastAsia="Times New Roman" w:hAnsi="Times New Roman" w:cs="Times New Roman"/>
          <w:sz w:val="24"/>
          <w:szCs w:val="26"/>
          <w:lang w:eastAsia="tr-TR"/>
        </w:rPr>
        <w:t xml:space="preserve"> No.lu fıkrada gün ve sayısı gösterilmiş bulunan Anayasa Mahkemesi kararına ait muhalefet şerhimin 5 No.lu fıkrasında açıklanmıştır.</w:t>
      </w:r>
    </w:p>
    <w:p w:rsidR="00056FBE" w:rsidRDefault="00440BFC" w:rsidP="00266EA1">
      <w:pPr>
        <w:spacing w:before="100" w:beforeAutospacing="1" w:after="100" w:afterAutospacing="1" w:line="240" w:lineRule="auto"/>
        <w:ind w:left="2123"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002"/>
        <w:gridCol w:w="5001"/>
        <w:gridCol w:w="5001"/>
        <w:gridCol w:w="5001"/>
        <w:gridCol w:w="5001"/>
      </w:tblGrid>
      <w:tr w:rsidR="00056FBE" w:rsidTr="00056FBE">
        <w:tc>
          <w:tcPr>
            <w:tcW w:w="1000" w:type="pct"/>
            <w:shd w:val="clear" w:color="auto" w:fill="auto"/>
          </w:tcPr>
          <w:p w:rsidR="00056FBE" w:rsidRDefault="00056FBE" w:rsidP="00266EA1">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056FBE" w:rsidRDefault="00056FBE" w:rsidP="00266EA1">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056FBE" w:rsidRDefault="00056FBE" w:rsidP="00266EA1">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056FBE" w:rsidRDefault="00056FBE" w:rsidP="00266EA1">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056FBE" w:rsidRDefault="00056FBE" w:rsidP="00056FBE">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56FBE" w:rsidRPr="00056FBE" w:rsidRDefault="00056FBE" w:rsidP="00056FBE">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266EA1" w:rsidRPr="00A767AA" w:rsidRDefault="00266EA1" w:rsidP="00056FBE">
      <w:pPr>
        <w:spacing w:before="100" w:beforeAutospacing="1" w:after="100" w:afterAutospacing="1" w:line="240" w:lineRule="auto"/>
        <w:ind w:left="2123" w:firstLine="709"/>
        <w:jc w:val="both"/>
        <w:rPr>
          <w:rFonts w:ascii="Times New Roman" w:hAnsi="Times New Roman" w:cs="Times New Roman"/>
          <w:sz w:val="24"/>
        </w:rPr>
      </w:pPr>
      <w:bookmarkStart w:id="0" w:name="_GoBack"/>
      <w:bookmarkEnd w:id="0"/>
    </w:p>
    <w:sectPr w:rsidR="00266EA1" w:rsidRPr="00A767AA"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D13" w:rsidRDefault="00A03D13" w:rsidP="00FD04BD">
      <w:pPr>
        <w:spacing w:after="0" w:line="240" w:lineRule="auto"/>
      </w:pPr>
      <w:r>
        <w:separator/>
      </w:r>
    </w:p>
  </w:endnote>
  <w:endnote w:type="continuationSeparator" w:id="0">
    <w:p w:rsidR="00A03D13" w:rsidRDefault="00A03D13"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2F8" w:rsidRDefault="00E702F8" w:rsidP="00B049F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702F8" w:rsidRDefault="00E702F8"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2F8" w:rsidRPr="00FD04BD" w:rsidRDefault="00E702F8" w:rsidP="00B049F8">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Pr>
        <w:rStyle w:val="SayfaNumaras"/>
        <w:rFonts w:ascii="Times New Roman" w:hAnsi="Times New Roman" w:cs="Times New Roman"/>
        <w:noProof/>
      </w:rPr>
      <w:t>21</w:t>
    </w:r>
    <w:r w:rsidRPr="00FD04BD">
      <w:rPr>
        <w:rStyle w:val="SayfaNumaras"/>
        <w:rFonts w:ascii="Times New Roman" w:hAnsi="Times New Roman" w:cs="Times New Roman"/>
      </w:rPr>
      <w:fldChar w:fldCharType="end"/>
    </w:r>
  </w:p>
  <w:p w:rsidR="00E702F8" w:rsidRPr="00FD04BD" w:rsidRDefault="00E702F8"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D13" w:rsidRDefault="00A03D13" w:rsidP="00FD04BD">
      <w:pPr>
        <w:spacing w:after="0" w:line="240" w:lineRule="auto"/>
      </w:pPr>
      <w:r>
        <w:separator/>
      </w:r>
    </w:p>
  </w:footnote>
  <w:footnote w:type="continuationSeparator" w:id="0">
    <w:p w:rsidR="00A03D13" w:rsidRDefault="00A03D13"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2F8" w:rsidRPr="00FD04BD" w:rsidRDefault="00E702F8"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8</w:t>
    </w:r>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18</w:t>
    </w:r>
  </w:p>
  <w:p w:rsidR="00E702F8" w:rsidRPr="00FD04BD" w:rsidRDefault="00E702F8"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8</w:t>
    </w:r>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15</w:t>
    </w:r>
  </w:p>
  <w:p w:rsidR="00E702F8" w:rsidRPr="001E3E4D" w:rsidRDefault="00E702F8"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56FBE"/>
    <w:rsid w:val="00060E77"/>
    <w:rsid w:val="000644F8"/>
    <w:rsid w:val="00074560"/>
    <w:rsid w:val="000751C9"/>
    <w:rsid w:val="000B105A"/>
    <w:rsid w:val="000B1C3D"/>
    <w:rsid w:val="000D1DCA"/>
    <w:rsid w:val="000E2621"/>
    <w:rsid w:val="000F1936"/>
    <w:rsid w:val="00105C37"/>
    <w:rsid w:val="00107B7E"/>
    <w:rsid w:val="00150806"/>
    <w:rsid w:val="001554FA"/>
    <w:rsid w:val="00164F38"/>
    <w:rsid w:val="00171AC4"/>
    <w:rsid w:val="00175078"/>
    <w:rsid w:val="001764F4"/>
    <w:rsid w:val="00184F34"/>
    <w:rsid w:val="001949FF"/>
    <w:rsid w:val="001E24F6"/>
    <w:rsid w:val="001E3E4D"/>
    <w:rsid w:val="001E4101"/>
    <w:rsid w:val="001E5F66"/>
    <w:rsid w:val="001F2374"/>
    <w:rsid w:val="001F5B9D"/>
    <w:rsid w:val="00222471"/>
    <w:rsid w:val="00222853"/>
    <w:rsid w:val="002245CB"/>
    <w:rsid w:val="00226AD4"/>
    <w:rsid w:val="002369C8"/>
    <w:rsid w:val="002371B1"/>
    <w:rsid w:val="00266927"/>
    <w:rsid w:val="00266EA1"/>
    <w:rsid w:val="00271A55"/>
    <w:rsid w:val="002837FA"/>
    <w:rsid w:val="002B2602"/>
    <w:rsid w:val="002D1135"/>
    <w:rsid w:val="00300943"/>
    <w:rsid w:val="003021D2"/>
    <w:rsid w:val="00303B71"/>
    <w:rsid w:val="00343D4F"/>
    <w:rsid w:val="00362277"/>
    <w:rsid w:val="00371349"/>
    <w:rsid w:val="00392816"/>
    <w:rsid w:val="003A7341"/>
    <w:rsid w:val="003B097F"/>
    <w:rsid w:val="003B212C"/>
    <w:rsid w:val="003B7687"/>
    <w:rsid w:val="003D0669"/>
    <w:rsid w:val="003D2018"/>
    <w:rsid w:val="004064B4"/>
    <w:rsid w:val="00410449"/>
    <w:rsid w:val="00440BFC"/>
    <w:rsid w:val="0044635F"/>
    <w:rsid w:val="00466DD4"/>
    <w:rsid w:val="00483CAF"/>
    <w:rsid w:val="004A064E"/>
    <w:rsid w:val="004A26BF"/>
    <w:rsid w:val="004B4FCD"/>
    <w:rsid w:val="004B5FF2"/>
    <w:rsid w:val="004E146D"/>
    <w:rsid w:val="00503643"/>
    <w:rsid w:val="00512553"/>
    <w:rsid w:val="0051704D"/>
    <w:rsid w:val="00521D1A"/>
    <w:rsid w:val="00540E58"/>
    <w:rsid w:val="00547EA0"/>
    <w:rsid w:val="005515A1"/>
    <w:rsid w:val="00564562"/>
    <w:rsid w:val="00587FC5"/>
    <w:rsid w:val="005D0575"/>
    <w:rsid w:val="005D0A5A"/>
    <w:rsid w:val="005E4869"/>
    <w:rsid w:val="005E585D"/>
    <w:rsid w:val="005F50E2"/>
    <w:rsid w:val="0063645B"/>
    <w:rsid w:val="00651447"/>
    <w:rsid w:val="00665C7F"/>
    <w:rsid w:val="006665DD"/>
    <w:rsid w:val="006866EA"/>
    <w:rsid w:val="0069680C"/>
    <w:rsid w:val="006A2494"/>
    <w:rsid w:val="006B0F3E"/>
    <w:rsid w:val="006B7F04"/>
    <w:rsid w:val="006C4D3B"/>
    <w:rsid w:val="006C72B0"/>
    <w:rsid w:val="006E210C"/>
    <w:rsid w:val="006F1BBE"/>
    <w:rsid w:val="00705217"/>
    <w:rsid w:val="0071336C"/>
    <w:rsid w:val="00714465"/>
    <w:rsid w:val="0072561C"/>
    <w:rsid w:val="00742882"/>
    <w:rsid w:val="00751FBE"/>
    <w:rsid w:val="00776613"/>
    <w:rsid w:val="007F248A"/>
    <w:rsid w:val="007F3C2D"/>
    <w:rsid w:val="00804165"/>
    <w:rsid w:val="008063CA"/>
    <w:rsid w:val="00807035"/>
    <w:rsid w:val="008172A2"/>
    <w:rsid w:val="00826402"/>
    <w:rsid w:val="00861FDB"/>
    <w:rsid w:val="00866040"/>
    <w:rsid w:val="00875490"/>
    <w:rsid w:val="00883C4C"/>
    <w:rsid w:val="008876EC"/>
    <w:rsid w:val="008A2BE0"/>
    <w:rsid w:val="008A37FC"/>
    <w:rsid w:val="008D3793"/>
    <w:rsid w:val="008E3FB4"/>
    <w:rsid w:val="00952EC0"/>
    <w:rsid w:val="00956216"/>
    <w:rsid w:val="00974AEA"/>
    <w:rsid w:val="009A1D8C"/>
    <w:rsid w:val="009C4165"/>
    <w:rsid w:val="00A00749"/>
    <w:rsid w:val="00A03D13"/>
    <w:rsid w:val="00A0662B"/>
    <w:rsid w:val="00A06A66"/>
    <w:rsid w:val="00A0765A"/>
    <w:rsid w:val="00A133FD"/>
    <w:rsid w:val="00A13466"/>
    <w:rsid w:val="00A177C7"/>
    <w:rsid w:val="00A24521"/>
    <w:rsid w:val="00A32674"/>
    <w:rsid w:val="00A455F7"/>
    <w:rsid w:val="00A461D1"/>
    <w:rsid w:val="00A55005"/>
    <w:rsid w:val="00A65629"/>
    <w:rsid w:val="00A7539B"/>
    <w:rsid w:val="00A767AA"/>
    <w:rsid w:val="00A91A9F"/>
    <w:rsid w:val="00A96720"/>
    <w:rsid w:val="00AB2DA4"/>
    <w:rsid w:val="00AB756D"/>
    <w:rsid w:val="00AC04C5"/>
    <w:rsid w:val="00AD2038"/>
    <w:rsid w:val="00AD532D"/>
    <w:rsid w:val="00AD6C42"/>
    <w:rsid w:val="00AF10B0"/>
    <w:rsid w:val="00B049F8"/>
    <w:rsid w:val="00B10309"/>
    <w:rsid w:val="00B259C3"/>
    <w:rsid w:val="00B269F4"/>
    <w:rsid w:val="00B56426"/>
    <w:rsid w:val="00B627C1"/>
    <w:rsid w:val="00B70AAD"/>
    <w:rsid w:val="00B83E74"/>
    <w:rsid w:val="00B87742"/>
    <w:rsid w:val="00B943F5"/>
    <w:rsid w:val="00BA10D1"/>
    <w:rsid w:val="00BB76BE"/>
    <w:rsid w:val="00BD3A75"/>
    <w:rsid w:val="00BF0753"/>
    <w:rsid w:val="00C029AB"/>
    <w:rsid w:val="00C05866"/>
    <w:rsid w:val="00C4083B"/>
    <w:rsid w:val="00C43254"/>
    <w:rsid w:val="00C443B7"/>
    <w:rsid w:val="00C47596"/>
    <w:rsid w:val="00C84530"/>
    <w:rsid w:val="00C86CAB"/>
    <w:rsid w:val="00CA099F"/>
    <w:rsid w:val="00CA0FA7"/>
    <w:rsid w:val="00CA4CA6"/>
    <w:rsid w:val="00CC4800"/>
    <w:rsid w:val="00CC4855"/>
    <w:rsid w:val="00CD2B6D"/>
    <w:rsid w:val="00CE1FB9"/>
    <w:rsid w:val="00D23CC0"/>
    <w:rsid w:val="00D32CDC"/>
    <w:rsid w:val="00D346E2"/>
    <w:rsid w:val="00D50CF0"/>
    <w:rsid w:val="00D551B8"/>
    <w:rsid w:val="00D56586"/>
    <w:rsid w:val="00D96A69"/>
    <w:rsid w:val="00DA29C0"/>
    <w:rsid w:val="00DE3F00"/>
    <w:rsid w:val="00DF0227"/>
    <w:rsid w:val="00DF0D88"/>
    <w:rsid w:val="00DF5B76"/>
    <w:rsid w:val="00E029C1"/>
    <w:rsid w:val="00E062C2"/>
    <w:rsid w:val="00E140E0"/>
    <w:rsid w:val="00E159E4"/>
    <w:rsid w:val="00E223A7"/>
    <w:rsid w:val="00E30B9F"/>
    <w:rsid w:val="00E44FAA"/>
    <w:rsid w:val="00E66FFB"/>
    <w:rsid w:val="00E67D21"/>
    <w:rsid w:val="00E702F8"/>
    <w:rsid w:val="00E8247F"/>
    <w:rsid w:val="00E96075"/>
    <w:rsid w:val="00EA1155"/>
    <w:rsid w:val="00EB2FD2"/>
    <w:rsid w:val="00EB6C73"/>
    <w:rsid w:val="00EB74B3"/>
    <w:rsid w:val="00EC4965"/>
    <w:rsid w:val="00EE47B9"/>
    <w:rsid w:val="00F12B1E"/>
    <w:rsid w:val="00F61A6C"/>
    <w:rsid w:val="00F731D7"/>
    <w:rsid w:val="00F8751E"/>
    <w:rsid w:val="00F9094C"/>
    <w:rsid w:val="00F94464"/>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94BE"/>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F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440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DDAFA-06C9-4C5C-A98E-D8576BF01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7863</Words>
  <Characters>44825</Characters>
  <Application>Microsoft Office Word</Application>
  <DocSecurity>0</DocSecurity>
  <Lines>373</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2019-11-20T09:15:00Z</dcterms:created>
  <dcterms:modified xsi:type="dcterms:W3CDTF">2020-06-02T07:14:00Z</dcterms:modified>
</cp:coreProperties>
</file>