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CF" w:rsidRDefault="00EA10CF" w:rsidP="00EA10CF">
      <w:pPr>
        <w:spacing w:after="200" w:line="240" w:lineRule="auto"/>
        <w:ind w:right="283"/>
        <w:jc w:val="center"/>
        <w:rPr>
          <w:rFonts w:ascii="Times New Roman" w:eastAsia="Times New Roman" w:hAnsi="Times New Roman" w:cs="Times New Roman"/>
          <w:b/>
          <w:caps/>
          <w:color w:val="010000"/>
          <w:sz w:val="24"/>
          <w:szCs w:val="27"/>
          <w:lang w:eastAsia="tr-TR"/>
        </w:rPr>
      </w:pPr>
      <w:r w:rsidRPr="00EA10CF">
        <w:rPr>
          <w:rFonts w:ascii="Times New Roman" w:eastAsia="Times New Roman" w:hAnsi="Times New Roman" w:cs="Times New Roman"/>
          <w:b/>
          <w:caps/>
          <w:color w:val="010000"/>
          <w:sz w:val="24"/>
          <w:szCs w:val="27"/>
          <w:lang w:eastAsia="tr-TR"/>
        </w:rPr>
        <w:t>ANAYASA MAHKEMESİ KARARI</w:t>
      </w:r>
    </w:p>
    <w:p w:rsidR="00EA10CF" w:rsidRPr="00EA10CF" w:rsidRDefault="00EA10CF" w:rsidP="00EA10CF">
      <w:pPr>
        <w:spacing w:after="20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caps/>
          <w:color w:val="010000"/>
          <w:sz w:val="24"/>
          <w:szCs w:val="27"/>
          <w:lang w:eastAsia="tr-TR"/>
        </w:rPr>
      </w:pPr>
    </w:p>
    <w:p w:rsidR="00EA10CF" w:rsidRDefault="00EA10CF" w:rsidP="00EA10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10000"/>
          <w:sz w:val="24"/>
          <w:szCs w:val="27"/>
          <w:lang w:eastAsia="tr-TR"/>
        </w:rPr>
        <w:t>Esas No:1967/38</w:t>
      </w:r>
    </w:p>
    <w:p w:rsidR="00EA10CF" w:rsidRDefault="00EA10CF" w:rsidP="00EA10CF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Karar No:1967/35</w:t>
      </w:r>
    </w:p>
    <w:p w:rsidR="00EA10CF" w:rsidRDefault="00EA10CF" w:rsidP="00EA10CF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Karar tarihi:</w:t>
      </w:r>
      <w:proofErr w:type="gramStart"/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2/11/1967</w:t>
      </w:r>
      <w:proofErr w:type="gramEnd"/>
    </w:p>
    <w:p w:rsidR="00EA10CF" w:rsidRDefault="00EA10CF" w:rsidP="00EA10CF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Resmi Gazete tarih/sayı:8.12.1967/12771</w:t>
      </w:r>
    </w:p>
    <w:p w:rsidR="00EA10CF" w:rsidRPr="00EA10CF" w:rsidRDefault="00EA10CF" w:rsidP="00EA10CF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</w:p>
    <w:p w:rsidR="00EA10CF" w:rsidRPr="00EA10CF" w:rsidRDefault="00EA10CF" w:rsidP="00EA10CF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EA10C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İstemde </w:t>
      </w:r>
      <w:proofErr w:type="gramStart"/>
      <w:r w:rsidRPr="00EA10C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bulunan : Gülşehir</w:t>
      </w:r>
      <w:proofErr w:type="gramEnd"/>
      <w:r w:rsidRPr="00EA10C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Sulh Ceza Mahkemesi.</w:t>
      </w:r>
    </w:p>
    <w:p w:rsidR="00EA10CF" w:rsidRPr="00EA10CF" w:rsidRDefault="00EA10CF" w:rsidP="00EA10CF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EA10C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İstemin </w:t>
      </w:r>
      <w:proofErr w:type="gramStart"/>
      <w:r w:rsidRPr="00EA10C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konusu : 6085</w:t>
      </w:r>
      <w:proofErr w:type="gramEnd"/>
      <w:r w:rsidRPr="00EA10C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sayılı Karayolları Trafik Kanununun bazı maddelerinin değiştirilmesi, bazı maddelerinin kaldırılması ve bu kanuna geçici dört madde eklenmesi hakkındaki 5/1/1961 günlü ve 232 sayılı Kanunun l inci maddesiyle değiştirilen aynı yasanın 26 </w:t>
      </w:r>
      <w:proofErr w:type="spellStart"/>
      <w:r w:rsidRPr="00EA10C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ncı</w:t>
      </w:r>
      <w:proofErr w:type="spellEnd"/>
      <w:r w:rsidRPr="00EA10C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maddesinin (g) ve 60 </w:t>
      </w:r>
      <w:proofErr w:type="spellStart"/>
      <w:r w:rsidRPr="00EA10C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ıncı</w:t>
      </w:r>
      <w:proofErr w:type="spellEnd"/>
      <w:r w:rsidRPr="00EA10C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maddesinin (e) bendinin Anayasa'nın 40 inci maddesine aykırılığı sebebiyle iptali istenmiştir.</w:t>
      </w:r>
    </w:p>
    <w:p w:rsidR="00EA10CF" w:rsidRPr="00EA10CF" w:rsidRDefault="00EA10CF" w:rsidP="00EA10CF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proofErr w:type="gramStart"/>
      <w:r w:rsidRPr="00EA10C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İnceleme :</w:t>
      </w:r>
      <w:proofErr w:type="gramEnd"/>
    </w:p>
    <w:p w:rsidR="00EA10CF" w:rsidRPr="00EA10CF" w:rsidRDefault="00EA10CF" w:rsidP="00EA10CF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EA10C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Anayasa Mahkemesi İçtüzüğünün 15 inci maddesi uyarınca yapılan ilk incelemede; hazırlanan rapor Gülşehir Sulh Ceza Mahkemesinden gelen ve Mahkememizin 1967/38 esas sayısına kayıtlı bulunan dâva dosyasındaki belgeler okunduktan sonra gereği görüşülüp </w:t>
      </w:r>
      <w:proofErr w:type="gramStart"/>
      <w:r w:rsidRPr="00EA10C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düşünüldü :</w:t>
      </w:r>
      <w:proofErr w:type="gramEnd"/>
    </w:p>
    <w:p w:rsidR="00EA10CF" w:rsidRPr="00EA10CF" w:rsidRDefault="00EA10CF" w:rsidP="00EA10CF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proofErr w:type="gramStart"/>
      <w:r w:rsidRPr="00EA10C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Gerekçe :</w:t>
      </w:r>
      <w:proofErr w:type="gramEnd"/>
    </w:p>
    <w:p w:rsidR="00EA10CF" w:rsidRPr="00EA10CF" w:rsidRDefault="00EA10CF" w:rsidP="00EA10CF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EA10C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Anayasa'nın geçici 4 üncü maddesinin üçüncü ve </w:t>
      </w:r>
      <w:proofErr w:type="gramStart"/>
      <w:r w:rsidRPr="00EA10C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22/4/1962</w:t>
      </w:r>
      <w:proofErr w:type="gramEnd"/>
      <w:r w:rsidRPr="00EA10C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gün ve 44 sayılı Anayasa Mahkemesinin Kuruluşu ve Yargılama Usulleri hakkındaki kanunun geçici 6 </w:t>
      </w:r>
      <w:proofErr w:type="spellStart"/>
      <w:r w:rsidRPr="00EA10C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ncı</w:t>
      </w:r>
      <w:proofErr w:type="spellEnd"/>
      <w:r w:rsidRPr="00EA10C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maddesinin birinci fıkralarında 27 Mayıs 1960 devrim tarihinden 6 Ocak 1961 tarihine kadar çıkarılan kanunların Anayasa'ya aykırılığı ileri </w:t>
      </w:r>
      <w:proofErr w:type="spellStart"/>
      <w:r w:rsidRPr="00EA10C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sürülemiyeceği</w:t>
      </w:r>
      <w:proofErr w:type="spellEnd"/>
      <w:r w:rsidRPr="00EA10C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açıklanmıştır.</w:t>
      </w:r>
    </w:p>
    <w:p w:rsidR="00EA10CF" w:rsidRPr="00EA10CF" w:rsidRDefault="00EA10CF" w:rsidP="00EA10CF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EA10C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İtiraz konusu 232 sayılı kanun, 5 Ocak 1961 tarihinde kabul edilmiş olmasına göre, bu kanun hükümlerinin iptali için Anayasa Mahkemesine başvurulması mümkün değildir. İtirazın bu yönden reddi gerekir.</w:t>
      </w:r>
    </w:p>
    <w:p w:rsidR="00EA10CF" w:rsidRPr="00EA10CF" w:rsidRDefault="00EA10CF" w:rsidP="00EA10CF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proofErr w:type="gramStart"/>
      <w:r w:rsidRPr="00EA10C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Sonuç : Yukarıda</w:t>
      </w:r>
      <w:proofErr w:type="gramEnd"/>
      <w:r w:rsidRPr="00EA10CF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gösterilen nedenden ötürü istemin reddine 2/11/1967 gününde oybirliği ile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EA10CF" w:rsidRPr="00EA10CF" w:rsidTr="00EA10CF">
        <w:trPr>
          <w:tblCellSpacing w:w="0" w:type="dxa"/>
          <w:jc w:val="center"/>
        </w:trPr>
        <w:tc>
          <w:tcPr>
            <w:tcW w:w="1250" w:type="pct"/>
            <w:hideMark/>
          </w:tcPr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EA10CF" w:rsidRPr="00EA10CF" w:rsidTr="00EA10CF">
        <w:trPr>
          <w:tblCellSpacing w:w="0" w:type="dxa"/>
          <w:jc w:val="center"/>
        </w:trPr>
        <w:tc>
          <w:tcPr>
            <w:tcW w:w="1250" w:type="pct"/>
            <w:hideMark/>
          </w:tcPr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Başkan</w:t>
            </w:r>
          </w:p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İbrahim </w:t>
            </w:r>
            <w:proofErr w:type="spellStart"/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Senil</w:t>
            </w:r>
            <w:proofErr w:type="spellEnd"/>
          </w:p>
        </w:tc>
        <w:tc>
          <w:tcPr>
            <w:tcW w:w="1250" w:type="pct"/>
            <w:hideMark/>
          </w:tcPr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Başkanvekili</w:t>
            </w:r>
          </w:p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Lütfi </w:t>
            </w:r>
            <w:proofErr w:type="spellStart"/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Ömerbaş</w:t>
            </w:r>
            <w:proofErr w:type="spellEnd"/>
          </w:p>
        </w:tc>
        <w:tc>
          <w:tcPr>
            <w:tcW w:w="1250" w:type="pct"/>
            <w:hideMark/>
          </w:tcPr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Salim Başol</w:t>
            </w:r>
          </w:p>
        </w:tc>
        <w:tc>
          <w:tcPr>
            <w:tcW w:w="1250" w:type="pct"/>
            <w:hideMark/>
          </w:tcPr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Feyzullah Uslu</w:t>
            </w:r>
          </w:p>
        </w:tc>
      </w:tr>
      <w:tr w:rsidR="00EA10CF" w:rsidRPr="00EA10CF" w:rsidTr="00EA10CF">
        <w:trPr>
          <w:tblCellSpacing w:w="0" w:type="dxa"/>
          <w:jc w:val="center"/>
        </w:trPr>
        <w:tc>
          <w:tcPr>
            <w:tcW w:w="1250" w:type="pct"/>
            <w:hideMark/>
          </w:tcPr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EA10CF" w:rsidRPr="00EA10CF" w:rsidTr="00EA10CF">
        <w:trPr>
          <w:tblCellSpacing w:w="0" w:type="dxa"/>
          <w:jc w:val="center"/>
        </w:trPr>
        <w:tc>
          <w:tcPr>
            <w:tcW w:w="1250" w:type="pct"/>
            <w:hideMark/>
          </w:tcPr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Fazlı Öztan</w:t>
            </w:r>
          </w:p>
        </w:tc>
        <w:tc>
          <w:tcPr>
            <w:tcW w:w="1250" w:type="pct"/>
            <w:hideMark/>
          </w:tcPr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Celâlettin </w:t>
            </w:r>
            <w:proofErr w:type="spellStart"/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Kuralmen</w:t>
            </w:r>
            <w:proofErr w:type="spellEnd"/>
          </w:p>
        </w:tc>
        <w:tc>
          <w:tcPr>
            <w:tcW w:w="1250" w:type="pct"/>
            <w:hideMark/>
          </w:tcPr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Hakkı </w:t>
            </w:r>
            <w:proofErr w:type="spellStart"/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Ketenoğlu</w:t>
            </w:r>
            <w:proofErr w:type="spellEnd"/>
          </w:p>
        </w:tc>
        <w:tc>
          <w:tcPr>
            <w:tcW w:w="1250" w:type="pct"/>
            <w:hideMark/>
          </w:tcPr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Sait Koçak</w:t>
            </w:r>
          </w:p>
        </w:tc>
      </w:tr>
      <w:tr w:rsidR="00EA10CF" w:rsidRPr="00EA10CF" w:rsidTr="00EA10CF">
        <w:trPr>
          <w:tblCellSpacing w:w="0" w:type="dxa"/>
          <w:jc w:val="center"/>
        </w:trPr>
        <w:tc>
          <w:tcPr>
            <w:tcW w:w="1250" w:type="pct"/>
            <w:hideMark/>
          </w:tcPr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EA10CF" w:rsidRPr="00EA10CF" w:rsidTr="00EA10CF">
        <w:trPr>
          <w:tblCellSpacing w:w="0" w:type="dxa"/>
          <w:jc w:val="center"/>
        </w:trPr>
        <w:tc>
          <w:tcPr>
            <w:tcW w:w="1250" w:type="pct"/>
            <w:hideMark/>
          </w:tcPr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lastRenderedPageBreak/>
              <w:t>Üye</w:t>
            </w:r>
          </w:p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Avni </w:t>
            </w:r>
            <w:proofErr w:type="spellStart"/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Givda</w:t>
            </w:r>
            <w:proofErr w:type="spellEnd"/>
          </w:p>
        </w:tc>
        <w:tc>
          <w:tcPr>
            <w:tcW w:w="1250" w:type="pct"/>
            <w:hideMark/>
          </w:tcPr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Muhittin Taylan</w:t>
            </w:r>
          </w:p>
        </w:tc>
        <w:tc>
          <w:tcPr>
            <w:tcW w:w="1250" w:type="pct"/>
            <w:hideMark/>
          </w:tcPr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İhsan Ecemiş</w:t>
            </w:r>
          </w:p>
        </w:tc>
        <w:tc>
          <w:tcPr>
            <w:tcW w:w="1250" w:type="pct"/>
            <w:hideMark/>
          </w:tcPr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Recai seçkin</w:t>
            </w:r>
          </w:p>
        </w:tc>
      </w:tr>
    </w:tbl>
    <w:p w:rsidR="00EA10CF" w:rsidRDefault="00EA10CF">
      <w:bookmarkStart w:id="0" w:name="_GoBack"/>
      <w:bookmarkEnd w:id="0"/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19"/>
        <w:gridCol w:w="2445"/>
        <w:gridCol w:w="3716"/>
      </w:tblGrid>
      <w:tr w:rsidR="00EA10CF" w:rsidRPr="00EA10CF" w:rsidTr="00EA10CF">
        <w:trPr>
          <w:tblCellSpacing w:w="0" w:type="dxa"/>
          <w:jc w:val="center"/>
        </w:trPr>
        <w:tc>
          <w:tcPr>
            <w:tcW w:w="1850" w:type="pct"/>
            <w:hideMark/>
          </w:tcPr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900" w:type="pct"/>
            <w:hideMark/>
          </w:tcPr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EA10CF" w:rsidRPr="00EA10CF" w:rsidTr="00EA10CF">
        <w:trPr>
          <w:tblCellSpacing w:w="0" w:type="dxa"/>
          <w:jc w:val="center"/>
        </w:trPr>
        <w:tc>
          <w:tcPr>
            <w:tcW w:w="1850" w:type="pct"/>
            <w:hideMark/>
          </w:tcPr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Ahmet Akar</w:t>
            </w:r>
          </w:p>
        </w:tc>
        <w:tc>
          <w:tcPr>
            <w:tcW w:w="1250" w:type="pct"/>
            <w:hideMark/>
          </w:tcPr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Halit </w:t>
            </w:r>
            <w:proofErr w:type="spellStart"/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Zarbun</w:t>
            </w:r>
            <w:proofErr w:type="spellEnd"/>
          </w:p>
        </w:tc>
        <w:tc>
          <w:tcPr>
            <w:tcW w:w="1900" w:type="pct"/>
            <w:hideMark/>
          </w:tcPr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EA10CF" w:rsidRPr="00EA10CF" w:rsidRDefault="00EA10CF" w:rsidP="00EA10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EA10CF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Muhittin Gürün</w:t>
            </w:r>
          </w:p>
        </w:tc>
      </w:tr>
    </w:tbl>
    <w:p w:rsidR="00A75DEA" w:rsidRPr="00EA10CF" w:rsidRDefault="00A75DEA" w:rsidP="00EA10CF">
      <w:pPr>
        <w:rPr>
          <w:rFonts w:ascii="Times New Roman" w:hAnsi="Times New Roman" w:cs="Times New Roman"/>
          <w:color w:val="010000"/>
          <w:sz w:val="24"/>
        </w:rPr>
      </w:pPr>
    </w:p>
    <w:sectPr w:rsidR="00A75DEA" w:rsidRPr="00EA10CF" w:rsidSect="00EA10CF">
      <w:headerReference w:type="default" r:id="rId6"/>
      <w:footerReference w:type="even" r:id="rId7"/>
      <w:footerReference w:type="default" r:id="rId8"/>
      <w:pgSz w:w="11906" w:h="16838"/>
      <w:pgMar w:top="1417" w:right="992" w:bottom="14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DF5" w:rsidRDefault="007F5DF5" w:rsidP="00EA10CF">
      <w:pPr>
        <w:spacing w:after="0" w:line="240" w:lineRule="auto"/>
      </w:pPr>
      <w:r>
        <w:separator/>
      </w:r>
    </w:p>
  </w:endnote>
  <w:endnote w:type="continuationSeparator" w:id="0">
    <w:p w:rsidR="007F5DF5" w:rsidRDefault="007F5DF5" w:rsidP="00EA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0CF" w:rsidRDefault="00EA10CF" w:rsidP="006C461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A10CF" w:rsidRDefault="00EA10CF" w:rsidP="00EA10C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0CF" w:rsidRPr="00EA10CF" w:rsidRDefault="00EA10CF" w:rsidP="006C4614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  <w:sz w:val="24"/>
      </w:rPr>
    </w:pPr>
    <w:r w:rsidRPr="00EA10CF">
      <w:rPr>
        <w:rStyle w:val="SayfaNumaras"/>
        <w:rFonts w:ascii="Times New Roman" w:hAnsi="Times New Roman" w:cs="Times New Roman"/>
        <w:sz w:val="24"/>
      </w:rPr>
      <w:fldChar w:fldCharType="begin"/>
    </w:r>
    <w:r w:rsidRPr="00EA10CF">
      <w:rPr>
        <w:rStyle w:val="SayfaNumaras"/>
        <w:rFonts w:ascii="Times New Roman" w:hAnsi="Times New Roman" w:cs="Times New Roman"/>
        <w:sz w:val="24"/>
      </w:rPr>
      <w:instrText xml:space="preserve">PAGE  </w:instrText>
    </w:r>
    <w:r w:rsidRPr="00EA10CF">
      <w:rPr>
        <w:rStyle w:val="SayfaNumaras"/>
        <w:rFonts w:ascii="Times New Roman" w:hAnsi="Times New Roman" w:cs="Times New Roman"/>
        <w:sz w:val="24"/>
      </w:rPr>
      <w:fldChar w:fldCharType="separate"/>
    </w:r>
    <w:r>
      <w:rPr>
        <w:rStyle w:val="SayfaNumaras"/>
        <w:rFonts w:ascii="Times New Roman" w:hAnsi="Times New Roman" w:cs="Times New Roman"/>
        <w:noProof/>
        <w:sz w:val="24"/>
      </w:rPr>
      <w:t>2</w:t>
    </w:r>
    <w:r w:rsidRPr="00EA10CF">
      <w:rPr>
        <w:rStyle w:val="SayfaNumaras"/>
        <w:rFonts w:ascii="Times New Roman" w:hAnsi="Times New Roman" w:cs="Times New Roman"/>
        <w:sz w:val="24"/>
      </w:rPr>
      <w:fldChar w:fldCharType="end"/>
    </w:r>
  </w:p>
  <w:p w:rsidR="00EA10CF" w:rsidRDefault="00EA10CF" w:rsidP="00EA10CF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DF5" w:rsidRDefault="007F5DF5" w:rsidP="00EA10CF">
      <w:pPr>
        <w:spacing w:after="0" w:line="240" w:lineRule="auto"/>
      </w:pPr>
      <w:r>
        <w:separator/>
      </w:r>
    </w:p>
  </w:footnote>
  <w:footnote w:type="continuationSeparator" w:id="0">
    <w:p w:rsidR="007F5DF5" w:rsidRDefault="007F5DF5" w:rsidP="00EA1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0CF" w:rsidRPr="00EA10CF" w:rsidRDefault="00EA10CF" w:rsidP="00EA10CF">
    <w:pPr>
      <w:pStyle w:val="stbilgi"/>
      <w:rPr>
        <w:rFonts w:ascii="Times New Roman" w:hAnsi="Times New Roman" w:cs="Times New Roman"/>
        <w:b/>
        <w:sz w:val="24"/>
      </w:rPr>
    </w:pPr>
    <w:r w:rsidRPr="00EA10CF">
      <w:rPr>
        <w:rFonts w:ascii="Times New Roman" w:hAnsi="Times New Roman" w:cs="Times New Roman"/>
        <w:b/>
        <w:sz w:val="24"/>
      </w:rPr>
      <w:t>Esas No:1967/38</w:t>
    </w:r>
  </w:p>
  <w:p w:rsidR="00EA10CF" w:rsidRDefault="00EA10CF" w:rsidP="00EA10CF">
    <w:pPr>
      <w:pStyle w:val="stbilgi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Karar No:1967/35</w:t>
    </w:r>
  </w:p>
  <w:p w:rsidR="00EA10CF" w:rsidRPr="00EA10CF" w:rsidRDefault="00EA10CF" w:rsidP="00EA10CF">
    <w:pPr>
      <w:pStyle w:val="stbilgi"/>
      <w:rPr>
        <w:rFonts w:ascii="Times New Roman" w:hAnsi="Times New Roman" w:cs="Times New Roman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CF"/>
    <w:rsid w:val="007F5DF5"/>
    <w:rsid w:val="00A75DEA"/>
    <w:rsid w:val="00EA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1AF8D-EBF5-4CDE-8C92-F3BD4CBA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A1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10CF"/>
  </w:style>
  <w:style w:type="paragraph" w:styleId="Altbilgi">
    <w:name w:val="footer"/>
    <w:basedOn w:val="Normal"/>
    <w:link w:val="AltbilgiChar"/>
    <w:uiPriority w:val="99"/>
    <w:unhideWhenUsed/>
    <w:rsid w:val="00EA1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10CF"/>
  </w:style>
  <w:style w:type="character" w:styleId="SayfaNumaras">
    <w:name w:val="page number"/>
    <w:basedOn w:val="VarsaylanParagrafYazTipi"/>
    <w:uiPriority w:val="99"/>
    <w:semiHidden/>
    <w:unhideWhenUsed/>
    <w:rsid w:val="00EA1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aym</cp:lastModifiedBy>
  <cp:revision>1</cp:revision>
  <dcterms:created xsi:type="dcterms:W3CDTF">2020-06-20T14:56:00Z</dcterms:created>
  <dcterms:modified xsi:type="dcterms:W3CDTF">2020-06-20T14:56:00Z</dcterms:modified>
</cp:coreProperties>
</file>