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BD10D9">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BD10D9">
        <w:rPr>
          <w:rFonts w:ascii="Times New Roman" w:eastAsia="Times New Roman" w:hAnsi="Times New Roman" w:cs="Times New Roman"/>
          <w:b/>
          <w:bCs/>
          <w:color w:val="000000"/>
          <w:sz w:val="24"/>
          <w:szCs w:val="26"/>
          <w:lang w:eastAsia="tr-TR"/>
        </w:rPr>
        <w:t>51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D10D9">
        <w:rPr>
          <w:rFonts w:ascii="Times New Roman" w:eastAsia="Times New Roman" w:hAnsi="Times New Roman" w:cs="Times New Roman"/>
          <w:b/>
          <w:bCs/>
          <w:color w:val="000000"/>
          <w:sz w:val="24"/>
          <w:szCs w:val="26"/>
          <w:lang w:eastAsia="tr-TR"/>
        </w:rPr>
        <w:t>23</w:t>
      </w:r>
      <w:r w:rsidR="00E31FFA">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D10D9" w:rsidRPr="00BD10D9" w:rsidRDefault="00BD10D9" w:rsidP="00BD10D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BD10D9">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BD10D9">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bCs/>
          <w:color w:val="000000"/>
          <w:sz w:val="24"/>
          <w:szCs w:val="26"/>
          <w:lang w:eastAsia="tr-TR"/>
        </w:rPr>
        <w:t>Silivri Asliye Hukuk Mahkemesi.</w:t>
      </w:r>
      <w:r w:rsidRPr="00BD10D9">
        <w:rPr>
          <w:rFonts w:ascii="Times New Roman" w:eastAsia="Times New Roman" w:hAnsi="Times New Roman" w:cs="Times New Roman"/>
          <w:b/>
          <w:bCs/>
          <w:color w:val="000000"/>
          <w:sz w:val="24"/>
          <w:szCs w:val="26"/>
          <w:lang w:eastAsia="tr-TR"/>
        </w:rPr>
        <w:t xml:space="preserve"> </w:t>
      </w:r>
    </w:p>
    <w:p w:rsidR="00BD10D9" w:rsidRDefault="00BD10D9" w:rsidP="00BD1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4785 sayılı Kanunun 3. maddesinin, Anayasanın 38. maddesine aykırı bulunması sebebiyle iptali istenmiştir.</w:t>
      </w:r>
    </w:p>
    <w:p w:rsidR="00BD10D9" w:rsidRDefault="00BD10D9" w:rsidP="00BD1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Silivri Asliye Hukuk Mahkemesinin iptal isteğiyle mahkememize başvurmasının, 22.4.1962 tarihli ve 44 sayılı Kanunun 27. maddesine uygun olduğu ve işin esasının incelenmesi gerektiği görülmüş ve bu inceleme de yapılmış olmakla beraber, Cumhuriyet Halk Partisi T.B.M.M. </w:t>
      </w:r>
      <w:proofErr w:type="spellStart"/>
      <w:r>
        <w:rPr>
          <w:rFonts w:ascii="Times New Roman" w:eastAsia="Times New Roman" w:hAnsi="Times New Roman" w:cs="Times New Roman"/>
          <w:color w:val="000000"/>
          <w:sz w:val="24"/>
          <w:szCs w:val="26"/>
          <w:lang w:eastAsia="tr-TR"/>
        </w:rPr>
        <w:t>Gru</w:t>
      </w:r>
      <w:r w:rsidR="00CB2961">
        <w:rPr>
          <w:rFonts w:ascii="Times New Roman" w:eastAsia="Times New Roman" w:hAnsi="Times New Roman" w:cs="Times New Roman"/>
          <w:color w:val="000000"/>
          <w:sz w:val="24"/>
          <w:szCs w:val="26"/>
          <w:lang w:eastAsia="tr-TR"/>
        </w:rPr>
        <w:t>p</w:t>
      </w:r>
      <w:bookmarkStart w:id="0" w:name="_GoBack"/>
      <w:bookmarkEnd w:id="0"/>
      <w:r>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 xml:space="preserve"> tarafından açılan bir dava sonunda 4785 sayılı Kanunun 3. maddesinin iptaline 23.6.1964 gün ve 1963/141 E. 1964/50 K. </w:t>
      </w:r>
      <w:proofErr w:type="spellStart"/>
      <w:r>
        <w:rPr>
          <w:rFonts w:ascii="Times New Roman" w:eastAsia="Times New Roman" w:hAnsi="Times New Roman" w:cs="Times New Roman"/>
          <w:color w:val="000000"/>
          <w:sz w:val="24"/>
          <w:szCs w:val="26"/>
          <w:lang w:eastAsia="tr-TR"/>
        </w:rPr>
        <w:t>sayısiyle</w:t>
      </w:r>
      <w:proofErr w:type="spellEnd"/>
      <w:r>
        <w:rPr>
          <w:rFonts w:ascii="Times New Roman" w:eastAsia="Times New Roman" w:hAnsi="Times New Roman" w:cs="Times New Roman"/>
          <w:color w:val="000000"/>
          <w:sz w:val="24"/>
          <w:szCs w:val="26"/>
          <w:lang w:eastAsia="tr-TR"/>
        </w:rPr>
        <w:t xml:space="preserve"> karar verilmiş olduğundan itirazın konusu kalmamıştır.</w:t>
      </w:r>
    </w:p>
    <w:p w:rsidR="008133AD" w:rsidRDefault="00BD10D9" w:rsidP="00BD1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Konusu kalmayan istem hakkında karar verilmesine yer olmadığına 23.6.1964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13417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417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13417A"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3417A" w:rsidRPr="00C45B92" w:rsidTr="00773071">
        <w:tc>
          <w:tcPr>
            <w:tcW w:w="1668"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417A" w:rsidRPr="00C45B92" w:rsidTr="00CD3F3E">
        <w:tc>
          <w:tcPr>
            <w:tcW w:w="1667"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3417A" w:rsidRPr="00EC4965" w:rsidRDefault="0013417A"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417A" w:rsidRPr="00EC4965" w:rsidRDefault="00BD10D9" w:rsidP="001341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BD10D9" w:rsidP="00BD10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BD1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AA" w:rsidRDefault="002164AA" w:rsidP="00FD04BD">
      <w:pPr>
        <w:spacing w:after="0" w:line="240" w:lineRule="auto"/>
      </w:pPr>
      <w:r>
        <w:separator/>
      </w:r>
    </w:p>
  </w:endnote>
  <w:endnote w:type="continuationSeparator" w:id="0">
    <w:p w:rsidR="002164AA" w:rsidRDefault="002164A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D10D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AA" w:rsidRDefault="002164AA" w:rsidP="00FD04BD">
      <w:pPr>
        <w:spacing w:after="0" w:line="240" w:lineRule="auto"/>
      </w:pPr>
      <w:r>
        <w:separator/>
      </w:r>
    </w:p>
  </w:footnote>
  <w:footnote w:type="continuationSeparator" w:id="0">
    <w:p w:rsidR="002164AA" w:rsidRDefault="002164A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D9" w:rsidRDefault="00BD10D9" w:rsidP="00BD10D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1964/20</w:t>
    </w:r>
  </w:p>
  <w:p w:rsidR="00BD10D9" w:rsidRPr="00FD04BD" w:rsidRDefault="00BD10D9" w:rsidP="00BD10D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1964/51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164A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10D9"/>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B296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1E46"/>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0EE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2019-04-16T07:54:00Z</dcterms:created>
  <dcterms:modified xsi:type="dcterms:W3CDTF">2019-08-23T05:45:00Z</dcterms:modified>
</cp:coreProperties>
</file>