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421CA2">
        <w:rPr>
          <w:rFonts w:ascii="Times New Roman" w:eastAsia="Times New Roman" w:hAnsi="Times New Roman" w:cs="Times New Roman"/>
          <w:b/>
          <w:bCs/>
          <w:color w:val="000000"/>
          <w:sz w:val="24"/>
          <w:szCs w:val="26"/>
          <w:lang w:eastAsia="tr-TR"/>
        </w:rPr>
        <w:t>3/123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21CA2">
        <w:rPr>
          <w:rFonts w:ascii="Times New Roman" w:eastAsia="Times New Roman" w:hAnsi="Times New Roman" w:cs="Times New Roman"/>
          <w:b/>
          <w:bCs/>
          <w:color w:val="000000"/>
          <w:sz w:val="24"/>
          <w:szCs w:val="26"/>
          <w:lang w:eastAsia="tr-TR"/>
        </w:rPr>
        <w:t>30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21CA2">
        <w:rPr>
          <w:rFonts w:ascii="Times New Roman" w:eastAsia="Times New Roman" w:hAnsi="Times New Roman" w:cs="Times New Roman"/>
          <w:b/>
          <w:bCs/>
          <w:color w:val="000000"/>
          <w:sz w:val="24"/>
          <w:szCs w:val="26"/>
          <w:lang w:eastAsia="tr-TR"/>
        </w:rPr>
        <w:t>10</w:t>
      </w:r>
      <w:r w:rsidR="008C3494">
        <w:rPr>
          <w:rFonts w:ascii="Times New Roman" w:eastAsia="Times New Roman" w:hAnsi="Times New Roman" w:cs="Times New Roman"/>
          <w:b/>
          <w:bCs/>
          <w:color w:val="000000"/>
          <w:sz w:val="24"/>
          <w:szCs w:val="26"/>
          <w:lang w:eastAsia="tr-TR"/>
        </w:rPr>
        <w:t>.4</w:t>
      </w:r>
      <w:r w:rsidR="004A0C52">
        <w:rPr>
          <w:rFonts w:ascii="Times New Roman" w:eastAsia="Times New Roman" w:hAnsi="Times New Roman" w:cs="Times New Roman"/>
          <w:b/>
          <w:bCs/>
          <w:color w:val="000000"/>
          <w:sz w:val="24"/>
          <w:szCs w:val="26"/>
          <w:lang w:eastAsia="tr-TR"/>
        </w:rPr>
        <w:t>.196</w:t>
      </w:r>
      <w:r w:rsidR="007D4B65">
        <w:rPr>
          <w:rFonts w:ascii="Times New Roman" w:eastAsia="Times New Roman" w:hAnsi="Times New Roman" w:cs="Times New Roman"/>
          <w:b/>
          <w:bCs/>
          <w:color w:val="000000"/>
          <w:sz w:val="24"/>
          <w:szCs w:val="26"/>
          <w:lang w:eastAsia="tr-TR"/>
        </w:rPr>
        <w:t>4</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421CA2">
        <w:rPr>
          <w:rFonts w:ascii="Times New Roman" w:eastAsia="Times New Roman" w:hAnsi="Times New Roman" w:cs="Times New Roman"/>
          <w:bCs/>
          <w:color w:val="000000"/>
          <w:sz w:val="24"/>
          <w:szCs w:val="26"/>
          <w:lang w:eastAsia="tr-TR"/>
        </w:rPr>
        <w:t>Adalet Partisi Türkiye Büyük Millet Meclisi Gurubu.</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21CA2">
        <w:rPr>
          <w:rFonts w:ascii="Times New Roman" w:eastAsia="Times New Roman" w:hAnsi="Times New Roman" w:cs="Times New Roman"/>
          <w:color w:val="000000"/>
          <w:sz w:val="24"/>
          <w:szCs w:val="26"/>
          <w:lang w:eastAsia="tr-TR"/>
        </w:rPr>
        <w:t xml:space="preserve">6785 sayılı </w:t>
      </w:r>
      <w:proofErr w:type="spellStart"/>
      <w:r w:rsidR="00421CA2">
        <w:rPr>
          <w:rFonts w:ascii="Times New Roman" w:eastAsia="Times New Roman" w:hAnsi="Times New Roman" w:cs="Times New Roman"/>
          <w:color w:val="000000"/>
          <w:sz w:val="24"/>
          <w:szCs w:val="26"/>
          <w:lang w:eastAsia="tr-TR"/>
        </w:rPr>
        <w:t>İmâr</w:t>
      </w:r>
      <w:proofErr w:type="spellEnd"/>
      <w:r w:rsidR="00421CA2">
        <w:rPr>
          <w:rFonts w:ascii="Times New Roman" w:eastAsia="Times New Roman" w:hAnsi="Times New Roman" w:cs="Times New Roman"/>
          <w:color w:val="000000"/>
          <w:sz w:val="24"/>
          <w:szCs w:val="26"/>
          <w:lang w:eastAsia="tr-TR"/>
        </w:rPr>
        <w:t xml:space="preserve"> Kanununa bir madde eklenmesine dair olan 7341 sayılı Kanunun istimlâk </w:t>
      </w:r>
      <w:r w:rsidR="002577A7">
        <w:rPr>
          <w:rFonts w:ascii="Times New Roman" w:eastAsia="Times New Roman" w:hAnsi="Times New Roman" w:cs="Times New Roman"/>
          <w:color w:val="000000"/>
          <w:sz w:val="24"/>
          <w:szCs w:val="26"/>
          <w:lang w:eastAsia="tr-TR"/>
        </w:rPr>
        <w:t>v</w:t>
      </w:r>
      <w:r w:rsidR="00421CA2">
        <w:rPr>
          <w:rFonts w:ascii="Times New Roman" w:eastAsia="Times New Roman" w:hAnsi="Times New Roman" w:cs="Times New Roman"/>
          <w:color w:val="000000"/>
          <w:sz w:val="24"/>
          <w:szCs w:val="26"/>
          <w:lang w:eastAsia="tr-TR"/>
        </w:rPr>
        <w:t xml:space="preserve">e tasarruf konusunda </w:t>
      </w:r>
      <w:r w:rsidR="002577A7">
        <w:rPr>
          <w:rFonts w:ascii="Times New Roman" w:eastAsia="Times New Roman" w:hAnsi="Times New Roman" w:cs="Times New Roman"/>
          <w:color w:val="000000"/>
          <w:sz w:val="24"/>
          <w:szCs w:val="26"/>
          <w:lang w:eastAsia="tr-TR"/>
        </w:rPr>
        <w:t>Belediyelere tanıdığı geniş yetkinin mülkiyet hakkını kısıtladığı, bu bakımdan Anayasanın 36. maddesine aykırı olduğu ileri sürülerek iptaline karar verilmesi istenmiştir.</w:t>
      </w:r>
    </w:p>
    <w:p w:rsidR="002577A7" w:rsidRDefault="002577A7" w:rsidP="002577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w:t>
      </w:r>
      <w:r w:rsidR="008133AD">
        <w:rPr>
          <w:rFonts w:ascii="Times New Roman" w:eastAsia="Times New Roman" w:hAnsi="Times New Roman" w:cs="Times New Roman"/>
          <w:color w:val="000000"/>
          <w:sz w:val="24"/>
          <w:szCs w:val="26"/>
          <w:lang w:eastAsia="tr-TR"/>
        </w:rPr>
        <w:t xml:space="preserve">15. maddesi uyarınca </w:t>
      </w:r>
      <w:r>
        <w:rPr>
          <w:rFonts w:ascii="Times New Roman" w:eastAsia="Times New Roman" w:hAnsi="Times New Roman" w:cs="Times New Roman"/>
          <w:color w:val="000000"/>
          <w:sz w:val="24"/>
          <w:szCs w:val="26"/>
          <w:lang w:eastAsia="tr-TR"/>
        </w:rPr>
        <w:t>yapılan ilk incelemede görülen noksanların süresinde tamamlanması üzerine 22.5.1963 gününde işin esasının incelenmesi hakkında verilen karar uyarınca hazırlanan rapor, dâva dilekçesi ile ekleri, iptali istenen kanun ve gerekçesi, Anayasanın ilgili maddeleri ile gerekçeleri ve Meclis tutanakları okunduktan sonra gereği görüşülüp düşünüldü:</w:t>
      </w:r>
    </w:p>
    <w:p w:rsidR="002577A7" w:rsidRDefault="002577A7" w:rsidP="002577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6785 sayılı </w:t>
      </w:r>
      <w:proofErr w:type="spellStart"/>
      <w:r>
        <w:rPr>
          <w:rFonts w:ascii="Times New Roman" w:eastAsia="Times New Roman" w:hAnsi="Times New Roman" w:cs="Times New Roman"/>
          <w:color w:val="000000"/>
          <w:sz w:val="24"/>
          <w:szCs w:val="26"/>
          <w:lang w:eastAsia="tr-TR"/>
        </w:rPr>
        <w:t>İmâr</w:t>
      </w:r>
      <w:proofErr w:type="spellEnd"/>
      <w:r>
        <w:rPr>
          <w:rFonts w:ascii="Times New Roman" w:eastAsia="Times New Roman" w:hAnsi="Times New Roman" w:cs="Times New Roman"/>
          <w:color w:val="000000"/>
          <w:sz w:val="24"/>
          <w:szCs w:val="26"/>
          <w:lang w:eastAsia="tr-TR"/>
        </w:rPr>
        <w:t xml:space="preserve"> Kanununa bir madde eklenmesine dair olan 7341 sayılı kanun, bu dâvanın açılmasından sonra, 16.Ocak.1964 gününde yürürlüğe giren 7.1.1964 günlü ve 369 sayılı kanunla yürürlükten kaldırılmıştır. Bu sebeple konusu kalmayan dâva hakkında bir karar vermeye yer yoktur. </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w:t>
      </w:r>
      <w:r w:rsidR="002577A7">
        <w:rPr>
          <w:rFonts w:ascii="Times New Roman" w:eastAsia="Times New Roman" w:hAnsi="Times New Roman" w:cs="Times New Roman"/>
          <w:color w:val="000000"/>
          <w:sz w:val="24"/>
          <w:szCs w:val="26"/>
          <w:lang w:eastAsia="tr-TR"/>
        </w:rPr>
        <w:t>konusu ka</w:t>
      </w:r>
      <w:r w:rsidR="00112CF3">
        <w:rPr>
          <w:rFonts w:ascii="Times New Roman" w:eastAsia="Times New Roman" w:hAnsi="Times New Roman" w:cs="Times New Roman"/>
          <w:color w:val="000000"/>
          <w:sz w:val="24"/>
          <w:szCs w:val="26"/>
          <w:lang w:eastAsia="tr-TR"/>
        </w:rPr>
        <w:t>l</w:t>
      </w:r>
      <w:r w:rsidR="002577A7">
        <w:rPr>
          <w:rFonts w:ascii="Times New Roman" w:eastAsia="Times New Roman" w:hAnsi="Times New Roman" w:cs="Times New Roman"/>
          <w:color w:val="000000"/>
          <w:sz w:val="24"/>
          <w:szCs w:val="26"/>
          <w:lang w:eastAsia="tr-TR"/>
        </w:rPr>
        <w:t>mayan dâva hakkında bir karar verilmesine yer olmadığına, 10</w:t>
      </w:r>
      <w:r w:rsidR="008C3494">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CC2788"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İhsan KEÇECİOĞLU</w:t>
            </w:r>
          </w:p>
        </w:tc>
        <w:tc>
          <w:tcPr>
            <w:tcW w:w="1781" w:type="pct"/>
            <w:shd w:val="clear" w:color="auto" w:fill="FFFFFF"/>
            <w:tcMar>
              <w:top w:w="0" w:type="dxa"/>
              <w:left w:w="70" w:type="dxa"/>
              <w:bottom w:w="0" w:type="dxa"/>
              <w:right w:w="70" w:type="dxa"/>
            </w:tcMar>
            <w:hideMark/>
          </w:tcPr>
          <w:p w:rsidR="004A0C52" w:rsidRPr="00EC4965" w:rsidRDefault="004A0C52"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8150F9" w:rsidRDefault="002B4450" w:rsidP="002B44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2B4450"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7E3" w:rsidRDefault="001F17E3" w:rsidP="00FD04BD">
      <w:pPr>
        <w:spacing w:after="0" w:line="240" w:lineRule="auto"/>
      </w:pPr>
      <w:r>
        <w:separator/>
      </w:r>
    </w:p>
  </w:endnote>
  <w:endnote w:type="continuationSeparator" w:id="0">
    <w:p w:rsidR="001F17E3" w:rsidRDefault="001F17E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12CF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7E3" w:rsidRDefault="001F17E3" w:rsidP="00FD04BD">
      <w:pPr>
        <w:spacing w:after="0" w:line="240" w:lineRule="auto"/>
      </w:pPr>
      <w:r>
        <w:separator/>
      </w:r>
    </w:p>
  </w:footnote>
  <w:footnote w:type="continuationSeparator" w:id="0">
    <w:p w:rsidR="001F17E3" w:rsidRDefault="001F17E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7A7" w:rsidRPr="00FD04BD" w:rsidRDefault="002577A7" w:rsidP="002577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1963/123</w:t>
    </w:r>
  </w:p>
  <w:p w:rsidR="002577A7" w:rsidRPr="00FD04BD" w:rsidRDefault="002577A7" w:rsidP="002577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1964/30</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E722C"/>
    <w:rsid w:val="000F0D36"/>
    <w:rsid w:val="000F24E9"/>
    <w:rsid w:val="000F50C3"/>
    <w:rsid w:val="000F5C17"/>
    <w:rsid w:val="00102ECA"/>
    <w:rsid w:val="00107B7E"/>
    <w:rsid w:val="00112CF3"/>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17E3"/>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D4B65"/>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3494"/>
    <w:rsid w:val="008C5B20"/>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2788"/>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674D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99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2019-04-15T12:36:00Z</dcterms:created>
  <dcterms:modified xsi:type="dcterms:W3CDTF">2019-08-22T13:39:00Z</dcterms:modified>
</cp:coreProperties>
</file>