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8133AD">
        <w:rPr>
          <w:rFonts w:ascii="Times New Roman" w:eastAsia="Times New Roman" w:hAnsi="Times New Roman" w:cs="Times New Roman"/>
          <w:b/>
          <w:bCs/>
          <w:color w:val="000000"/>
          <w:sz w:val="24"/>
          <w:szCs w:val="26"/>
          <w:lang w:eastAsia="tr-TR"/>
        </w:rPr>
        <w:t>4</w:t>
      </w:r>
      <w:r w:rsidR="00400456">
        <w:rPr>
          <w:rFonts w:ascii="Times New Roman" w:eastAsia="Times New Roman" w:hAnsi="Times New Roman" w:cs="Times New Roman"/>
          <w:b/>
          <w:bCs/>
          <w:color w:val="000000"/>
          <w:sz w:val="24"/>
          <w:szCs w:val="26"/>
          <w:lang w:eastAsia="tr-TR"/>
        </w:rPr>
        <w:t>/</w:t>
      </w:r>
      <w:r w:rsidR="008C3494">
        <w:rPr>
          <w:rFonts w:ascii="Times New Roman" w:eastAsia="Times New Roman" w:hAnsi="Times New Roman" w:cs="Times New Roman"/>
          <w:b/>
          <w:bCs/>
          <w:color w:val="000000"/>
          <w:sz w:val="24"/>
          <w:szCs w:val="26"/>
          <w:lang w:eastAsia="tr-TR"/>
        </w:rPr>
        <w:t>16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CC2788">
        <w:rPr>
          <w:rFonts w:ascii="Times New Roman" w:eastAsia="Times New Roman" w:hAnsi="Times New Roman" w:cs="Times New Roman"/>
          <w:b/>
          <w:bCs/>
          <w:color w:val="000000"/>
          <w:sz w:val="24"/>
          <w:szCs w:val="26"/>
          <w:lang w:eastAsia="tr-TR"/>
        </w:rPr>
        <w:t>2</w:t>
      </w:r>
      <w:r w:rsidR="008C3494">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C3494">
        <w:rPr>
          <w:rFonts w:ascii="Times New Roman" w:eastAsia="Times New Roman" w:hAnsi="Times New Roman" w:cs="Times New Roman"/>
          <w:b/>
          <w:bCs/>
          <w:color w:val="000000"/>
          <w:sz w:val="24"/>
          <w:szCs w:val="26"/>
          <w:lang w:eastAsia="tr-TR"/>
        </w:rPr>
        <w:t>3.4</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133AD" w:rsidRPr="00271548"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Pr="00A7539B">
        <w:rPr>
          <w:rFonts w:ascii="Times New Roman" w:eastAsia="Times New Roman" w:hAnsi="Times New Roman" w:cs="Times New Roman"/>
          <w:b/>
          <w:bCs/>
          <w:color w:val="000000"/>
          <w:sz w:val="24"/>
          <w:szCs w:val="26"/>
          <w:lang w:eastAsia="tr-TR"/>
        </w:rPr>
        <w:t>:</w:t>
      </w:r>
      <w:r w:rsidRPr="00271548">
        <w:rPr>
          <w:rFonts w:ascii="Times New Roman" w:eastAsia="Times New Roman" w:hAnsi="Times New Roman" w:cs="Times New Roman"/>
          <w:b/>
          <w:bCs/>
          <w:color w:val="000000"/>
          <w:sz w:val="24"/>
          <w:szCs w:val="26"/>
          <w:lang w:eastAsia="tr-TR"/>
        </w:rPr>
        <w:t> </w:t>
      </w:r>
      <w:r w:rsidR="008C3494">
        <w:rPr>
          <w:rFonts w:ascii="Times New Roman" w:eastAsia="Times New Roman" w:hAnsi="Times New Roman" w:cs="Times New Roman"/>
          <w:bCs/>
          <w:color w:val="000000"/>
          <w:sz w:val="24"/>
          <w:szCs w:val="26"/>
          <w:lang w:eastAsia="tr-TR"/>
        </w:rPr>
        <w:t>Bekir Sıtkı Bayraktaroğlu, Tandoğan meydanı Kültür sokak No 4/8 Ankara</w:t>
      </w:r>
      <w:r>
        <w:rPr>
          <w:rFonts w:ascii="Times New Roman" w:eastAsia="Times New Roman" w:hAnsi="Times New Roman" w:cs="Times New Roman"/>
          <w:bCs/>
          <w:color w:val="000000"/>
          <w:sz w:val="24"/>
          <w:szCs w:val="26"/>
          <w:lang w:eastAsia="tr-TR"/>
        </w:rPr>
        <w:t>.</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8C3494">
        <w:rPr>
          <w:rFonts w:ascii="Times New Roman" w:eastAsia="Times New Roman" w:hAnsi="Times New Roman" w:cs="Times New Roman"/>
          <w:color w:val="000000"/>
          <w:sz w:val="24"/>
          <w:szCs w:val="26"/>
          <w:lang w:eastAsia="tr-TR"/>
        </w:rPr>
        <w:t>İstemde bulunan 26.3.1964 günlü dilekçesinde: 6570 sayılı Kira Kanununun bazı maddelerinin Anayasa Mahkemesince iptali üzerine kiracılar ile kiralayanlar arasında beliren uyuşmazlıkların gittikçe genişlediğini, bunun memlekette huzursuzluğa sebep olduğunu, buna engel olmak için iptal kararının kapsamı ve anlamının belirtilmesi gerektiğini ileri sürerek 6570 sayılı kanuna ilişkin iptal kararına tavzih edilmesini istemiştir.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maddesi uyarınca </w:t>
      </w:r>
      <w:r w:rsidR="008C3494">
        <w:rPr>
          <w:rFonts w:ascii="Times New Roman" w:eastAsia="Times New Roman" w:hAnsi="Times New Roman" w:cs="Times New Roman"/>
          <w:color w:val="000000"/>
          <w:sz w:val="24"/>
          <w:szCs w:val="26"/>
          <w:lang w:eastAsia="tr-TR"/>
        </w:rPr>
        <w:t>3.4.</w:t>
      </w:r>
      <w:r>
        <w:rPr>
          <w:rFonts w:ascii="Times New Roman" w:eastAsia="Times New Roman" w:hAnsi="Times New Roman" w:cs="Times New Roman"/>
          <w:color w:val="000000"/>
          <w:sz w:val="24"/>
          <w:szCs w:val="26"/>
          <w:lang w:eastAsia="tr-TR"/>
        </w:rPr>
        <w:t xml:space="preserve">1964 gününde ilk inceleme için yaptığı toplantısında; işin, niteliği bakımından başka güne bırakılmasına lüzum görülmeyerek incelemeye devam edilmesine oybirliği ile karar verildikten sonra dilekçe </w:t>
      </w:r>
      <w:r w:rsidR="008C3494">
        <w:rPr>
          <w:rFonts w:ascii="Times New Roman" w:eastAsia="Times New Roman" w:hAnsi="Times New Roman" w:cs="Times New Roman"/>
          <w:color w:val="000000"/>
          <w:sz w:val="24"/>
          <w:szCs w:val="26"/>
          <w:lang w:eastAsia="tr-TR"/>
        </w:rPr>
        <w:t>ve</w:t>
      </w:r>
      <w:r>
        <w:rPr>
          <w:rFonts w:ascii="Times New Roman" w:eastAsia="Times New Roman" w:hAnsi="Times New Roman" w:cs="Times New Roman"/>
          <w:color w:val="000000"/>
          <w:sz w:val="24"/>
          <w:szCs w:val="26"/>
          <w:lang w:eastAsia="tr-TR"/>
        </w:rPr>
        <w:t xml:space="preserve"> rapor okundu. Gereği görüşülüp düşünüldü:</w:t>
      </w:r>
    </w:p>
    <w:p w:rsidR="008C3494"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w:t>
      </w:r>
      <w:r w:rsidR="008C3494">
        <w:rPr>
          <w:rFonts w:ascii="Times New Roman" w:eastAsia="Times New Roman" w:hAnsi="Times New Roman" w:cs="Times New Roman"/>
          <w:color w:val="000000"/>
          <w:sz w:val="24"/>
          <w:szCs w:val="26"/>
          <w:lang w:eastAsia="tr-TR"/>
        </w:rPr>
        <w:t xml:space="preserve">nın 149. ve Anayasa </w:t>
      </w:r>
      <w:r>
        <w:rPr>
          <w:rFonts w:ascii="Times New Roman" w:eastAsia="Times New Roman" w:hAnsi="Times New Roman" w:cs="Times New Roman"/>
          <w:color w:val="000000"/>
          <w:sz w:val="24"/>
          <w:szCs w:val="26"/>
          <w:lang w:eastAsia="tr-TR"/>
        </w:rPr>
        <w:t xml:space="preserve">Mahkemesinin Kuruluşu ve Yargılama Usulleri </w:t>
      </w:r>
      <w:r w:rsidR="00A3654E">
        <w:rPr>
          <w:rFonts w:ascii="Times New Roman" w:eastAsia="Times New Roman" w:hAnsi="Times New Roman" w:cs="Times New Roman"/>
          <w:color w:val="000000"/>
          <w:sz w:val="24"/>
          <w:szCs w:val="26"/>
          <w:lang w:eastAsia="tr-TR"/>
        </w:rPr>
        <w:t>hak</w:t>
      </w:r>
      <w:bookmarkStart w:id="0" w:name="_GoBack"/>
      <w:bookmarkEnd w:id="0"/>
      <w:r w:rsidR="00A3654E">
        <w:rPr>
          <w:rFonts w:ascii="Times New Roman" w:eastAsia="Times New Roman" w:hAnsi="Times New Roman" w:cs="Times New Roman"/>
          <w:color w:val="000000"/>
          <w:sz w:val="24"/>
          <w:szCs w:val="26"/>
          <w:lang w:eastAsia="tr-TR"/>
        </w:rPr>
        <w:t xml:space="preserve">kındaki </w:t>
      </w:r>
      <w:r>
        <w:rPr>
          <w:rFonts w:ascii="Times New Roman" w:eastAsia="Times New Roman" w:hAnsi="Times New Roman" w:cs="Times New Roman"/>
          <w:color w:val="000000"/>
          <w:sz w:val="24"/>
          <w:szCs w:val="26"/>
          <w:lang w:eastAsia="tr-TR"/>
        </w:rPr>
        <w:t xml:space="preserve">22.4.1962 gün ve 44 </w:t>
      </w:r>
      <w:r w:rsidR="008C3494">
        <w:rPr>
          <w:rFonts w:ascii="Times New Roman" w:eastAsia="Times New Roman" w:hAnsi="Times New Roman" w:cs="Times New Roman"/>
          <w:color w:val="000000"/>
          <w:sz w:val="24"/>
          <w:szCs w:val="26"/>
          <w:lang w:eastAsia="tr-TR"/>
        </w:rPr>
        <w:t>s</w:t>
      </w:r>
      <w:r w:rsidR="002B4450">
        <w:rPr>
          <w:rFonts w:ascii="Times New Roman" w:eastAsia="Times New Roman" w:hAnsi="Times New Roman" w:cs="Times New Roman"/>
          <w:color w:val="000000"/>
          <w:sz w:val="24"/>
          <w:szCs w:val="26"/>
          <w:lang w:eastAsia="tr-TR"/>
        </w:rPr>
        <w:t xml:space="preserve">ayılı </w:t>
      </w:r>
      <w:r>
        <w:rPr>
          <w:rFonts w:ascii="Times New Roman" w:eastAsia="Times New Roman" w:hAnsi="Times New Roman" w:cs="Times New Roman"/>
          <w:color w:val="000000"/>
          <w:sz w:val="24"/>
          <w:szCs w:val="26"/>
          <w:lang w:eastAsia="tr-TR"/>
        </w:rPr>
        <w:t>Kanunun 2</w:t>
      </w:r>
      <w:r w:rsidR="008C3494">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maddelerinde </w:t>
      </w:r>
      <w:r w:rsidR="008C3494">
        <w:rPr>
          <w:rFonts w:ascii="Times New Roman" w:eastAsia="Times New Roman" w:hAnsi="Times New Roman" w:cs="Times New Roman"/>
          <w:color w:val="000000"/>
          <w:sz w:val="24"/>
          <w:szCs w:val="26"/>
          <w:lang w:eastAsia="tr-TR"/>
        </w:rPr>
        <w:t>iptal dâvası açmaya yetkili olan kişi, kurul ve makamlar açıkça gösterilmiştir. İstekte bulunan, bu maddelerde sayılanlardan değildir. Bu sebeple istemin, istekte bulunanın yetkisizliği yönünden reddi gereklidir.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2B4450">
        <w:rPr>
          <w:rFonts w:ascii="Times New Roman" w:eastAsia="Times New Roman" w:hAnsi="Times New Roman" w:cs="Times New Roman"/>
          <w:color w:val="000000"/>
          <w:sz w:val="24"/>
          <w:szCs w:val="26"/>
          <w:lang w:eastAsia="tr-TR"/>
        </w:rPr>
        <w:t>3</w:t>
      </w:r>
      <w:r w:rsidR="008C3494">
        <w:rPr>
          <w:rFonts w:ascii="Times New Roman" w:eastAsia="Times New Roman" w:hAnsi="Times New Roman" w:cs="Times New Roman"/>
          <w:color w:val="000000"/>
          <w:sz w:val="24"/>
          <w:szCs w:val="26"/>
          <w:lang w:eastAsia="tr-TR"/>
        </w:rPr>
        <w:t>.4.</w:t>
      </w:r>
      <w:r>
        <w:rPr>
          <w:rFonts w:ascii="Times New Roman" w:eastAsia="Times New Roman" w:hAnsi="Times New Roman" w:cs="Times New Roman"/>
          <w:color w:val="000000"/>
          <w:sz w:val="24"/>
          <w:szCs w:val="26"/>
          <w:lang w:eastAsia="tr-TR"/>
        </w:rPr>
        <w:t>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B4450"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CC2788"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2B4450" w:rsidP="002B4450">
            <w:pPr>
              <w:pStyle w:val="ListeParagraf"/>
              <w:spacing w:before="100" w:beforeAutospacing="1" w:after="100" w:afterAutospacing="1" w:line="240" w:lineRule="auto"/>
              <w:ind w:left="23"/>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B4450"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B4450" w:rsidRPr="00C45B92" w:rsidTr="00CD3F3E">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8150F9" w:rsidRDefault="002B4450" w:rsidP="002B4450">
            <w:pPr>
              <w:pStyle w:val="ListeParagraf"/>
              <w:spacing w:before="100" w:beforeAutospacing="1" w:after="100" w:afterAutospacing="1" w:line="240" w:lineRule="auto"/>
              <w:ind w:left="-70"/>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B4450" w:rsidRPr="00EC4965" w:rsidRDefault="002B4450" w:rsidP="002B445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DE0" w:rsidRDefault="003B4DE0" w:rsidP="00FD04BD">
      <w:pPr>
        <w:spacing w:after="0" w:line="240" w:lineRule="auto"/>
      </w:pPr>
      <w:r>
        <w:separator/>
      </w:r>
    </w:p>
  </w:endnote>
  <w:endnote w:type="continuationSeparator" w:id="0">
    <w:p w:rsidR="003B4DE0" w:rsidRDefault="003B4DE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C349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DE0" w:rsidRDefault="003B4DE0" w:rsidP="00FD04BD">
      <w:pPr>
        <w:spacing w:after="0" w:line="240" w:lineRule="auto"/>
      </w:pPr>
      <w:r>
        <w:separator/>
      </w:r>
    </w:p>
  </w:footnote>
  <w:footnote w:type="continuationSeparator" w:id="0">
    <w:p w:rsidR="003B4DE0" w:rsidRDefault="003B4DE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494" w:rsidRPr="00FD04BD" w:rsidRDefault="008C3494" w:rsidP="008C349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1964/16</w:t>
    </w:r>
  </w:p>
  <w:p w:rsidR="008C3494" w:rsidRPr="00FD04BD" w:rsidRDefault="008C3494" w:rsidP="008C349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1964/28</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4DE0"/>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3494"/>
    <w:rsid w:val="008C5B20"/>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3654E"/>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2788"/>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87C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2019-04-15T12:16:00Z</dcterms:created>
  <dcterms:modified xsi:type="dcterms:W3CDTF">2019-08-22T13:36:00Z</dcterms:modified>
</cp:coreProperties>
</file>