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1964/</w:t>
      </w:r>
      <w:r w:rsidR="00944C22">
        <w:rPr>
          <w:rFonts w:ascii="Times New Roman" w:eastAsia="Times New Roman" w:hAnsi="Times New Roman" w:cs="Times New Roman"/>
          <w:b/>
          <w:bCs/>
          <w:color w:val="000000"/>
          <w:sz w:val="24"/>
          <w:szCs w:val="26"/>
          <w:lang w:eastAsia="tr-TR"/>
        </w:rPr>
        <w:t>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4E194C">
        <w:rPr>
          <w:rFonts w:ascii="Times New Roman" w:eastAsia="Times New Roman" w:hAnsi="Times New Roman" w:cs="Times New Roman"/>
          <w:b/>
          <w:bCs/>
          <w:color w:val="000000"/>
          <w:sz w:val="24"/>
          <w:szCs w:val="26"/>
          <w:lang w:eastAsia="tr-TR"/>
        </w:rPr>
        <w:t>1</w:t>
      </w:r>
      <w:r w:rsidR="004F274C">
        <w:rPr>
          <w:rFonts w:ascii="Times New Roman" w:eastAsia="Times New Roman" w:hAnsi="Times New Roman" w:cs="Times New Roman"/>
          <w:b/>
          <w:bCs/>
          <w:color w:val="000000"/>
          <w:sz w:val="24"/>
          <w:szCs w:val="26"/>
          <w:lang w:eastAsia="tr-TR"/>
        </w:rPr>
        <w:t>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944C22">
        <w:rPr>
          <w:rFonts w:ascii="Times New Roman" w:eastAsia="Times New Roman" w:hAnsi="Times New Roman" w:cs="Times New Roman"/>
          <w:b/>
          <w:bCs/>
          <w:color w:val="000000"/>
          <w:sz w:val="24"/>
          <w:szCs w:val="26"/>
          <w:lang w:eastAsia="tr-TR"/>
        </w:rPr>
        <w:t>7</w:t>
      </w:r>
      <w:r w:rsidR="00271548">
        <w:rPr>
          <w:rFonts w:ascii="Times New Roman" w:eastAsia="Times New Roman" w:hAnsi="Times New Roman" w:cs="Times New Roman"/>
          <w:b/>
          <w:bCs/>
          <w:color w:val="000000"/>
          <w:sz w:val="24"/>
          <w:szCs w:val="26"/>
          <w:lang w:eastAsia="tr-TR"/>
        </w:rPr>
        <w:t>.2</w:t>
      </w:r>
      <w:r w:rsidR="004A0C52">
        <w:rPr>
          <w:rFonts w:ascii="Times New Roman" w:eastAsia="Times New Roman" w:hAnsi="Times New Roman" w:cs="Times New Roman"/>
          <w:b/>
          <w:bCs/>
          <w:color w:val="000000"/>
          <w:sz w:val="24"/>
          <w:szCs w:val="26"/>
          <w:lang w:eastAsia="tr-TR"/>
        </w:rPr>
        <w:t>.1964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271548" w:rsidRPr="00271548" w:rsidRDefault="00271548" w:rsidP="00271548">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271548">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271548">
        <w:rPr>
          <w:rFonts w:ascii="Times New Roman" w:eastAsia="Times New Roman" w:hAnsi="Times New Roman" w:cs="Times New Roman"/>
          <w:b/>
          <w:bCs/>
          <w:color w:val="000000"/>
          <w:sz w:val="24"/>
          <w:szCs w:val="26"/>
          <w:lang w:eastAsia="tr-TR"/>
        </w:rPr>
        <w:t> </w:t>
      </w:r>
      <w:r w:rsidR="00944C22">
        <w:rPr>
          <w:rFonts w:ascii="Times New Roman" w:eastAsia="Times New Roman" w:hAnsi="Times New Roman" w:cs="Times New Roman"/>
          <w:bCs/>
          <w:color w:val="000000"/>
          <w:sz w:val="24"/>
          <w:szCs w:val="26"/>
          <w:lang w:eastAsia="tr-TR"/>
        </w:rPr>
        <w:t>Silivri</w:t>
      </w:r>
      <w:r>
        <w:rPr>
          <w:rFonts w:ascii="Times New Roman" w:eastAsia="Times New Roman" w:hAnsi="Times New Roman" w:cs="Times New Roman"/>
          <w:bCs/>
          <w:color w:val="000000"/>
          <w:sz w:val="24"/>
          <w:szCs w:val="26"/>
          <w:lang w:eastAsia="tr-TR"/>
        </w:rPr>
        <w:t xml:space="preserve"> Asliye Hukuk Mahkemesi.</w:t>
      </w:r>
    </w:p>
    <w:p w:rsidR="00192EBE" w:rsidRDefault="00271548" w:rsidP="00271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944C22">
        <w:rPr>
          <w:rFonts w:ascii="Times New Roman" w:eastAsia="Times New Roman" w:hAnsi="Times New Roman" w:cs="Times New Roman"/>
          <w:color w:val="000000"/>
          <w:sz w:val="24"/>
          <w:szCs w:val="26"/>
          <w:lang w:eastAsia="tr-TR"/>
        </w:rPr>
        <w:t>Orman Kanununa bazı hükümler eklenmesine ve bu kanunun 1. maddesinde değişiklik yapılmasına ilişkin 4785 sayılı kanunun, Devletleştirilen ormanların bedellerinin belirtilmesinde vergi kıymetini esas tutan 3. maddesinin Anayasanın 38. maddesine aykırı olduğunu ileri sürerek iptaline karar verilmesini istemiştir.</w:t>
      </w:r>
    </w:p>
    <w:p w:rsidR="00271548" w:rsidRDefault="00271548" w:rsidP="00271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maddesi uyarınca </w:t>
      </w:r>
      <w:r w:rsidR="00944C22">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 xml:space="preserve">.2.1964 gününde ilk inceleme için yaptığı toplantısında; Mahkeme kararı </w:t>
      </w:r>
      <w:r w:rsidR="00944C22">
        <w:rPr>
          <w:rFonts w:ascii="Times New Roman" w:eastAsia="Times New Roman" w:hAnsi="Times New Roman" w:cs="Times New Roman"/>
          <w:color w:val="000000"/>
          <w:sz w:val="24"/>
          <w:szCs w:val="26"/>
          <w:lang w:eastAsia="tr-TR"/>
        </w:rPr>
        <w:t xml:space="preserve">ile ekleri </w:t>
      </w:r>
      <w:r>
        <w:rPr>
          <w:rFonts w:ascii="Times New Roman" w:eastAsia="Times New Roman" w:hAnsi="Times New Roman" w:cs="Times New Roman"/>
          <w:color w:val="000000"/>
          <w:sz w:val="24"/>
          <w:szCs w:val="26"/>
          <w:lang w:eastAsia="tr-TR"/>
        </w:rPr>
        <w:t>ve rapor okundu. Gereği görüşülüp düşünüldü.</w:t>
      </w:r>
    </w:p>
    <w:p w:rsidR="00594938" w:rsidRDefault="00271548" w:rsidP="00944C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Dâva</w:t>
      </w:r>
      <w:r w:rsidR="00944C22">
        <w:rPr>
          <w:rFonts w:ascii="Times New Roman" w:eastAsia="Times New Roman" w:hAnsi="Times New Roman" w:cs="Times New Roman"/>
          <w:color w:val="000000"/>
          <w:sz w:val="24"/>
          <w:szCs w:val="26"/>
          <w:lang w:eastAsia="tr-TR"/>
        </w:rPr>
        <w:t xml:space="preserve">nın mahallî mahkemesine usulü dairesinde açıldığı ve işin incelenmesi gerektiği Üyelerden Salim Başol, Celâlettin </w:t>
      </w:r>
      <w:proofErr w:type="spellStart"/>
      <w:r w:rsidR="00944C22">
        <w:rPr>
          <w:rFonts w:ascii="Times New Roman" w:eastAsia="Times New Roman" w:hAnsi="Times New Roman" w:cs="Times New Roman"/>
          <w:color w:val="000000"/>
          <w:sz w:val="24"/>
          <w:szCs w:val="26"/>
          <w:lang w:eastAsia="tr-TR"/>
        </w:rPr>
        <w:t>Kuralmen</w:t>
      </w:r>
      <w:proofErr w:type="spellEnd"/>
      <w:r w:rsidR="00944C22">
        <w:rPr>
          <w:rFonts w:ascii="Times New Roman" w:eastAsia="Times New Roman" w:hAnsi="Times New Roman" w:cs="Times New Roman"/>
          <w:color w:val="000000"/>
          <w:sz w:val="24"/>
          <w:szCs w:val="26"/>
          <w:lang w:eastAsia="tr-TR"/>
        </w:rPr>
        <w:t xml:space="preserve"> ve Ekrem Tüzemen’in Devletleştirilen Ormana, ilgili mercilere bir değer biçilme</w:t>
      </w:r>
      <w:bookmarkStart w:id="0" w:name="_GoBack"/>
      <w:bookmarkEnd w:id="0"/>
      <w:r w:rsidR="00944C22">
        <w:rPr>
          <w:rFonts w:ascii="Times New Roman" w:eastAsia="Times New Roman" w:hAnsi="Times New Roman" w:cs="Times New Roman"/>
          <w:color w:val="000000"/>
          <w:sz w:val="24"/>
          <w:szCs w:val="26"/>
          <w:lang w:eastAsia="tr-TR"/>
        </w:rPr>
        <w:t xml:space="preserve">miş ve böylece henüz dâva hakkı doğmayan </w:t>
      </w:r>
      <w:proofErr w:type="spellStart"/>
      <w:r w:rsidR="00944C22">
        <w:rPr>
          <w:rFonts w:ascii="Times New Roman" w:eastAsia="Times New Roman" w:hAnsi="Times New Roman" w:cs="Times New Roman"/>
          <w:color w:val="000000"/>
          <w:sz w:val="24"/>
          <w:szCs w:val="26"/>
          <w:lang w:eastAsia="tr-TR"/>
        </w:rPr>
        <w:t>dâvacının</w:t>
      </w:r>
      <w:proofErr w:type="spellEnd"/>
      <w:r w:rsidR="00944C22">
        <w:rPr>
          <w:rFonts w:ascii="Times New Roman" w:eastAsia="Times New Roman" w:hAnsi="Times New Roman" w:cs="Times New Roman"/>
          <w:color w:val="000000"/>
          <w:sz w:val="24"/>
          <w:szCs w:val="26"/>
          <w:lang w:eastAsia="tr-TR"/>
        </w:rPr>
        <w:t xml:space="preserve"> mahkemeye başvurma</w:t>
      </w:r>
      <w:r w:rsidR="004F274C">
        <w:rPr>
          <w:rFonts w:ascii="Times New Roman" w:eastAsia="Times New Roman" w:hAnsi="Times New Roman" w:cs="Times New Roman"/>
          <w:color w:val="000000"/>
          <w:sz w:val="24"/>
          <w:szCs w:val="26"/>
          <w:lang w:eastAsia="tr-TR"/>
        </w:rPr>
        <w:t>ya</w:t>
      </w:r>
      <w:r w:rsidR="00944C22">
        <w:rPr>
          <w:rFonts w:ascii="Times New Roman" w:eastAsia="Times New Roman" w:hAnsi="Times New Roman" w:cs="Times New Roman"/>
          <w:color w:val="000000"/>
          <w:sz w:val="24"/>
          <w:szCs w:val="26"/>
          <w:lang w:eastAsia="tr-TR"/>
        </w:rPr>
        <w:t xml:space="preserve"> yetkisi bulunmamış olduğundan, mahkemenin konuyu Anayasa mahkemesine göndermesinin yerinde olmadığı yollu muhalefetleriyle ve oyçokluğu ile kararlaştırıldıktan sonra; </w:t>
      </w:r>
      <w:proofErr w:type="spellStart"/>
      <w:r w:rsidR="00944C22">
        <w:rPr>
          <w:rFonts w:ascii="Times New Roman" w:eastAsia="Times New Roman" w:hAnsi="Times New Roman" w:cs="Times New Roman"/>
          <w:color w:val="000000"/>
          <w:sz w:val="24"/>
          <w:szCs w:val="26"/>
          <w:lang w:eastAsia="tr-TR"/>
        </w:rPr>
        <w:t>dâvacının</w:t>
      </w:r>
      <w:proofErr w:type="spellEnd"/>
      <w:r w:rsidR="00944C22">
        <w:rPr>
          <w:rFonts w:ascii="Times New Roman" w:eastAsia="Times New Roman" w:hAnsi="Times New Roman" w:cs="Times New Roman"/>
          <w:color w:val="000000"/>
          <w:sz w:val="24"/>
          <w:szCs w:val="26"/>
          <w:lang w:eastAsia="tr-TR"/>
        </w:rPr>
        <w:t xml:space="preserve"> Anayasaya aykırılık iddiasına karşı </w:t>
      </w:r>
      <w:proofErr w:type="spellStart"/>
      <w:r w:rsidR="00944C22">
        <w:rPr>
          <w:rFonts w:ascii="Times New Roman" w:eastAsia="Times New Roman" w:hAnsi="Times New Roman" w:cs="Times New Roman"/>
          <w:color w:val="000000"/>
          <w:sz w:val="24"/>
          <w:szCs w:val="26"/>
          <w:lang w:eastAsia="tr-TR"/>
        </w:rPr>
        <w:t>dâvalı</w:t>
      </w:r>
      <w:proofErr w:type="spellEnd"/>
      <w:r w:rsidR="00944C22">
        <w:rPr>
          <w:rFonts w:ascii="Times New Roman" w:eastAsia="Times New Roman" w:hAnsi="Times New Roman" w:cs="Times New Roman"/>
          <w:color w:val="000000"/>
          <w:sz w:val="24"/>
          <w:szCs w:val="26"/>
          <w:lang w:eastAsia="tr-TR"/>
        </w:rPr>
        <w:t xml:space="preserve"> tarafın savunması alınıp örneğinin gönderilmesi gerekli iken bu hususun yerine getirilmediği anlaşıldığından 22.4.1962 gün ve 44 sayılı kanunun 27. maddesinin 2 numaralı bendi uyarınca eksiğin tamamlanması için dosyanın mahkemeye geri çevrilmesine 7.2.1964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C029AB"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E194C" w:rsidRPr="00EC4965" w:rsidRDefault="00271548" w:rsidP="004E19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271548" w:rsidP="004E194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271548"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1548" w:rsidRPr="00C45B92" w:rsidTr="00CD3F3E">
        <w:tc>
          <w:tcPr>
            <w:tcW w:w="1667" w:type="pct"/>
            <w:shd w:val="clear" w:color="auto" w:fill="FFFFFF"/>
            <w:tcMar>
              <w:top w:w="0" w:type="dxa"/>
              <w:left w:w="70" w:type="dxa"/>
              <w:bottom w:w="0" w:type="dxa"/>
              <w:right w:w="70" w:type="dxa"/>
            </w:tcMar>
            <w:hideMark/>
          </w:tcPr>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c>
          <w:tcPr>
            <w:tcW w:w="1667" w:type="pct"/>
            <w:shd w:val="clear" w:color="auto" w:fill="FFFFFF"/>
            <w:tcMar>
              <w:top w:w="0" w:type="dxa"/>
              <w:left w:w="70" w:type="dxa"/>
              <w:bottom w:w="0" w:type="dxa"/>
              <w:right w:w="70" w:type="dxa"/>
            </w:tcMar>
            <w:hideMark/>
          </w:tcPr>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6"/>
        <w:gridCol w:w="3232"/>
        <w:gridCol w:w="2814"/>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4A0C52" w:rsidRPr="00EC4965" w:rsidRDefault="00271548"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78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8150F9" w:rsidRDefault="00271548" w:rsidP="00CD3F3E">
            <w:pPr>
              <w:pStyle w:val="ListeParagraf"/>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55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271548"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271548"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271548"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90F" w:rsidRDefault="00E4390F" w:rsidP="00FD04BD">
      <w:pPr>
        <w:spacing w:after="0" w:line="240" w:lineRule="auto"/>
      </w:pPr>
      <w:r>
        <w:separator/>
      </w:r>
    </w:p>
  </w:endnote>
  <w:endnote w:type="continuationSeparator" w:id="0">
    <w:p w:rsidR="00E4390F" w:rsidRDefault="00E4390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44C2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90F" w:rsidRDefault="00E4390F" w:rsidP="00FD04BD">
      <w:pPr>
        <w:spacing w:after="0" w:line="240" w:lineRule="auto"/>
      </w:pPr>
      <w:r>
        <w:separator/>
      </w:r>
    </w:p>
  </w:footnote>
  <w:footnote w:type="continuationSeparator" w:id="0">
    <w:p w:rsidR="00E4390F" w:rsidRDefault="00E4390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22" w:rsidRPr="00FD04BD" w:rsidRDefault="00944C22" w:rsidP="00944C2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1964/7</w:t>
    </w:r>
  </w:p>
  <w:p w:rsidR="00944C22" w:rsidRPr="00FD04BD" w:rsidRDefault="00944C22" w:rsidP="00944C2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1964/13</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0F10"/>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66927"/>
    <w:rsid w:val="00271548"/>
    <w:rsid w:val="00271A55"/>
    <w:rsid w:val="002837FA"/>
    <w:rsid w:val="00291C38"/>
    <w:rsid w:val="00293F97"/>
    <w:rsid w:val="002B2602"/>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3779E"/>
    <w:rsid w:val="00444CB0"/>
    <w:rsid w:val="0045173A"/>
    <w:rsid w:val="00453EB2"/>
    <w:rsid w:val="00455B23"/>
    <w:rsid w:val="00466DD4"/>
    <w:rsid w:val="00480E1E"/>
    <w:rsid w:val="00487B08"/>
    <w:rsid w:val="004A0C52"/>
    <w:rsid w:val="004B4D5B"/>
    <w:rsid w:val="004B5413"/>
    <w:rsid w:val="004C0C73"/>
    <w:rsid w:val="004C12CE"/>
    <w:rsid w:val="004D22B1"/>
    <w:rsid w:val="004D6945"/>
    <w:rsid w:val="004E194C"/>
    <w:rsid w:val="004E73C2"/>
    <w:rsid w:val="004F274C"/>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72DBF"/>
    <w:rsid w:val="00790EBA"/>
    <w:rsid w:val="00791E46"/>
    <w:rsid w:val="00795E6E"/>
    <w:rsid w:val="007A3C36"/>
    <w:rsid w:val="007C65F6"/>
    <w:rsid w:val="007D221F"/>
    <w:rsid w:val="007E19AC"/>
    <w:rsid w:val="007E4190"/>
    <w:rsid w:val="007F1DC4"/>
    <w:rsid w:val="0080259D"/>
    <w:rsid w:val="008057AC"/>
    <w:rsid w:val="008059EE"/>
    <w:rsid w:val="0080717E"/>
    <w:rsid w:val="008127C7"/>
    <w:rsid w:val="00814A13"/>
    <w:rsid w:val="008150F9"/>
    <w:rsid w:val="00815CBD"/>
    <w:rsid w:val="008172A2"/>
    <w:rsid w:val="00826402"/>
    <w:rsid w:val="0084376E"/>
    <w:rsid w:val="00846743"/>
    <w:rsid w:val="00852C76"/>
    <w:rsid w:val="00861481"/>
    <w:rsid w:val="00861FDB"/>
    <w:rsid w:val="0086270F"/>
    <w:rsid w:val="00875490"/>
    <w:rsid w:val="008943C0"/>
    <w:rsid w:val="00894EBF"/>
    <w:rsid w:val="008A2908"/>
    <w:rsid w:val="008C04E6"/>
    <w:rsid w:val="008C14EE"/>
    <w:rsid w:val="008C260F"/>
    <w:rsid w:val="008C5B20"/>
    <w:rsid w:val="008D4B3F"/>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4855"/>
    <w:rsid w:val="00CD0244"/>
    <w:rsid w:val="00CD0A22"/>
    <w:rsid w:val="00CD1054"/>
    <w:rsid w:val="00CE1FB9"/>
    <w:rsid w:val="00CE24AA"/>
    <w:rsid w:val="00CE4E00"/>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3624"/>
    <w:rsid w:val="00E37F00"/>
    <w:rsid w:val="00E4390F"/>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064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1521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2019-04-15T11:52:00Z</dcterms:created>
  <dcterms:modified xsi:type="dcterms:W3CDTF">2019-08-22T13:25:00Z</dcterms:modified>
</cp:coreProperties>
</file>