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7028C3">
        <w:rPr>
          <w:rFonts w:ascii="Times New Roman" w:eastAsia="Times New Roman" w:hAnsi="Times New Roman" w:cs="Times New Roman"/>
          <w:b/>
          <w:bCs/>
          <w:color w:val="000000"/>
          <w:sz w:val="24"/>
          <w:szCs w:val="26"/>
          <w:lang w:eastAsia="tr-TR"/>
        </w:rPr>
        <w:t>21</w:t>
      </w:r>
      <w:r w:rsidR="0029229D">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7028C3">
        <w:rPr>
          <w:rFonts w:ascii="Times New Roman" w:eastAsia="Times New Roman" w:hAnsi="Times New Roman" w:cs="Times New Roman"/>
          <w:b/>
          <w:bCs/>
          <w:color w:val="000000"/>
          <w:sz w:val="24"/>
          <w:szCs w:val="26"/>
          <w:lang w:eastAsia="tr-TR"/>
        </w:rPr>
        <w:t>8</w:t>
      </w:r>
      <w:r w:rsidR="0029229D">
        <w:rPr>
          <w:rFonts w:ascii="Times New Roman" w:eastAsia="Times New Roman" w:hAnsi="Times New Roman" w:cs="Times New Roman"/>
          <w:b/>
          <w:bCs/>
          <w:color w:val="000000"/>
          <w:sz w:val="24"/>
          <w:szCs w:val="26"/>
          <w:lang w:eastAsia="tr-TR"/>
        </w:rPr>
        <w:t>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29229D">
        <w:rPr>
          <w:rFonts w:ascii="Times New Roman" w:eastAsia="Times New Roman" w:hAnsi="Times New Roman" w:cs="Times New Roman"/>
          <w:b/>
          <w:bCs/>
          <w:color w:val="000000"/>
          <w:sz w:val="24"/>
          <w:szCs w:val="26"/>
          <w:lang w:eastAsia="tr-TR"/>
        </w:rPr>
        <w:t>8</w:t>
      </w:r>
      <w:r w:rsidR="000A4ACB">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29229D">
        <w:rPr>
          <w:rFonts w:ascii="Times New Roman" w:eastAsia="Times New Roman" w:hAnsi="Times New Roman" w:cs="Times New Roman"/>
          <w:color w:val="000000"/>
          <w:sz w:val="24"/>
          <w:szCs w:val="26"/>
          <w:lang w:eastAsia="tr-TR"/>
        </w:rPr>
        <w:t>Reşat Yamaner, Eskiyeni Caddesi, No:28, kat 1.</w:t>
      </w:r>
      <w:r w:rsidR="007913AF">
        <w:rPr>
          <w:rFonts w:ascii="Times New Roman" w:eastAsia="Times New Roman" w:hAnsi="Times New Roman" w:cs="Times New Roman"/>
          <w:color w:val="000000"/>
          <w:sz w:val="24"/>
          <w:szCs w:val="26"/>
          <w:lang w:eastAsia="tr-TR"/>
        </w:rPr>
        <w:t xml:space="preserve"> </w:t>
      </w:r>
      <w:r w:rsidR="0029229D">
        <w:rPr>
          <w:rFonts w:ascii="Times New Roman" w:eastAsia="Times New Roman" w:hAnsi="Times New Roman" w:cs="Times New Roman"/>
          <w:color w:val="000000"/>
          <w:sz w:val="24"/>
          <w:szCs w:val="26"/>
          <w:lang w:eastAsia="tr-TR"/>
        </w:rPr>
        <w:t>Eyüp-İstanbul</w:t>
      </w:r>
    </w:p>
    <w:p w:rsidR="007028C3" w:rsidRDefault="00A7539B" w:rsidP="002922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29229D">
        <w:rPr>
          <w:rFonts w:ascii="Times New Roman" w:eastAsia="Times New Roman" w:hAnsi="Times New Roman" w:cs="Times New Roman"/>
          <w:color w:val="000000"/>
          <w:sz w:val="24"/>
          <w:szCs w:val="26"/>
          <w:lang w:eastAsia="tr-TR"/>
        </w:rPr>
        <w:t xml:space="preserve">İstemde bulunan 28.3.1963 günlü dilekçesinde: Siyasal Bilgiler Fakültesi mezunu olup 1924-1935 yılları arasında İktisat Bakanlığında değişik görevlerde çalıştığını, görevden </w:t>
      </w:r>
      <w:proofErr w:type="spellStart"/>
      <w:r w:rsidR="0029229D">
        <w:rPr>
          <w:rFonts w:ascii="Times New Roman" w:eastAsia="Times New Roman" w:hAnsi="Times New Roman" w:cs="Times New Roman"/>
          <w:color w:val="000000"/>
          <w:sz w:val="24"/>
          <w:szCs w:val="26"/>
          <w:lang w:eastAsia="tr-TR"/>
        </w:rPr>
        <w:t>istifaen</w:t>
      </w:r>
      <w:proofErr w:type="spellEnd"/>
      <w:r w:rsidR="0029229D">
        <w:rPr>
          <w:rFonts w:ascii="Times New Roman" w:eastAsia="Times New Roman" w:hAnsi="Times New Roman" w:cs="Times New Roman"/>
          <w:color w:val="000000"/>
          <w:sz w:val="24"/>
          <w:szCs w:val="26"/>
          <w:lang w:eastAsia="tr-TR"/>
        </w:rPr>
        <w:t xml:space="preserve"> ayrıldıktan sonra 1937 yılında Devlet Demir Yolları Genel Müdürlüğüne </w:t>
      </w:r>
      <w:proofErr w:type="spellStart"/>
      <w:r w:rsidR="0029229D">
        <w:rPr>
          <w:rFonts w:ascii="Times New Roman" w:eastAsia="Times New Roman" w:hAnsi="Times New Roman" w:cs="Times New Roman"/>
          <w:color w:val="000000"/>
          <w:sz w:val="24"/>
          <w:szCs w:val="26"/>
          <w:lang w:eastAsia="tr-TR"/>
        </w:rPr>
        <w:t>staj</w:t>
      </w:r>
      <w:r w:rsidR="004F6439">
        <w:rPr>
          <w:rFonts w:ascii="Times New Roman" w:eastAsia="Times New Roman" w:hAnsi="Times New Roman" w:cs="Times New Roman"/>
          <w:color w:val="000000"/>
          <w:sz w:val="24"/>
          <w:szCs w:val="26"/>
          <w:lang w:eastAsia="tr-TR"/>
        </w:rPr>
        <w:t>i</w:t>
      </w:r>
      <w:r w:rsidR="0029229D">
        <w:rPr>
          <w:rFonts w:ascii="Times New Roman" w:eastAsia="Times New Roman" w:hAnsi="Times New Roman" w:cs="Times New Roman"/>
          <w:color w:val="000000"/>
          <w:sz w:val="24"/>
          <w:szCs w:val="26"/>
          <w:lang w:eastAsia="tr-TR"/>
        </w:rPr>
        <w:t>yer</w:t>
      </w:r>
      <w:proofErr w:type="spellEnd"/>
      <w:r w:rsidR="0029229D">
        <w:rPr>
          <w:rFonts w:ascii="Times New Roman" w:eastAsia="Times New Roman" w:hAnsi="Times New Roman" w:cs="Times New Roman"/>
          <w:color w:val="000000"/>
          <w:sz w:val="24"/>
          <w:szCs w:val="26"/>
          <w:lang w:eastAsia="tr-TR"/>
        </w:rPr>
        <w:t xml:space="preserve"> müfettiş olarak girdiğini, bu idarece kanuna aykırı olarak eski hizmetleri </w:t>
      </w:r>
      <w:proofErr w:type="spellStart"/>
      <w:r w:rsidR="0029229D">
        <w:rPr>
          <w:rFonts w:ascii="Times New Roman" w:eastAsia="Times New Roman" w:hAnsi="Times New Roman" w:cs="Times New Roman"/>
          <w:color w:val="000000"/>
          <w:sz w:val="24"/>
          <w:szCs w:val="26"/>
          <w:lang w:eastAsia="tr-TR"/>
        </w:rPr>
        <w:t>gözönünde</w:t>
      </w:r>
      <w:proofErr w:type="spellEnd"/>
      <w:r w:rsidR="0029229D">
        <w:rPr>
          <w:rFonts w:ascii="Times New Roman" w:eastAsia="Times New Roman" w:hAnsi="Times New Roman" w:cs="Times New Roman"/>
          <w:color w:val="000000"/>
          <w:sz w:val="24"/>
          <w:szCs w:val="26"/>
          <w:lang w:eastAsia="tr-TR"/>
        </w:rPr>
        <w:t xml:space="preserve"> tutulmadan hizmete yeni girmiş gibi barem derecesinin tayin edilmiş olduğunu, Ankara Ticaret Mahkemesine bu konuda açtığı davanın zaman aşımı yönünden reddedildiğini ve </w:t>
      </w:r>
      <w:r w:rsidR="00D4369D">
        <w:rPr>
          <w:rFonts w:ascii="Times New Roman" w:eastAsia="Times New Roman" w:hAnsi="Times New Roman" w:cs="Times New Roman"/>
          <w:color w:val="000000"/>
          <w:sz w:val="24"/>
          <w:szCs w:val="26"/>
          <w:lang w:eastAsia="tr-TR"/>
        </w:rPr>
        <w:t>1955 yılında da emekliye çıkarıldığını ileri sürerek yapılan yanlış işlemin iptali ile barem derecelerinin düzeltilmesine karar verilmesini istemiştir.</w:t>
      </w:r>
    </w:p>
    <w:p w:rsidR="00D4369D" w:rsidRDefault="00D4369D" w:rsidP="002922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8.4.1963 gününde ilk inceleme için yapılan toplantısında; işin, niteliği bakımından başka güne bırakılmasına lüzum görülmeyerek incelemeye devam edilmesine oybirliği ile karar verildikten sonra, dilekçe ve rapor okundu. Gereği görüşülüp düşünüldü:</w:t>
      </w:r>
    </w:p>
    <w:p w:rsidR="00D4369D" w:rsidRPr="00A96720" w:rsidRDefault="00D4369D" w:rsidP="002922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 birisini kapsamamaktadır. Bu bakımdan, dilekçenin görev yönünden reddedilmesi sözü geçen 44 sayılı kanununun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dilekçenin reddine, işbu kararın dilekçe sahibine tebliğine </w:t>
      </w:r>
      <w:r w:rsidR="00D4369D">
        <w:rPr>
          <w:rFonts w:ascii="Times New Roman" w:eastAsia="Times New Roman" w:hAnsi="Times New Roman" w:cs="Times New Roman"/>
          <w:color w:val="000000"/>
          <w:sz w:val="24"/>
          <w:szCs w:val="26"/>
          <w:lang w:eastAsia="tr-TR"/>
        </w:rPr>
        <w:t>8</w:t>
      </w:r>
      <w:r w:rsidR="007028C3">
        <w:rPr>
          <w:rFonts w:ascii="Times New Roman" w:eastAsia="Times New Roman" w:hAnsi="Times New Roman" w:cs="Times New Roman"/>
          <w:color w:val="000000"/>
          <w:sz w:val="24"/>
          <w:szCs w:val="26"/>
          <w:lang w:eastAsia="tr-TR"/>
        </w:rPr>
        <w:t>.</w:t>
      </w:r>
      <w:r w:rsidR="002837FA">
        <w:rPr>
          <w:rFonts w:ascii="Times New Roman" w:eastAsia="Times New Roman" w:hAnsi="Times New Roman" w:cs="Times New Roman"/>
          <w:color w:val="000000"/>
          <w:sz w:val="24"/>
          <w:szCs w:val="26"/>
          <w:lang w:eastAsia="tr-TR"/>
        </w:rPr>
        <w:t>4</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D4369D"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w:t>
            </w:r>
            <w:r w:rsidR="004F6439">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İ.Hakkı</w:t>
            </w:r>
            <w:proofErr w:type="spellEnd"/>
            <w:r>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D4369D" w:rsidRPr="00226AD4">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3338F6" w:rsidP="003338F6">
            <w:pPr>
              <w:tabs>
                <w:tab w:val="center" w:pos="1442"/>
                <w:tab w:val="right" w:pos="2885"/>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D4369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2ED" w:rsidRDefault="003D22ED" w:rsidP="00FD04BD">
      <w:pPr>
        <w:spacing w:after="0" w:line="240" w:lineRule="auto"/>
      </w:pPr>
      <w:r>
        <w:separator/>
      </w:r>
    </w:p>
  </w:endnote>
  <w:endnote w:type="continuationSeparator" w:id="0">
    <w:p w:rsidR="003D22ED" w:rsidRDefault="003D22E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4369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2ED" w:rsidRDefault="003D22ED" w:rsidP="00FD04BD">
      <w:pPr>
        <w:spacing w:after="0" w:line="240" w:lineRule="auto"/>
      </w:pPr>
      <w:r>
        <w:separator/>
      </w:r>
    </w:p>
  </w:footnote>
  <w:footnote w:type="continuationSeparator" w:id="0">
    <w:p w:rsidR="003D22ED" w:rsidRDefault="003D22E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69D" w:rsidRPr="00FD04BD" w:rsidRDefault="00D4369D" w:rsidP="00D4369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215</w:t>
    </w:r>
  </w:p>
  <w:p w:rsidR="00D4369D" w:rsidRPr="00FD04BD" w:rsidRDefault="00D4369D" w:rsidP="00D4369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81</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E6DA9"/>
    <w:rsid w:val="00205225"/>
    <w:rsid w:val="00222471"/>
    <w:rsid w:val="00226AD4"/>
    <w:rsid w:val="00266927"/>
    <w:rsid w:val="00271A55"/>
    <w:rsid w:val="002837FA"/>
    <w:rsid w:val="0029229D"/>
    <w:rsid w:val="002B2602"/>
    <w:rsid w:val="002D1135"/>
    <w:rsid w:val="003338F6"/>
    <w:rsid w:val="00343D4F"/>
    <w:rsid w:val="00371349"/>
    <w:rsid w:val="003B7687"/>
    <w:rsid w:val="003D22ED"/>
    <w:rsid w:val="00466DD4"/>
    <w:rsid w:val="004F6439"/>
    <w:rsid w:val="005F50E2"/>
    <w:rsid w:val="00651447"/>
    <w:rsid w:val="006C4D3B"/>
    <w:rsid w:val="007028C3"/>
    <w:rsid w:val="007913AF"/>
    <w:rsid w:val="008172A2"/>
    <w:rsid w:val="00826402"/>
    <w:rsid w:val="00861FDB"/>
    <w:rsid w:val="00875490"/>
    <w:rsid w:val="0090420C"/>
    <w:rsid w:val="00A455F7"/>
    <w:rsid w:val="00A7539B"/>
    <w:rsid w:val="00A96720"/>
    <w:rsid w:val="00AD2038"/>
    <w:rsid w:val="00AD6C42"/>
    <w:rsid w:val="00BD3A75"/>
    <w:rsid w:val="00C029AB"/>
    <w:rsid w:val="00C4083B"/>
    <w:rsid w:val="00C47596"/>
    <w:rsid w:val="00C57466"/>
    <w:rsid w:val="00C84530"/>
    <w:rsid w:val="00CA0FA7"/>
    <w:rsid w:val="00CC4855"/>
    <w:rsid w:val="00CE1FB9"/>
    <w:rsid w:val="00D4369D"/>
    <w:rsid w:val="00D96A69"/>
    <w:rsid w:val="00DE3F00"/>
    <w:rsid w:val="00E159E4"/>
    <w:rsid w:val="00E223A7"/>
    <w:rsid w:val="00E8247F"/>
    <w:rsid w:val="00EC4965"/>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22E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302</Words>
  <Characters>1724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2019-03-13T12:00:00Z</dcterms:created>
  <dcterms:modified xsi:type="dcterms:W3CDTF">2019-08-20T13:03:00Z</dcterms:modified>
</cp:coreProperties>
</file>