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F9094C">
        <w:rPr>
          <w:rFonts w:ascii="Times New Roman" w:eastAsia="Times New Roman" w:hAnsi="Times New Roman" w:cs="Times New Roman"/>
          <w:b/>
          <w:bCs/>
          <w:color w:val="000000"/>
          <w:sz w:val="24"/>
          <w:szCs w:val="26"/>
          <w:lang w:eastAsia="tr-TR"/>
        </w:rPr>
        <w:t>17</w:t>
      </w:r>
      <w:r w:rsidR="00C94462">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F9094C">
        <w:rPr>
          <w:rFonts w:ascii="Times New Roman" w:eastAsia="Times New Roman" w:hAnsi="Times New Roman" w:cs="Times New Roman"/>
          <w:b/>
          <w:bCs/>
          <w:color w:val="000000"/>
          <w:sz w:val="24"/>
          <w:szCs w:val="26"/>
          <w:lang w:eastAsia="tr-TR"/>
        </w:rPr>
        <w:t>5</w:t>
      </w:r>
      <w:r w:rsidR="00C94462">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9094C">
        <w:rPr>
          <w:rFonts w:ascii="Times New Roman" w:eastAsia="Times New Roman" w:hAnsi="Times New Roman" w:cs="Times New Roman"/>
          <w:b/>
          <w:bCs/>
          <w:color w:val="000000"/>
          <w:sz w:val="24"/>
          <w:szCs w:val="26"/>
          <w:lang w:eastAsia="tr-TR"/>
        </w:rPr>
        <w:t>11</w:t>
      </w:r>
      <w:r w:rsidR="00F6302C">
        <w:rPr>
          <w:rFonts w:ascii="Times New Roman" w:eastAsia="Times New Roman" w:hAnsi="Times New Roman" w:cs="Times New Roman"/>
          <w:b/>
          <w:bCs/>
          <w:color w:val="000000"/>
          <w:sz w:val="24"/>
          <w:szCs w:val="26"/>
          <w:lang w:eastAsia="tr-TR"/>
        </w:rPr>
        <w:t>/</w:t>
      </w:r>
      <w:r w:rsidR="00F9094C">
        <w:rPr>
          <w:rFonts w:ascii="Times New Roman" w:eastAsia="Times New Roman" w:hAnsi="Times New Roman" w:cs="Times New Roman"/>
          <w:b/>
          <w:bCs/>
          <w:color w:val="000000"/>
          <w:sz w:val="24"/>
          <w:szCs w:val="26"/>
          <w:lang w:eastAsia="tr-TR"/>
        </w:rPr>
        <w:t>3</w:t>
      </w:r>
      <w:r w:rsidR="00F6302C">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C94462">
        <w:rPr>
          <w:rFonts w:ascii="Times New Roman" w:eastAsia="Times New Roman" w:hAnsi="Times New Roman" w:cs="Times New Roman"/>
          <w:color w:val="000000"/>
          <w:sz w:val="24"/>
          <w:szCs w:val="26"/>
          <w:lang w:eastAsia="tr-TR"/>
        </w:rPr>
        <w:t xml:space="preserve">Mahmut Tuncel, Cami </w:t>
      </w:r>
      <w:proofErr w:type="spellStart"/>
      <w:r w:rsidR="00C94462">
        <w:rPr>
          <w:rFonts w:ascii="Times New Roman" w:eastAsia="Times New Roman" w:hAnsi="Times New Roman" w:cs="Times New Roman"/>
          <w:color w:val="000000"/>
          <w:sz w:val="24"/>
          <w:szCs w:val="26"/>
          <w:lang w:eastAsia="tr-TR"/>
        </w:rPr>
        <w:t>cedid</w:t>
      </w:r>
      <w:proofErr w:type="spellEnd"/>
      <w:r w:rsidR="00C94462">
        <w:rPr>
          <w:rFonts w:ascii="Times New Roman" w:eastAsia="Times New Roman" w:hAnsi="Times New Roman" w:cs="Times New Roman"/>
          <w:color w:val="000000"/>
          <w:sz w:val="24"/>
          <w:szCs w:val="26"/>
          <w:lang w:eastAsia="tr-TR"/>
        </w:rPr>
        <w:t xml:space="preserve"> mahallesi Bünyan.</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 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F6302C">
        <w:rPr>
          <w:rFonts w:ascii="Times New Roman" w:eastAsia="Times New Roman" w:hAnsi="Times New Roman" w:cs="Times New Roman"/>
          <w:color w:val="000000"/>
          <w:sz w:val="24"/>
          <w:szCs w:val="26"/>
          <w:lang w:eastAsia="tr-TR"/>
        </w:rPr>
        <w:t>İstemde bulunan</w:t>
      </w:r>
      <w:r w:rsidR="00D32CDC">
        <w:rPr>
          <w:rFonts w:ascii="Times New Roman" w:eastAsia="Times New Roman" w:hAnsi="Times New Roman" w:cs="Times New Roman"/>
          <w:color w:val="000000"/>
          <w:sz w:val="24"/>
          <w:szCs w:val="26"/>
          <w:lang w:eastAsia="tr-TR"/>
        </w:rPr>
        <w:t xml:space="preserve"> </w:t>
      </w:r>
      <w:r w:rsidR="00F9094C">
        <w:rPr>
          <w:rFonts w:ascii="Times New Roman" w:eastAsia="Times New Roman" w:hAnsi="Times New Roman" w:cs="Times New Roman"/>
          <w:color w:val="000000"/>
          <w:sz w:val="24"/>
          <w:szCs w:val="26"/>
          <w:lang w:eastAsia="tr-TR"/>
        </w:rPr>
        <w:t>2</w:t>
      </w:r>
      <w:r w:rsidR="00C94462">
        <w:rPr>
          <w:rFonts w:ascii="Times New Roman" w:eastAsia="Times New Roman" w:hAnsi="Times New Roman" w:cs="Times New Roman"/>
          <w:color w:val="000000"/>
          <w:sz w:val="24"/>
          <w:szCs w:val="26"/>
          <w:lang w:eastAsia="tr-TR"/>
        </w:rPr>
        <w:t>8</w:t>
      </w:r>
      <w:r w:rsidR="00E44FAA">
        <w:rPr>
          <w:rFonts w:ascii="Times New Roman" w:eastAsia="Times New Roman" w:hAnsi="Times New Roman" w:cs="Times New Roman"/>
          <w:color w:val="000000"/>
          <w:sz w:val="24"/>
          <w:szCs w:val="26"/>
          <w:lang w:eastAsia="tr-TR"/>
        </w:rPr>
        <w:t>.</w:t>
      </w:r>
      <w:r w:rsidR="00F9094C">
        <w:rPr>
          <w:rFonts w:ascii="Times New Roman" w:eastAsia="Times New Roman" w:hAnsi="Times New Roman" w:cs="Times New Roman"/>
          <w:color w:val="000000"/>
          <w:sz w:val="24"/>
          <w:szCs w:val="26"/>
          <w:lang w:eastAsia="tr-TR"/>
        </w:rPr>
        <w:t>2</w:t>
      </w:r>
      <w:r w:rsidR="00E44FAA">
        <w:rPr>
          <w:rFonts w:ascii="Times New Roman" w:eastAsia="Times New Roman" w:hAnsi="Times New Roman" w:cs="Times New Roman"/>
          <w:color w:val="000000"/>
          <w:sz w:val="24"/>
          <w:szCs w:val="26"/>
          <w:lang w:eastAsia="tr-TR"/>
        </w:rPr>
        <w:t>.1963 günlü dilekçesinde;</w:t>
      </w:r>
      <w:r w:rsidR="00D32CDC">
        <w:rPr>
          <w:rFonts w:ascii="Times New Roman" w:eastAsia="Times New Roman" w:hAnsi="Times New Roman" w:cs="Times New Roman"/>
          <w:color w:val="000000"/>
          <w:sz w:val="24"/>
          <w:szCs w:val="26"/>
          <w:lang w:eastAsia="tr-TR"/>
        </w:rPr>
        <w:t xml:space="preserve"> </w:t>
      </w:r>
      <w:r w:rsidR="00F6302C">
        <w:rPr>
          <w:rFonts w:ascii="Times New Roman" w:eastAsia="Times New Roman" w:hAnsi="Times New Roman" w:cs="Times New Roman"/>
          <w:color w:val="000000"/>
          <w:sz w:val="24"/>
          <w:szCs w:val="26"/>
          <w:lang w:eastAsia="tr-TR"/>
        </w:rPr>
        <w:t>Salih Kulaksız tarafından aleyhine açılmış olan</w:t>
      </w:r>
      <w:r w:rsidR="00F9094C">
        <w:rPr>
          <w:rFonts w:ascii="Times New Roman" w:eastAsia="Times New Roman" w:hAnsi="Times New Roman" w:cs="Times New Roman"/>
          <w:color w:val="000000"/>
          <w:sz w:val="24"/>
          <w:szCs w:val="26"/>
          <w:lang w:eastAsia="tr-TR"/>
        </w:rPr>
        <w:t xml:space="preserve"> dâvada kendisini temsil eden umumi vekili Durdu Mehmet Atay’ın ruhsatsız olması ve İlçede üç avukatın çalışmaya başlaması yüzünden dâvayı takip edemez hal</w:t>
      </w:r>
      <w:r w:rsidR="00D007CE">
        <w:rPr>
          <w:rFonts w:ascii="Times New Roman" w:eastAsia="Times New Roman" w:hAnsi="Times New Roman" w:cs="Times New Roman"/>
          <w:color w:val="000000"/>
          <w:sz w:val="24"/>
          <w:szCs w:val="26"/>
          <w:lang w:eastAsia="tr-TR"/>
        </w:rPr>
        <w:t>e geldiğini, İlçedeki avukatlara</w:t>
      </w:r>
      <w:r w:rsidR="00F9094C">
        <w:rPr>
          <w:rFonts w:ascii="Times New Roman" w:eastAsia="Times New Roman" w:hAnsi="Times New Roman" w:cs="Times New Roman"/>
          <w:color w:val="000000"/>
          <w:sz w:val="24"/>
          <w:szCs w:val="26"/>
          <w:lang w:eastAsia="tr-TR"/>
        </w:rPr>
        <w:t xml:space="preserve"> güveni olmayıp, </w:t>
      </w:r>
      <w:r w:rsidR="00F6302C">
        <w:rPr>
          <w:rFonts w:ascii="Times New Roman" w:eastAsia="Times New Roman" w:hAnsi="Times New Roman" w:cs="Times New Roman"/>
          <w:color w:val="000000"/>
          <w:sz w:val="24"/>
          <w:szCs w:val="26"/>
          <w:lang w:eastAsia="tr-TR"/>
        </w:rPr>
        <w:t xml:space="preserve">mali durumunun </w:t>
      </w:r>
      <w:r w:rsidR="00F9094C">
        <w:rPr>
          <w:rFonts w:ascii="Times New Roman" w:eastAsia="Times New Roman" w:hAnsi="Times New Roman" w:cs="Times New Roman"/>
          <w:color w:val="000000"/>
          <w:sz w:val="24"/>
          <w:szCs w:val="26"/>
          <w:lang w:eastAsia="tr-TR"/>
        </w:rPr>
        <w:t>dışardan vekil tutmaya</w:t>
      </w:r>
      <w:r w:rsidR="00F6302C">
        <w:rPr>
          <w:rFonts w:ascii="Times New Roman" w:eastAsia="Times New Roman" w:hAnsi="Times New Roman" w:cs="Times New Roman"/>
          <w:color w:val="000000"/>
          <w:sz w:val="24"/>
          <w:szCs w:val="26"/>
          <w:lang w:eastAsia="tr-TR"/>
        </w:rPr>
        <w:t xml:space="preserve"> da</w:t>
      </w:r>
      <w:r w:rsidR="00F9094C">
        <w:rPr>
          <w:rFonts w:ascii="Times New Roman" w:eastAsia="Times New Roman" w:hAnsi="Times New Roman" w:cs="Times New Roman"/>
          <w:color w:val="000000"/>
          <w:sz w:val="24"/>
          <w:szCs w:val="26"/>
          <w:lang w:eastAsia="tr-TR"/>
        </w:rPr>
        <w:t xml:space="preserve"> elverişli </w:t>
      </w:r>
      <w:r w:rsidR="00F6302C">
        <w:rPr>
          <w:rFonts w:ascii="Times New Roman" w:eastAsia="Times New Roman" w:hAnsi="Times New Roman" w:cs="Times New Roman"/>
          <w:color w:val="000000"/>
          <w:sz w:val="24"/>
          <w:szCs w:val="26"/>
          <w:lang w:eastAsia="tr-TR"/>
        </w:rPr>
        <w:t>bulunma</w:t>
      </w:r>
      <w:r w:rsidR="00F9094C">
        <w:rPr>
          <w:rFonts w:ascii="Times New Roman" w:eastAsia="Times New Roman" w:hAnsi="Times New Roman" w:cs="Times New Roman"/>
          <w:color w:val="000000"/>
          <w:sz w:val="24"/>
          <w:szCs w:val="26"/>
          <w:lang w:eastAsia="tr-TR"/>
        </w:rPr>
        <w:t xml:space="preserve">dığını, dilediğini vekil tutmasına engel olan Hukuk Usulü Muhakemeleri Kanununun 61 inci maddesinin Anayasa’ya aykırı olduğunu ileri sürerek, iptaline ve vekilinin dâva sonuna kadar vekâlet görevini yapması için mahkemeye tebligat yapılmasına karar verilmesini istemiştir. </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 15</w:t>
      </w:r>
      <w:r w:rsidR="00F6302C">
        <w:rPr>
          <w:rFonts w:ascii="Times New Roman" w:eastAsia="Times New Roman" w:hAnsi="Times New Roman" w:cs="Times New Roman"/>
          <w:color w:val="000000"/>
          <w:sz w:val="24"/>
          <w:szCs w:val="26"/>
          <w:lang w:eastAsia="tr-TR"/>
        </w:rPr>
        <w:t xml:space="preserve"> inci</w:t>
      </w:r>
      <w:r>
        <w:rPr>
          <w:rFonts w:ascii="Times New Roman" w:eastAsia="Times New Roman" w:hAnsi="Times New Roman" w:cs="Times New Roman"/>
          <w:color w:val="000000"/>
          <w:sz w:val="24"/>
          <w:szCs w:val="26"/>
          <w:lang w:eastAsia="tr-TR"/>
        </w:rPr>
        <w:t xml:space="preserve"> maddesi uyarınca </w:t>
      </w:r>
      <w:r w:rsidR="00F6302C">
        <w:rPr>
          <w:rFonts w:ascii="Times New Roman" w:eastAsia="Times New Roman" w:hAnsi="Times New Roman" w:cs="Times New Roman"/>
          <w:color w:val="000000"/>
          <w:sz w:val="24"/>
          <w:szCs w:val="26"/>
          <w:lang w:eastAsia="tr-TR"/>
        </w:rPr>
        <w:t>11</w:t>
      </w:r>
      <w:r>
        <w:rPr>
          <w:rFonts w:ascii="Times New Roman" w:eastAsia="Times New Roman" w:hAnsi="Times New Roman" w:cs="Times New Roman"/>
          <w:color w:val="000000"/>
          <w:sz w:val="24"/>
          <w:szCs w:val="26"/>
          <w:lang w:eastAsia="tr-TR"/>
        </w:rPr>
        <w:t>.</w:t>
      </w:r>
      <w:r w:rsidR="00F6302C">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.1963 gününde ilk inceleme için yaptığı toplantısında; işin, niteliği bakımından başka güne bırakılmasına lüzum görmeyerek incelemeye devam edilmesine oybirliği</w:t>
      </w:r>
      <w:r w:rsidR="00F6302C">
        <w:rPr>
          <w:rFonts w:ascii="Times New Roman" w:eastAsia="Times New Roman" w:hAnsi="Times New Roman" w:cs="Times New Roman"/>
          <w:color w:val="000000"/>
          <w:sz w:val="24"/>
          <w:szCs w:val="26"/>
          <w:lang w:eastAsia="tr-TR"/>
        </w:rPr>
        <w:t xml:space="preserve"> i</w:t>
      </w:r>
      <w:r w:rsidR="00024FC1">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e karar verildikten sonra dilekçe ve rapor okundu. Gereği görüşülüp düşünüldü:</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F6302C">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anunların denetimi ile ilgili görev ve yetkileri Anayasa</w:t>
      </w:r>
      <w:r w:rsidR="00F6302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nın 147</w:t>
      </w:r>
      <w:r w:rsidR="00F6302C">
        <w:rPr>
          <w:rFonts w:ascii="Times New Roman" w:eastAsia="Times New Roman" w:hAnsi="Times New Roman" w:cs="Times New Roman"/>
          <w:color w:val="000000"/>
          <w:sz w:val="24"/>
          <w:szCs w:val="26"/>
          <w:lang w:eastAsia="tr-TR"/>
        </w:rPr>
        <w:t xml:space="preserve"> </w:t>
      </w:r>
      <w:proofErr w:type="spellStart"/>
      <w:r w:rsidR="00F6302C">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w:t>
      </w:r>
      <w:r w:rsidR="00F6302C">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 20</w:t>
      </w:r>
      <w:r w:rsidR="00F6302C">
        <w:rPr>
          <w:rFonts w:ascii="Times New Roman" w:eastAsia="Times New Roman" w:hAnsi="Times New Roman" w:cs="Times New Roman"/>
          <w:color w:val="000000"/>
          <w:sz w:val="24"/>
          <w:szCs w:val="26"/>
          <w:lang w:eastAsia="tr-TR"/>
        </w:rPr>
        <w:t xml:space="preserve"> </w:t>
      </w:r>
      <w:proofErr w:type="spellStart"/>
      <w:r w:rsidR="00F6302C">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gösterilmiştir. Dilekçe</w:t>
      </w:r>
      <w:r w:rsidR="00F6302C">
        <w:rPr>
          <w:rFonts w:ascii="Times New Roman" w:eastAsia="Times New Roman" w:hAnsi="Times New Roman" w:cs="Times New Roman"/>
          <w:color w:val="000000"/>
          <w:sz w:val="24"/>
          <w:szCs w:val="26"/>
          <w:lang w:eastAsia="tr-TR"/>
        </w:rPr>
        <w:t xml:space="preserve">nin, vekilin dâva sonuna kadar vekâlet görevini yapması için mahkemeye tebligat yapılması isteğini kapsayan kısmının, bu maddelerde belirtilen konulardan hiçbirisini kapsamaması bakımından sözü geçen </w:t>
      </w:r>
      <w:r>
        <w:rPr>
          <w:rFonts w:ascii="Times New Roman" w:eastAsia="Times New Roman" w:hAnsi="Times New Roman" w:cs="Times New Roman"/>
          <w:color w:val="000000"/>
          <w:sz w:val="24"/>
          <w:szCs w:val="26"/>
          <w:lang w:eastAsia="tr-TR"/>
        </w:rPr>
        <w:t xml:space="preserve">44 sayılı </w:t>
      </w:r>
      <w:r w:rsidR="00F6302C">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 42</w:t>
      </w:r>
      <w:r w:rsidR="00F6302C">
        <w:rPr>
          <w:rFonts w:ascii="Times New Roman" w:eastAsia="Times New Roman" w:hAnsi="Times New Roman" w:cs="Times New Roman"/>
          <w:color w:val="000000"/>
          <w:sz w:val="24"/>
          <w:szCs w:val="26"/>
          <w:lang w:eastAsia="tr-TR"/>
        </w:rPr>
        <w:t xml:space="preserve"> </w:t>
      </w:r>
      <w:proofErr w:type="spellStart"/>
      <w:r w:rsidR="00F6302C">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hükmü</w:t>
      </w:r>
      <w:r w:rsidR="00F6302C">
        <w:rPr>
          <w:rFonts w:ascii="Times New Roman" w:eastAsia="Times New Roman" w:hAnsi="Times New Roman" w:cs="Times New Roman"/>
          <w:color w:val="000000"/>
          <w:sz w:val="24"/>
          <w:szCs w:val="26"/>
          <w:lang w:eastAsia="tr-TR"/>
        </w:rPr>
        <w:t>nce görev yönünden; iptale ilişkin istemin de, istekte bulunanın Anayasa’nın 149 uncu ve anılan 44 sayılı Kanunun 21 inci maddelerinde belirtilen iptal dâvası açmaya yetkili kişi, kurul ve makamlardan olmaması sebebiyle yetkisizlik yönünden reddi gereklidir.</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4A26BF">
        <w:rPr>
          <w:rFonts w:ascii="Times New Roman" w:eastAsia="Times New Roman" w:hAnsi="Times New Roman" w:cs="Times New Roman"/>
          <w:color w:val="000000"/>
          <w:sz w:val="24"/>
          <w:szCs w:val="26"/>
          <w:lang w:eastAsia="tr-TR"/>
        </w:rPr>
        <w:t>dilekçenin</w:t>
      </w:r>
      <w:r w:rsidR="00F6302C">
        <w:rPr>
          <w:rFonts w:ascii="Times New Roman" w:eastAsia="Times New Roman" w:hAnsi="Times New Roman" w:cs="Times New Roman"/>
          <w:color w:val="000000"/>
          <w:sz w:val="24"/>
          <w:szCs w:val="26"/>
          <w:lang w:eastAsia="tr-TR"/>
        </w:rPr>
        <w:t xml:space="preserve"> ve istemin</w:t>
      </w:r>
      <w:r w:rsidR="006B0F3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F6302C">
        <w:rPr>
          <w:rFonts w:ascii="Times New Roman" w:eastAsia="Times New Roman" w:hAnsi="Times New Roman" w:cs="Times New Roman"/>
          <w:color w:val="000000"/>
          <w:sz w:val="24"/>
          <w:szCs w:val="26"/>
          <w:lang w:eastAsia="tr-TR"/>
        </w:rPr>
        <w:t>11</w:t>
      </w:r>
      <w:r w:rsidR="00105C37">
        <w:rPr>
          <w:rFonts w:ascii="Times New Roman" w:eastAsia="Times New Roman" w:hAnsi="Times New Roman" w:cs="Times New Roman"/>
          <w:color w:val="000000"/>
          <w:sz w:val="24"/>
          <w:szCs w:val="26"/>
          <w:lang w:eastAsia="tr-TR"/>
        </w:rPr>
        <w:t>.</w:t>
      </w:r>
      <w:r w:rsidR="00F6302C">
        <w:rPr>
          <w:rFonts w:ascii="Times New Roman" w:eastAsia="Times New Roman" w:hAnsi="Times New Roman" w:cs="Times New Roman"/>
          <w:color w:val="000000"/>
          <w:sz w:val="24"/>
          <w:szCs w:val="26"/>
          <w:lang w:eastAsia="tr-TR"/>
        </w:rPr>
        <w:t>3</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D007CE"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F6302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6302C" w:rsidRPr="00EC4965" w:rsidRDefault="00F6302C" w:rsidP="00100B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r w:rsidRPr="00EC4965">
              <w:rPr>
                <w:rFonts w:ascii="Times New Roman" w:eastAsia="Times New Roman" w:hAnsi="Times New Roman" w:cs="Times New Roman"/>
                <w:sz w:val="24"/>
                <w:szCs w:val="26"/>
                <w:lang w:eastAsia="tr-TR"/>
              </w:rPr>
              <w:t xml:space="preserve">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6302C"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F6302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6302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İbrahim SENİL</w:t>
            </w:r>
          </w:p>
        </w:tc>
      </w:tr>
    </w:tbl>
    <w:p w:rsidR="00FD04BD" w:rsidRPr="00EC4965" w:rsidRDefault="00100B9A"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100B9A">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6302C"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F6302C" w:rsidP="00FD04BD">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6302C"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Default="00100B9A"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6302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6302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6302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Default="00100B9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Default="00FD04BD" w:rsidP="00100B9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p>
    <w:sectPr w:rsid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2F9" w:rsidRDefault="007152F9" w:rsidP="00FD04BD">
      <w:pPr>
        <w:spacing w:after="0" w:line="240" w:lineRule="auto"/>
      </w:pPr>
      <w:r>
        <w:separator/>
      </w:r>
    </w:p>
  </w:endnote>
  <w:endnote w:type="continuationSeparator" w:id="0">
    <w:p w:rsidR="007152F9" w:rsidRDefault="007152F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007C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2F9" w:rsidRDefault="007152F9" w:rsidP="00FD04BD">
      <w:pPr>
        <w:spacing w:after="0" w:line="240" w:lineRule="auto"/>
      </w:pPr>
      <w:r>
        <w:separator/>
      </w:r>
    </w:p>
  </w:footnote>
  <w:footnote w:type="continuationSeparator" w:id="0">
    <w:p w:rsidR="007152F9" w:rsidRDefault="007152F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F6302C">
      <w:rPr>
        <w:rFonts w:ascii="Times New Roman" w:eastAsia="Times New Roman" w:hAnsi="Times New Roman" w:cs="Times New Roman"/>
        <w:b/>
        <w:bCs/>
        <w:color w:val="000000"/>
        <w:sz w:val="24"/>
        <w:szCs w:val="26"/>
        <w:lang w:eastAsia="tr-TR"/>
      </w:rPr>
      <w:t>177</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F6302C">
      <w:rPr>
        <w:rFonts w:ascii="Times New Roman" w:eastAsia="Times New Roman" w:hAnsi="Times New Roman" w:cs="Times New Roman"/>
        <w:b/>
        <w:bCs/>
        <w:color w:val="000000"/>
        <w:sz w:val="24"/>
        <w:szCs w:val="26"/>
        <w:lang w:eastAsia="tr-TR"/>
      </w:rPr>
      <w:t>56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0B9A"/>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D1135"/>
    <w:rsid w:val="003021D2"/>
    <w:rsid w:val="0030477A"/>
    <w:rsid w:val="00343D4F"/>
    <w:rsid w:val="00371349"/>
    <w:rsid w:val="00392816"/>
    <w:rsid w:val="003A7341"/>
    <w:rsid w:val="003B212C"/>
    <w:rsid w:val="003B7687"/>
    <w:rsid w:val="003D0669"/>
    <w:rsid w:val="004064B4"/>
    <w:rsid w:val="00410449"/>
    <w:rsid w:val="0044635F"/>
    <w:rsid w:val="00466DD4"/>
    <w:rsid w:val="004A26BF"/>
    <w:rsid w:val="00511BD0"/>
    <w:rsid w:val="00521D1A"/>
    <w:rsid w:val="00547EA0"/>
    <w:rsid w:val="005515A1"/>
    <w:rsid w:val="005D0575"/>
    <w:rsid w:val="005F50E2"/>
    <w:rsid w:val="0063645B"/>
    <w:rsid w:val="00651447"/>
    <w:rsid w:val="00665C7F"/>
    <w:rsid w:val="006665DD"/>
    <w:rsid w:val="006A2494"/>
    <w:rsid w:val="006B0F3E"/>
    <w:rsid w:val="006B7F04"/>
    <w:rsid w:val="006C4D3B"/>
    <w:rsid w:val="006C72B0"/>
    <w:rsid w:val="006E210C"/>
    <w:rsid w:val="0071336C"/>
    <w:rsid w:val="007152F9"/>
    <w:rsid w:val="00742882"/>
    <w:rsid w:val="008063CA"/>
    <w:rsid w:val="008172A2"/>
    <w:rsid w:val="00826402"/>
    <w:rsid w:val="00861FDB"/>
    <w:rsid w:val="00866040"/>
    <w:rsid w:val="00875490"/>
    <w:rsid w:val="00883C4C"/>
    <w:rsid w:val="008C079F"/>
    <w:rsid w:val="008D3793"/>
    <w:rsid w:val="008E3FB4"/>
    <w:rsid w:val="009A1D8C"/>
    <w:rsid w:val="009C527F"/>
    <w:rsid w:val="00A133FD"/>
    <w:rsid w:val="00A13466"/>
    <w:rsid w:val="00A177C7"/>
    <w:rsid w:val="00A24521"/>
    <w:rsid w:val="00A32674"/>
    <w:rsid w:val="00A455F7"/>
    <w:rsid w:val="00A461D1"/>
    <w:rsid w:val="00A7539B"/>
    <w:rsid w:val="00A96720"/>
    <w:rsid w:val="00AB2DA4"/>
    <w:rsid w:val="00AD2038"/>
    <w:rsid w:val="00AD6C42"/>
    <w:rsid w:val="00B259C3"/>
    <w:rsid w:val="00B44990"/>
    <w:rsid w:val="00B56426"/>
    <w:rsid w:val="00B70AAD"/>
    <w:rsid w:val="00B87742"/>
    <w:rsid w:val="00BD3A75"/>
    <w:rsid w:val="00C029AB"/>
    <w:rsid w:val="00C05866"/>
    <w:rsid w:val="00C4083B"/>
    <w:rsid w:val="00C43254"/>
    <w:rsid w:val="00C47596"/>
    <w:rsid w:val="00C84530"/>
    <w:rsid w:val="00C94462"/>
    <w:rsid w:val="00CA0FA7"/>
    <w:rsid w:val="00CC4800"/>
    <w:rsid w:val="00CC4855"/>
    <w:rsid w:val="00CE1FB9"/>
    <w:rsid w:val="00D007CE"/>
    <w:rsid w:val="00D32CDC"/>
    <w:rsid w:val="00D346E2"/>
    <w:rsid w:val="00D56586"/>
    <w:rsid w:val="00D96A69"/>
    <w:rsid w:val="00DE3F00"/>
    <w:rsid w:val="00DF0227"/>
    <w:rsid w:val="00E159E4"/>
    <w:rsid w:val="00E223A7"/>
    <w:rsid w:val="00E44FAA"/>
    <w:rsid w:val="00E8247F"/>
    <w:rsid w:val="00EB2FD2"/>
    <w:rsid w:val="00EB74B3"/>
    <w:rsid w:val="00EC4965"/>
    <w:rsid w:val="00F6302C"/>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2019-07-04T10:26:00Z</dcterms:created>
  <dcterms:modified xsi:type="dcterms:W3CDTF">2020-05-26T10:20:00Z</dcterms:modified>
</cp:coreProperties>
</file>