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8172A2" w:rsidRPr="00A455F7">
        <w:rPr>
          <w:rFonts w:ascii="Times New Roman" w:eastAsia="Times New Roman" w:hAnsi="Times New Roman" w:cs="Times New Roman"/>
          <w:b/>
          <w:bCs/>
          <w:color w:val="000000"/>
          <w:sz w:val="24"/>
          <w:szCs w:val="26"/>
          <w:lang w:eastAsia="tr-TR"/>
        </w:rPr>
        <w:t>45</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8172A2" w:rsidRPr="00A455F7">
        <w:rPr>
          <w:rFonts w:ascii="Times New Roman" w:eastAsia="Times New Roman" w:hAnsi="Times New Roman" w:cs="Times New Roman"/>
          <w:b/>
          <w:bCs/>
          <w:color w:val="000000"/>
          <w:sz w:val="24"/>
          <w:szCs w:val="26"/>
          <w:lang w:eastAsia="tr-TR"/>
        </w:rPr>
        <w:t>42</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3B7687" w:rsidRPr="003B7687">
        <w:rPr>
          <w:rFonts w:ascii="Times New Roman" w:eastAsia="Times New Roman" w:hAnsi="Times New Roman" w:cs="Times New Roman"/>
          <w:b/>
          <w:bCs/>
          <w:color w:val="000000"/>
          <w:sz w:val="24"/>
          <w:szCs w:val="26"/>
          <w:lang w:eastAsia="tr-TR"/>
        </w:rPr>
        <w:t>28.2.1963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A455F7"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A455F7" w:rsidRPr="00A455F7">
        <w:rPr>
          <w:rFonts w:ascii="Times New Roman" w:eastAsia="Times New Roman" w:hAnsi="Times New Roman" w:cs="Times New Roman"/>
          <w:color w:val="000000"/>
          <w:sz w:val="24"/>
          <w:szCs w:val="26"/>
          <w:lang w:eastAsia="tr-TR"/>
        </w:rPr>
        <w:t xml:space="preserve">Ahmet Akkuş, Bünyan’ın </w:t>
      </w:r>
      <w:proofErr w:type="spellStart"/>
      <w:r w:rsidR="00A455F7" w:rsidRPr="00A455F7">
        <w:rPr>
          <w:rFonts w:ascii="Times New Roman" w:eastAsia="Times New Roman" w:hAnsi="Times New Roman" w:cs="Times New Roman"/>
          <w:color w:val="000000"/>
          <w:sz w:val="24"/>
          <w:szCs w:val="26"/>
          <w:lang w:eastAsia="tr-TR"/>
        </w:rPr>
        <w:t>Hazarşah</w:t>
      </w:r>
      <w:proofErr w:type="spellEnd"/>
      <w:r w:rsidR="00A455F7" w:rsidRPr="00A455F7">
        <w:rPr>
          <w:rFonts w:ascii="Times New Roman" w:eastAsia="Times New Roman" w:hAnsi="Times New Roman" w:cs="Times New Roman"/>
          <w:color w:val="000000"/>
          <w:sz w:val="24"/>
          <w:szCs w:val="26"/>
          <w:lang w:eastAsia="tr-TR"/>
        </w:rPr>
        <w:t xml:space="preserve"> köyünden.</w:t>
      </w:r>
    </w:p>
    <w:p w:rsidR="00A455F7" w:rsidRPr="00A455F7" w:rsidRDefault="00A7539B" w:rsidP="00A455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KONUSU</w:t>
      </w:r>
      <w:r w:rsidR="003B7687">
        <w:rPr>
          <w:rFonts w:ascii="Times New Roman" w:eastAsia="Times New Roman" w:hAnsi="Times New Roman" w:cs="Times New Roman"/>
          <w:b/>
          <w:color w:val="000000"/>
          <w:sz w:val="24"/>
          <w:szCs w:val="26"/>
          <w:lang w:eastAsia="tr-TR"/>
        </w:rPr>
        <w:t xml:space="preserve"> </w:t>
      </w:r>
      <w:r w:rsidR="00FD04BD" w:rsidRPr="00EC4965">
        <w:rPr>
          <w:rFonts w:ascii="Times New Roman" w:eastAsia="Times New Roman" w:hAnsi="Times New Roman" w:cs="Times New Roman"/>
          <w:b/>
          <w:color w:val="000000"/>
          <w:sz w:val="24"/>
          <w:szCs w:val="26"/>
          <w:lang w:eastAsia="tr-TR"/>
        </w:rPr>
        <w:t>:</w:t>
      </w:r>
      <w:r w:rsidR="00FD04BD" w:rsidRPr="00E223A7">
        <w:rPr>
          <w:rFonts w:ascii="Times New Roman" w:eastAsia="Times New Roman" w:hAnsi="Times New Roman" w:cs="Times New Roman"/>
          <w:b/>
          <w:color w:val="000000"/>
          <w:sz w:val="24"/>
          <w:szCs w:val="26"/>
          <w:lang w:eastAsia="tr-TR"/>
        </w:rPr>
        <w:t> </w:t>
      </w:r>
      <w:r w:rsidR="00A455F7" w:rsidRPr="00A455F7">
        <w:rPr>
          <w:rFonts w:ascii="Times New Roman" w:eastAsia="Times New Roman" w:hAnsi="Times New Roman" w:cs="Times New Roman"/>
          <w:color w:val="000000"/>
          <w:sz w:val="24"/>
          <w:szCs w:val="26"/>
          <w:lang w:eastAsia="tr-TR"/>
        </w:rPr>
        <w:t>İstemde bulunan 13.2.1963 günlü dilekçesinde: Emine Akkuş tarafından Bünyan Asliye Hukuk Mahkemesin</w:t>
      </w:r>
      <w:r w:rsidR="007E1702">
        <w:rPr>
          <w:rFonts w:ascii="Times New Roman" w:eastAsia="Times New Roman" w:hAnsi="Times New Roman" w:cs="Times New Roman"/>
          <w:color w:val="000000"/>
          <w:sz w:val="24"/>
          <w:szCs w:val="26"/>
          <w:lang w:eastAsia="tr-TR"/>
        </w:rPr>
        <w:t>d</w:t>
      </w:r>
      <w:r w:rsidR="00A455F7" w:rsidRPr="00A455F7">
        <w:rPr>
          <w:rFonts w:ascii="Times New Roman" w:eastAsia="Times New Roman" w:hAnsi="Times New Roman" w:cs="Times New Roman"/>
          <w:color w:val="000000"/>
          <w:sz w:val="24"/>
          <w:szCs w:val="26"/>
          <w:lang w:eastAsia="tr-TR"/>
        </w:rPr>
        <w:t>e aleyhine açılmış bulunan alacak dâvasında kendisini temsil eden Hacı Osman Akkuş’un, İlçede üç avukatın çalışmaya başlaması yüzünden dâvasını takip edemez hale geldiğini, fakir olup, bir avukat tutmasına da imkân olmadığını, mağduriyetine sebep olan Hukuk Usulü Muhakemeleri Kanununun 61 inci maddesinin Anayasa’ya aykırı olduğunu ileri sürerek iptaline karar verilmesini istemiştir.</w:t>
      </w:r>
    </w:p>
    <w:p w:rsidR="00A455F7" w:rsidRPr="00A455F7" w:rsidRDefault="00A455F7" w:rsidP="00A455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455F7">
        <w:rPr>
          <w:rFonts w:ascii="Times New Roman" w:eastAsia="Times New Roman" w:hAnsi="Times New Roman" w:cs="Times New Roman"/>
          <w:color w:val="000000"/>
          <w:sz w:val="24"/>
          <w:szCs w:val="26"/>
          <w:lang w:eastAsia="tr-TR"/>
        </w:rPr>
        <w:t>Anayasa Mahkemesinin, İçtüzüğün 15 inci maddesi uyarınca 28.2.1963 gününde ilk inceleme için yaptığı toplantısında; işin, niteliği bakımından başka güne bırakılmasına lüzum görülmeyerek incelemeye devam edilmesine oybirliği ile karar verildikten sonra dilekçe ve rapor okundu. Gereği görüşülüp düşünüldü:</w:t>
      </w:r>
    </w:p>
    <w:p w:rsidR="00A455F7" w:rsidRPr="00A455F7" w:rsidRDefault="00A455F7" w:rsidP="00A455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455F7">
        <w:rPr>
          <w:rFonts w:ascii="Times New Roman" w:eastAsia="Times New Roman" w:hAnsi="Times New Roman" w:cs="Times New Roman"/>
          <w:color w:val="000000"/>
          <w:sz w:val="24"/>
          <w:szCs w:val="26"/>
          <w:lang w:eastAsia="tr-TR"/>
        </w:rPr>
        <w:t>Anayasa’nın 149 uncu ve Anayasa Mahkemesinin Kuruluşu ve Yargılama Usulleri hakkındaki 22.4.1962 gün ve 44 sayılı kanunun 21 inci maddesinde iptal dâvası açmaya yetkili olan kişi, kurul ve makamlar açıkça gösterilmiştir. İstemde bulunan ise bu maddelerde sayılanlardan değildir. Bu sebeple istemin, istekte bulunanın yetkisizliği yönünden reddi gereklidir.</w:t>
      </w:r>
    </w:p>
    <w:p w:rsidR="00AD6C42" w:rsidRPr="00A455F7" w:rsidRDefault="00A455F7" w:rsidP="00A455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455F7">
        <w:rPr>
          <w:rFonts w:ascii="Times New Roman" w:eastAsia="Times New Roman" w:hAnsi="Times New Roman" w:cs="Times New Roman"/>
          <w:b/>
          <w:color w:val="000000"/>
          <w:sz w:val="24"/>
          <w:szCs w:val="26"/>
          <w:lang w:eastAsia="tr-TR"/>
        </w:rPr>
        <w:t>SONUÇ :</w:t>
      </w:r>
      <w:proofErr w:type="gramEnd"/>
      <w:r w:rsidRPr="00A455F7">
        <w:rPr>
          <w:rFonts w:ascii="Times New Roman" w:eastAsia="Times New Roman" w:hAnsi="Times New Roman" w:cs="Times New Roman"/>
          <w:b/>
          <w:color w:val="000000"/>
          <w:sz w:val="24"/>
          <w:szCs w:val="26"/>
          <w:lang w:eastAsia="tr-TR"/>
        </w:rPr>
        <w:t xml:space="preserve"> </w:t>
      </w:r>
      <w:r w:rsidRPr="00A455F7">
        <w:rPr>
          <w:rFonts w:ascii="Times New Roman" w:eastAsia="Times New Roman" w:hAnsi="Times New Roman" w:cs="Times New Roman"/>
          <w:color w:val="000000"/>
          <w:sz w:val="24"/>
          <w:szCs w:val="26"/>
          <w:lang w:eastAsia="tr-TR"/>
        </w:rPr>
        <w:t>Gösterilen sebepten ötürü istemin reddine, işbu kararın dilekçe sahibine tebliğine 28.2.1963 gününde oybirliği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EC4965">
              <w:rPr>
                <w:rFonts w:ascii="Times New Roman" w:eastAsia="Times New Roman" w:hAnsi="Times New Roman" w:cs="Times New Roman"/>
                <w:sz w:val="24"/>
                <w:szCs w:val="26"/>
                <w:lang w:eastAsia="tr-TR"/>
              </w:rPr>
              <w:t>Sünuhi</w:t>
            </w:r>
            <w:proofErr w:type="spellEnd"/>
            <w:r w:rsidRPr="00A7539B">
              <w:rPr>
                <w:rFonts w:ascii="Times New Roman" w:eastAsia="Times New Roman" w:hAnsi="Times New Roman" w:cs="Times New Roman"/>
                <w:sz w:val="24"/>
                <w:szCs w:val="26"/>
                <w:lang w:eastAsia="tr-TR"/>
              </w:rPr>
              <w:t xml:space="preserve"> </w:t>
            </w:r>
            <w:r w:rsidRPr="00EC4965">
              <w:rPr>
                <w:rFonts w:ascii="Times New Roman" w:eastAsia="Times New Roman" w:hAnsi="Times New Roman" w:cs="Times New Roman"/>
                <w:sz w:val="24"/>
                <w:szCs w:val="26"/>
                <w:lang w:eastAsia="tr-TR"/>
              </w:rPr>
              <w:t>ARSAN</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Başkan Vekili</w:t>
            </w:r>
          </w:p>
          <w:p w:rsidR="00E223A7" w:rsidRPr="00E223A7" w:rsidRDefault="00C029AB"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3B768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Osman YETEN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226AD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B7687">
              <w:rPr>
                <w:rFonts w:ascii="Times New Roman" w:eastAsia="Times New Roman" w:hAnsi="Times New Roman" w:cs="Times New Roman"/>
                <w:sz w:val="24"/>
                <w:szCs w:val="26"/>
                <w:lang w:eastAsia="tr-TR"/>
              </w:rPr>
              <w:t>Rifat</w:t>
            </w:r>
            <w:proofErr w:type="spellEnd"/>
            <w:r w:rsidRPr="003B7687">
              <w:rPr>
                <w:rFonts w:ascii="Times New Roman" w:eastAsia="Times New Roman" w:hAnsi="Times New Roman" w:cs="Times New Roman"/>
                <w:sz w:val="24"/>
                <w:szCs w:val="26"/>
                <w:lang w:eastAsia="tr-TR"/>
              </w:rPr>
              <w:t xml:space="preserve"> GÖKSU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C029AB"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26AD4"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26AD4">
              <w:rPr>
                <w:rFonts w:ascii="Times New Roman" w:eastAsia="Times New Roman" w:hAnsi="Times New Roman" w:cs="Times New Roman"/>
                <w:sz w:val="24"/>
                <w:szCs w:val="26"/>
                <w:lang w:eastAsia="tr-TR"/>
              </w:rPr>
              <w:t>Şemsettin AKÇOĞLU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D04BD" w:rsidRPr="00EC4965" w:rsidRDefault="00FD04BD"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226AD4" w:rsidRPr="00226AD4">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Salim BAŞO</w:t>
            </w:r>
            <w:r w:rsidR="007E1702">
              <w:rPr>
                <w:rFonts w:ascii="Times New Roman" w:eastAsia="Times New Roman" w:hAnsi="Times New Roman" w:cs="Times New Roman"/>
                <w:sz w:val="24"/>
                <w:szCs w:val="26"/>
                <w:lang w:eastAsia="tr-TR"/>
              </w:rPr>
              <w:t>L</w:t>
            </w:r>
            <w:bookmarkStart w:id="0" w:name="_GoBack"/>
            <w:bookmarkEnd w:id="0"/>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Yekta AYTAN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Fazıl ULUOCAK</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357" w:rsidRDefault="008F5357" w:rsidP="00FD04BD">
      <w:pPr>
        <w:spacing w:after="0" w:line="240" w:lineRule="auto"/>
      </w:pPr>
      <w:r>
        <w:separator/>
      </w:r>
    </w:p>
  </w:endnote>
  <w:endnote w:type="continuationSeparator" w:id="0">
    <w:p w:rsidR="008F5357" w:rsidRDefault="008F5357"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A455F7">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357" w:rsidRDefault="008F5357" w:rsidP="00FD04BD">
      <w:pPr>
        <w:spacing w:after="0" w:line="240" w:lineRule="auto"/>
      </w:pPr>
      <w:r>
        <w:separator/>
      </w:r>
    </w:p>
  </w:footnote>
  <w:footnote w:type="continuationSeparator" w:id="0">
    <w:p w:rsidR="008F5357" w:rsidRDefault="008F5357"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5F7" w:rsidRPr="00FD04BD" w:rsidRDefault="00A455F7" w:rsidP="00A455F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sidRPr="00A455F7">
      <w:rPr>
        <w:rFonts w:ascii="Times New Roman" w:eastAsia="Times New Roman" w:hAnsi="Times New Roman" w:cs="Times New Roman"/>
        <w:b/>
        <w:bCs/>
        <w:color w:val="000000"/>
        <w:sz w:val="24"/>
        <w:szCs w:val="26"/>
        <w:lang w:eastAsia="tr-TR"/>
      </w:rPr>
      <w:t>45</w:t>
    </w:r>
  </w:p>
  <w:p w:rsidR="00A455F7" w:rsidRPr="00FD04BD" w:rsidRDefault="00A455F7" w:rsidP="00A455F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sidRPr="00A455F7">
      <w:rPr>
        <w:rFonts w:ascii="Times New Roman" w:eastAsia="Times New Roman" w:hAnsi="Times New Roman" w:cs="Times New Roman"/>
        <w:b/>
        <w:bCs/>
        <w:color w:val="000000"/>
        <w:sz w:val="24"/>
        <w:szCs w:val="26"/>
        <w:lang w:eastAsia="tr-TR"/>
      </w:rPr>
      <w:t>42</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107B7E"/>
    <w:rsid w:val="00222471"/>
    <w:rsid w:val="00226AD4"/>
    <w:rsid w:val="00266927"/>
    <w:rsid w:val="00271A55"/>
    <w:rsid w:val="002B2602"/>
    <w:rsid w:val="002D1135"/>
    <w:rsid w:val="00343D4F"/>
    <w:rsid w:val="00371349"/>
    <w:rsid w:val="003B7687"/>
    <w:rsid w:val="00466DD4"/>
    <w:rsid w:val="005F50E2"/>
    <w:rsid w:val="00651447"/>
    <w:rsid w:val="006C4D3B"/>
    <w:rsid w:val="007E1702"/>
    <w:rsid w:val="008172A2"/>
    <w:rsid w:val="00875490"/>
    <w:rsid w:val="008F5357"/>
    <w:rsid w:val="00A455F7"/>
    <w:rsid w:val="00A7539B"/>
    <w:rsid w:val="00AD2038"/>
    <w:rsid w:val="00AD6C42"/>
    <w:rsid w:val="00BD3A75"/>
    <w:rsid w:val="00C029AB"/>
    <w:rsid w:val="00C4083B"/>
    <w:rsid w:val="00C47596"/>
    <w:rsid w:val="00C84530"/>
    <w:rsid w:val="00CA0FA7"/>
    <w:rsid w:val="00CC4855"/>
    <w:rsid w:val="00CE1FB9"/>
    <w:rsid w:val="00DE3F00"/>
    <w:rsid w:val="00E159E4"/>
    <w:rsid w:val="00E223A7"/>
    <w:rsid w:val="00EC4965"/>
    <w:rsid w:val="00F8751E"/>
    <w:rsid w:val="00FD04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FD1C9"/>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265</Words>
  <Characters>1517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2019-03-07T06:24:00Z</dcterms:created>
  <dcterms:modified xsi:type="dcterms:W3CDTF">2019-07-25T13:42:00Z</dcterms:modified>
</cp:coreProperties>
</file>