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23E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23E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2669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F924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23E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A4D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F08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924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A4D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3919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spellStart"/>
      <w:r w:rsidR="00123E5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Dr.Sevil</w:t>
      </w:r>
      <w:proofErr w:type="spellEnd"/>
      <w:r w:rsidR="00123E5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Akay. </w:t>
      </w:r>
      <w:proofErr w:type="spellStart"/>
      <w:r w:rsidR="00123E5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Bel.Beyoğlu</w:t>
      </w:r>
      <w:proofErr w:type="spellEnd"/>
      <w:r w:rsidR="00123E54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Hastanesi Kulak, Boğaz, burun mütehassısı sicil No:5129</w:t>
      </w:r>
    </w:p>
    <w:p w:rsidR="00B85566" w:rsidRPr="00B85566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İstemde bulunan </w:t>
      </w:r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F0821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.1963 günlü dilekçesinde: </w:t>
      </w:r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1929 yılında Askeri </w:t>
      </w:r>
      <w:proofErr w:type="spellStart"/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>Tıbbbiyeye</w:t>
      </w:r>
      <w:proofErr w:type="spellEnd"/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girip, mezun olacağı sırada sağlık sebebi ile askerlikten çıkarıldığını, bir süre için </w:t>
      </w:r>
      <w:proofErr w:type="spellStart"/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>Afganistana</w:t>
      </w:r>
      <w:proofErr w:type="spellEnd"/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gidip geldiği halde bu uğurda geçen altı yılın kıdeminde hesaba katılmadığını, mağdur edildiğini ileri sürerek, Askeri Tıbbiyede geçen altı yıldan benzerleri gibi beş yılının ve </w:t>
      </w:r>
      <w:proofErr w:type="spellStart"/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>Afganistanda</w:t>
      </w:r>
      <w:proofErr w:type="spellEnd"/>
      <w:r w:rsidR="00123E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geçen altı yılın emekliliğinde hesabı katılmasına karar verilmesini istemiştir. </w:t>
      </w:r>
    </w:p>
    <w:p w:rsidR="00587238" w:rsidRDefault="00B85566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C43">
        <w:rPr>
          <w:rFonts w:ascii="Times New Roman" w:hAnsi="Times New Roman" w:cs="Times New Roman"/>
          <w:sz w:val="24"/>
          <w:szCs w:val="24"/>
        </w:rPr>
        <w:t>Anayasa Mahkemesi</w:t>
      </w:r>
      <w:r>
        <w:rPr>
          <w:rFonts w:ascii="Times New Roman" w:hAnsi="Times New Roman" w:cs="Times New Roman"/>
          <w:sz w:val="24"/>
          <w:szCs w:val="24"/>
        </w:rPr>
        <w:t>nin,</w:t>
      </w:r>
      <w:r w:rsidRPr="00BA4C43">
        <w:rPr>
          <w:rFonts w:ascii="Times New Roman" w:hAnsi="Times New Roman" w:cs="Times New Roman"/>
          <w:sz w:val="24"/>
          <w:szCs w:val="24"/>
        </w:rPr>
        <w:t xml:space="preserve"> içtüzüğünün 15. </w:t>
      </w:r>
      <w:r w:rsidR="00CA4D0C">
        <w:rPr>
          <w:rFonts w:ascii="Times New Roman" w:hAnsi="Times New Roman" w:cs="Times New Roman"/>
          <w:sz w:val="24"/>
          <w:szCs w:val="24"/>
        </w:rPr>
        <w:t>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 xml:space="preserve">uyarınca </w:t>
      </w:r>
      <w:r w:rsidR="00F9241B">
        <w:rPr>
          <w:rFonts w:ascii="Times New Roman" w:hAnsi="Times New Roman" w:cs="Times New Roman"/>
          <w:sz w:val="24"/>
          <w:szCs w:val="24"/>
        </w:rPr>
        <w:t>1</w:t>
      </w:r>
      <w:r w:rsidR="00123E54">
        <w:rPr>
          <w:rFonts w:ascii="Times New Roman" w:hAnsi="Times New Roman" w:cs="Times New Roman"/>
          <w:sz w:val="24"/>
          <w:szCs w:val="24"/>
        </w:rPr>
        <w:t>3</w:t>
      </w:r>
      <w:r w:rsidR="00587238">
        <w:rPr>
          <w:rFonts w:ascii="Times New Roman" w:hAnsi="Times New Roman" w:cs="Times New Roman"/>
          <w:sz w:val="24"/>
          <w:szCs w:val="24"/>
        </w:rPr>
        <w:t>.</w:t>
      </w:r>
      <w:r w:rsidR="009F0821">
        <w:rPr>
          <w:rFonts w:ascii="Times New Roman" w:hAnsi="Times New Roman" w:cs="Times New Roman"/>
          <w:sz w:val="24"/>
          <w:szCs w:val="24"/>
        </w:rPr>
        <w:t>12</w:t>
      </w:r>
      <w:r w:rsidR="00587238">
        <w:rPr>
          <w:rFonts w:ascii="Times New Roman" w:hAnsi="Times New Roman" w:cs="Times New Roman"/>
          <w:sz w:val="24"/>
          <w:szCs w:val="24"/>
        </w:rPr>
        <w:t>.1963 gününde ilk inceleme için yaptığı toplantısında; işin</w:t>
      </w:r>
      <w:r w:rsidR="009F0821">
        <w:rPr>
          <w:rFonts w:ascii="Times New Roman" w:hAnsi="Times New Roman" w:cs="Times New Roman"/>
          <w:sz w:val="24"/>
          <w:szCs w:val="24"/>
        </w:rPr>
        <w:t>,</w:t>
      </w:r>
      <w:r w:rsidR="00587238">
        <w:rPr>
          <w:rFonts w:ascii="Times New Roman" w:hAnsi="Times New Roman" w:cs="Times New Roman"/>
          <w:sz w:val="24"/>
          <w:szCs w:val="24"/>
        </w:rPr>
        <w:t xml:space="preserve"> niteliği bakımından başka güne bırakılmasına lüzum görülmeyerek incelemeye devam edilmesine oybirliği ile karar verildikten sonra dilekçe</w:t>
      </w:r>
      <w:r w:rsidR="009F0821">
        <w:rPr>
          <w:rFonts w:ascii="Times New Roman" w:hAnsi="Times New Roman" w:cs="Times New Roman"/>
          <w:sz w:val="24"/>
          <w:szCs w:val="24"/>
        </w:rPr>
        <w:t xml:space="preserve"> </w:t>
      </w:r>
      <w:r w:rsidR="00587238">
        <w:rPr>
          <w:rFonts w:ascii="Times New Roman" w:hAnsi="Times New Roman" w:cs="Times New Roman"/>
          <w:sz w:val="24"/>
          <w:szCs w:val="24"/>
        </w:rPr>
        <w:t xml:space="preserve">ve rapor okundu. </w:t>
      </w:r>
      <w:r w:rsidR="009F0821">
        <w:rPr>
          <w:rFonts w:ascii="Times New Roman" w:hAnsi="Times New Roman" w:cs="Times New Roman"/>
          <w:sz w:val="24"/>
          <w:szCs w:val="24"/>
        </w:rPr>
        <w:t>Gereği görüşülüp düşünüldü</w:t>
      </w:r>
      <w:r w:rsidR="00CA4D0C">
        <w:rPr>
          <w:rFonts w:ascii="Times New Roman" w:hAnsi="Times New Roman" w:cs="Times New Roman"/>
          <w:sz w:val="24"/>
          <w:szCs w:val="24"/>
        </w:rPr>
        <w:t>:</w:t>
      </w:r>
    </w:p>
    <w:p w:rsidR="00F23F9A" w:rsidRPr="00F23F9A" w:rsidRDefault="00123E54" w:rsidP="0058723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</w:t>
      </w:r>
      <w:r w:rsidR="00587238">
        <w:rPr>
          <w:rFonts w:ascii="Times New Roman" w:hAnsi="Times New Roman" w:cs="Times New Roman"/>
          <w:sz w:val="24"/>
          <w:szCs w:val="24"/>
        </w:rPr>
        <w:t>Anayasanın 14</w:t>
      </w:r>
      <w:r>
        <w:rPr>
          <w:rFonts w:ascii="Times New Roman" w:hAnsi="Times New Roman" w:cs="Times New Roman"/>
          <w:sz w:val="24"/>
          <w:szCs w:val="24"/>
        </w:rPr>
        <w:t>7</w:t>
      </w:r>
      <w:r w:rsidR="00587238">
        <w:rPr>
          <w:rFonts w:ascii="Times New Roman" w:hAnsi="Times New Roman" w:cs="Times New Roman"/>
          <w:sz w:val="24"/>
          <w:szCs w:val="24"/>
        </w:rPr>
        <w:t xml:space="preserve">. </w:t>
      </w:r>
      <w:r w:rsidR="009F0821">
        <w:rPr>
          <w:rFonts w:ascii="Times New Roman" w:hAnsi="Times New Roman" w:cs="Times New Roman"/>
          <w:sz w:val="24"/>
          <w:szCs w:val="24"/>
        </w:rPr>
        <w:t>v</w:t>
      </w:r>
      <w:r w:rsidR="00587238">
        <w:rPr>
          <w:rFonts w:ascii="Times New Roman" w:hAnsi="Times New Roman" w:cs="Times New Roman"/>
          <w:sz w:val="24"/>
          <w:szCs w:val="24"/>
        </w:rPr>
        <w:t xml:space="preserve">e </w:t>
      </w:r>
      <w:r w:rsidR="00F23F9A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CA4D0C">
        <w:rPr>
          <w:rFonts w:ascii="Times New Roman" w:hAnsi="Times New Roman" w:cs="Times New Roman"/>
          <w:sz w:val="24"/>
          <w:szCs w:val="24"/>
        </w:rPr>
        <w:t>k</w:t>
      </w:r>
      <w:r w:rsidR="00F23F9A">
        <w:rPr>
          <w:rFonts w:ascii="Times New Roman" w:hAnsi="Times New Roman" w:cs="Times New Roman"/>
          <w:sz w:val="24"/>
          <w:szCs w:val="24"/>
        </w:rPr>
        <w:t xml:space="preserve">uruluşu ve </w:t>
      </w:r>
      <w:r w:rsidR="00CA4D0C">
        <w:rPr>
          <w:rFonts w:ascii="Times New Roman" w:hAnsi="Times New Roman" w:cs="Times New Roman"/>
          <w:sz w:val="24"/>
          <w:szCs w:val="24"/>
        </w:rPr>
        <w:t>y</w:t>
      </w:r>
      <w:r w:rsidR="00F23F9A">
        <w:rPr>
          <w:rFonts w:ascii="Times New Roman" w:hAnsi="Times New Roman" w:cs="Times New Roman"/>
          <w:sz w:val="24"/>
          <w:szCs w:val="24"/>
        </w:rPr>
        <w:t xml:space="preserve">argılama </w:t>
      </w:r>
      <w:r w:rsidR="00CA4D0C">
        <w:rPr>
          <w:rFonts w:ascii="Times New Roman" w:hAnsi="Times New Roman" w:cs="Times New Roman"/>
          <w:sz w:val="24"/>
          <w:szCs w:val="24"/>
        </w:rPr>
        <w:t>u</w:t>
      </w:r>
      <w:r w:rsidR="00F23F9A">
        <w:rPr>
          <w:rFonts w:ascii="Times New Roman" w:hAnsi="Times New Roman" w:cs="Times New Roman"/>
          <w:sz w:val="24"/>
          <w:szCs w:val="24"/>
        </w:rPr>
        <w:t xml:space="preserve">sulleri </w:t>
      </w:r>
      <w:r w:rsidR="00CA4D0C">
        <w:rPr>
          <w:rFonts w:ascii="Times New Roman" w:hAnsi="Times New Roman" w:cs="Times New Roman"/>
          <w:sz w:val="24"/>
          <w:szCs w:val="24"/>
        </w:rPr>
        <w:t>h</w:t>
      </w:r>
      <w:r w:rsidR="00F23F9A">
        <w:rPr>
          <w:rFonts w:ascii="Times New Roman" w:hAnsi="Times New Roman" w:cs="Times New Roman"/>
          <w:sz w:val="24"/>
          <w:szCs w:val="24"/>
        </w:rPr>
        <w:t xml:space="preserve">akkındaki </w:t>
      </w:r>
      <w:r w:rsidR="00587238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F23F9A">
        <w:rPr>
          <w:rFonts w:ascii="Times New Roman" w:hAnsi="Times New Roman" w:cs="Times New Roman"/>
          <w:sz w:val="24"/>
          <w:szCs w:val="24"/>
        </w:rPr>
        <w:t>44 sayılı kanununun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3F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87238">
        <w:rPr>
          <w:rFonts w:ascii="Times New Roman" w:hAnsi="Times New Roman" w:cs="Times New Roman"/>
          <w:sz w:val="24"/>
          <w:szCs w:val="24"/>
        </w:rPr>
        <w:t>addelerinde</w:t>
      </w:r>
      <w:r w:rsidR="00F9241B">
        <w:rPr>
          <w:rFonts w:ascii="Times New Roman" w:hAnsi="Times New Roman" w:cs="Times New Roman"/>
          <w:sz w:val="24"/>
          <w:szCs w:val="24"/>
        </w:rPr>
        <w:t xml:space="preserve"> </w:t>
      </w:r>
      <w:r w:rsidR="00587238">
        <w:rPr>
          <w:rFonts w:ascii="Times New Roman" w:hAnsi="Times New Roman" w:cs="Times New Roman"/>
          <w:sz w:val="24"/>
          <w:szCs w:val="24"/>
        </w:rPr>
        <w:t>gösterilmiştir.</w:t>
      </w:r>
      <w:r>
        <w:rPr>
          <w:rFonts w:ascii="Times New Roman" w:hAnsi="Times New Roman" w:cs="Times New Roman"/>
          <w:sz w:val="24"/>
          <w:szCs w:val="24"/>
        </w:rPr>
        <w:t xml:space="preserve"> Dilekçe bu maddelerde belirtilen konulardan hiçbirisini kapsamamaktadır. Bu bakımdan dilekçenin görev yönünden reddedilmesi sözü geçen 44 sayılı kanunun 42. </w:t>
      </w:r>
      <w:r w:rsidR="00CA4D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Default="00B85566" w:rsidP="0039197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österilen sebepten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ötürü </w:t>
      </w:r>
      <w:r w:rsidR="00123E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dilekçenin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reddine, işbu kararın dilekçe sahibine tebliğine </w:t>
      </w:r>
      <w:r w:rsidR="00F924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123E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9F08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.1963 gününde oybirliği ile karar verildi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A7539B"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proofErr w:type="gramEnd"/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85566"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CA4D0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FD04BD" w:rsidRPr="00FD04BD" w:rsidRDefault="009F0821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9F0821" w:rsidP="00391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CA4D0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F9241B" w:rsidP="00391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</w:t>
            </w:r>
            <w:r w:rsidR="00F23F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  <w:r w:rsidR="0039197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391974" w:rsidP="00391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3E5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123E54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="00F23F9A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</w:tr>
    </w:tbl>
    <w:p w:rsidR="00FD04BD" w:rsidRPr="00FD04BD" w:rsidRDefault="00FD04BD" w:rsidP="00B85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CA4D0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</w:t>
            </w:r>
            <w:r w:rsidR="00CA4D0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</w:t>
            </w:r>
            <w:r w:rsidR="00CA4D0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391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391974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391974" w:rsidRDefault="00391974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A423F9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391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CE1FB9" w:rsidRPr="00FD04BD" w:rsidRDefault="00CE1FB9" w:rsidP="003919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sectPr w:rsidR="00CE1FB9" w:rsidRPr="00FD04BD" w:rsidSect="00F23F9A">
      <w:headerReference w:type="default" r:id="rId6"/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EF" w:rsidRDefault="00B468EF" w:rsidP="00FD04BD">
      <w:pPr>
        <w:spacing w:after="0" w:line="240" w:lineRule="auto"/>
      </w:pPr>
      <w:r>
        <w:separator/>
      </w:r>
    </w:p>
  </w:endnote>
  <w:endnote w:type="continuationSeparator" w:id="0">
    <w:p w:rsidR="00B468EF" w:rsidRDefault="00B468E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23E5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EF" w:rsidRDefault="00B468EF" w:rsidP="00FD04BD">
      <w:pPr>
        <w:spacing w:after="0" w:line="240" w:lineRule="auto"/>
      </w:pPr>
      <w:r>
        <w:separator/>
      </w:r>
    </w:p>
  </w:footnote>
  <w:footnote w:type="continuationSeparator" w:id="0">
    <w:p w:rsidR="00B468EF" w:rsidRDefault="00B468E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CA4D0C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CA4D0C">
      <w:rPr>
        <w:rFonts w:ascii="Times New Roman" w:hAnsi="Times New Roman" w:cs="Times New Roman"/>
        <w:b/>
      </w:rPr>
      <w:t>354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CA4D0C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CA4D0C">
      <w:rPr>
        <w:rFonts w:ascii="Times New Roman" w:hAnsi="Times New Roman" w:cs="Times New Roman"/>
        <w:b/>
      </w:rPr>
      <w:t>293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C7F5A"/>
    <w:rsid w:val="00107B7E"/>
    <w:rsid w:val="00123E54"/>
    <w:rsid w:val="00190D1D"/>
    <w:rsid w:val="00266927"/>
    <w:rsid w:val="00271A55"/>
    <w:rsid w:val="002B2602"/>
    <w:rsid w:val="002D1135"/>
    <w:rsid w:val="00391974"/>
    <w:rsid w:val="00466DD4"/>
    <w:rsid w:val="00587238"/>
    <w:rsid w:val="005C205E"/>
    <w:rsid w:val="005F50E2"/>
    <w:rsid w:val="00651447"/>
    <w:rsid w:val="00750C74"/>
    <w:rsid w:val="0087089C"/>
    <w:rsid w:val="00875490"/>
    <w:rsid w:val="008C23D7"/>
    <w:rsid w:val="009F0821"/>
    <w:rsid w:val="009F111B"/>
    <w:rsid w:val="00A423F9"/>
    <w:rsid w:val="00A43BAA"/>
    <w:rsid w:val="00A7539B"/>
    <w:rsid w:val="00AD530B"/>
    <w:rsid w:val="00AD7749"/>
    <w:rsid w:val="00AE1C22"/>
    <w:rsid w:val="00B468EF"/>
    <w:rsid w:val="00B85566"/>
    <w:rsid w:val="00BD2BF0"/>
    <w:rsid w:val="00BD3A75"/>
    <w:rsid w:val="00C4083B"/>
    <w:rsid w:val="00C47596"/>
    <w:rsid w:val="00C84530"/>
    <w:rsid w:val="00CA4D0C"/>
    <w:rsid w:val="00CE1FB9"/>
    <w:rsid w:val="00D46B7A"/>
    <w:rsid w:val="00DE3F00"/>
    <w:rsid w:val="00E159E4"/>
    <w:rsid w:val="00F23F9A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903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2019-10-02T12:07:00Z</dcterms:created>
  <dcterms:modified xsi:type="dcterms:W3CDTF">2020-06-02T06:14:00Z</dcterms:modified>
</cp:coreProperties>
</file>