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C739C9">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B75CA9">
        <w:rPr>
          <w:rFonts w:ascii="Times New Roman" w:eastAsia="Times New Roman" w:hAnsi="Times New Roman" w:cs="Times New Roman"/>
          <w:b/>
          <w:bCs/>
          <w:color w:val="000000"/>
          <w:sz w:val="24"/>
          <w:szCs w:val="26"/>
          <w:lang w:eastAsia="tr-TR"/>
        </w:rPr>
        <w:t>168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FE6F4B">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FE6F4B">
        <w:rPr>
          <w:rFonts w:ascii="Times New Roman" w:eastAsia="Times New Roman" w:hAnsi="Times New Roman" w:cs="Times New Roman"/>
          <w:b/>
          <w:bCs/>
          <w:color w:val="000000"/>
          <w:sz w:val="24"/>
          <w:szCs w:val="26"/>
          <w:lang w:eastAsia="tr-TR"/>
        </w:rPr>
        <w:t>25</w:t>
      </w:r>
      <w:r w:rsidR="00B75CA9">
        <w:rPr>
          <w:rFonts w:ascii="Times New Roman" w:eastAsia="Times New Roman" w:hAnsi="Times New Roman" w:cs="Times New Roman"/>
          <w:b/>
          <w:bCs/>
          <w:color w:val="000000"/>
          <w:sz w:val="24"/>
          <w:szCs w:val="26"/>
          <w:lang w:eastAsia="tr-TR"/>
        </w:rPr>
        <w:t>9</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FE6F4B">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FE6F4B">
        <w:rPr>
          <w:rFonts w:ascii="Times New Roman" w:eastAsia="Times New Roman" w:hAnsi="Times New Roman" w:cs="Times New Roman"/>
          <w:b/>
          <w:bCs/>
          <w:color w:val="000000"/>
          <w:sz w:val="24"/>
          <w:szCs w:val="26"/>
          <w:lang w:eastAsia="tr-TR"/>
        </w:rPr>
        <w:t>11</w:t>
      </w:r>
      <w:r>
        <w:rPr>
          <w:rFonts w:ascii="Times New Roman" w:eastAsia="Times New Roman" w:hAnsi="Times New Roman" w:cs="Times New Roman"/>
          <w:b/>
          <w:bCs/>
          <w:color w:val="000000"/>
          <w:sz w:val="24"/>
          <w:szCs w:val="26"/>
          <w:lang w:eastAsia="tr-TR"/>
        </w:rPr>
        <w:t>.196</w:t>
      </w:r>
      <w:r w:rsidR="00FE6F4B">
        <w:rPr>
          <w:rFonts w:ascii="Times New Roman" w:eastAsia="Times New Roman" w:hAnsi="Times New Roman" w:cs="Times New Roman"/>
          <w:b/>
          <w:bCs/>
          <w:color w:val="000000"/>
          <w:sz w:val="24"/>
          <w:szCs w:val="26"/>
          <w:lang w:eastAsia="tr-TR"/>
        </w:rPr>
        <w:t>3</w:t>
      </w:r>
    </w:p>
    <w:p w:rsidR="00FE6F4B" w:rsidRDefault="00FE6F4B"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75CA9" w:rsidRPr="00B75CA9" w:rsidRDefault="00C43EBD" w:rsidP="00B75CA9">
      <w:pPr>
        <w:ind w:firstLine="708"/>
        <w:rPr>
          <w:rFonts w:ascii="Times New Roman" w:hAnsi="Times New Roman" w:cs="Times New Roman"/>
          <w:sz w:val="24"/>
          <w:szCs w:val="24"/>
        </w:rPr>
      </w:pPr>
      <w:proofErr w:type="gramStart"/>
      <w:r>
        <w:rPr>
          <w:rFonts w:ascii="Times New Roman" w:eastAsia="Times New Roman" w:hAnsi="Times New Roman" w:cs="Times New Roman"/>
          <w:b/>
          <w:bCs/>
          <w:color w:val="000000"/>
          <w:sz w:val="24"/>
          <w:szCs w:val="24"/>
          <w:lang w:eastAsia="tr-TR"/>
        </w:rPr>
        <w:t>DAVACI</w:t>
      </w:r>
      <w:r w:rsidR="006E42D3">
        <w:rPr>
          <w:rFonts w:ascii="Times New Roman" w:eastAsia="Times New Roman" w:hAnsi="Times New Roman" w:cs="Times New Roman"/>
          <w:b/>
          <w:bCs/>
          <w:color w:val="000000"/>
          <w:sz w:val="24"/>
          <w:szCs w:val="24"/>
          <w:lang w:eastAsia="tr-TR"/>
        </w:rPr>
        <w:t xml:space="preserve"> </w:t>
      </w:r>
      <w:r w:rsidR="00B85566" w:rsidRPr="00B75CA9">
        <w:rPr>
          <w:rFonts w:ascii="Times New Roman" w:eastAsia="Times New Roman" w:hAnsi="Times New Roman" w:cs="Times New Roman"/>
          <w:b/>
          <w:bCs/>
          <w:color w:val="000000"/>
          <w:sz w:val="24"/>
          <w:szCs w:val="24"/>
          <w:lang w:eastAsia="tr-TR"/>
        </w:rPr>
        <w:t>:</w:t>
      </w:r>
      <w:proofErr w:type="gramEnd"/>
      <w:r w:rsidR="00B85566" w:rsidRPr="00B75CA9">
        <w:rPr>
          <w:rFonts w:ascii="Times New Roman" w:eastAsia="Times New Roman" w:hAnsi="Times New Roman" w:cs="Times New Roman"/>
          <w:b/>
          <w:bCs/>
          <w:color w:val="000000"/>
          <w:sz w:val="24"/>
          <w:szCs w:val="24"/>
          <w:lang w:eastAsia="tr-TR"/>
        </w:rPr>
        <w:t xml:space="preserve"> </w:t>
      </w:r>
      <w:r w:rsidR="00B75CA9" w:rsidRPr="00B75CA9">
        <w:rPr>
          <w:rFonts w:ascii="Times New Roman" w:hAnsi="Times New Roman" w:cs="Times New Roman"/>
          <w:sz w:val="24"/>
          <w:szCs w:val="24"/>
        </w:rPr>
        <w:t>C.H.P.</w:t>
      </w:r>
      <w:r w:rsidR="00B75CA9">
        <w:rPr>
          <w:rFonts w:ascii="Times New Roman" w:hAnsi="Times New Roman" w:cs="Times New Roman"/>
          <w:sz w:val="24"/>
          <w:szCs w:val="24"/>
        </w:rPr>
        <w:t xml:space="preserve"> Büyük Millet Meclisi Gurubu</w:t>
      </w:r>
    </w:p>
    <w:p w:rsidR="00B75CA9" w:rsidRPr="00B75CA9" w:rsidRDefault="00C43EBD" w:rsidP="00B75CA9">
      <w:pPr>
        <w:ind w:firstLine="708"/>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DAVANIN</w:t>
      </w:r>
      <w:r w:rsidR="00FD04BD" w:rsidRPr="00B75CA9">
        <w:rPr>
          <w:rFonts w:ascii="Times New Roman" w:eastAsia="Times New Roman" w:hAnsi="Times New Roman" w:cs="Times New Roman"/>
          <w:b/>
          <w:bCs/>
          <w:color w:val="000000"/>
          <w:sz w:val="24"/>
          <w:szCs w:val="24"/>
          <w:lang w:eastAsia="tr-TR"/>
        </w:rPr>
        <w:t xml:space="preserve"> KONUSU:</w:t>
      </w:r>
      <w:r w:rsidR="000A76F6" w:rsidRPr="00B75CA9">
        <w:rPr>
          <w:rFonts w:ascii="Times New Roman" w:hAnsi="Times New Roman" w:cs="Times New Roman"/>
          <w:sz w:val="24"/>
          <w:szCs w:val="24"/>
        </w:rPr>
        <w:t xml:space="preserve"> </w:t>
      </w:r>
      <w:r w:rsidR="00B75CA9" w:rsidRPr="00B75CA9">
        <w:rPr>
          <w:rFonts w:ascii="Times New Roman" w:hAnsi="Times New Roman" w:cs="Times New Roman"/>
          <w:sz w:val="24"/>
          <w:szCs w:val="24"/>
        </w:rPr>
        <w:t>6187 sayılı vicdan ve toplanma hürriyetinin</w:t>
      </w:r>
      <w:r w:rsidR="00B75CA9">
        <w:rPr>
          <w:rFonts w:ascii="Times New Roman" w:hAnsi="Times New Roman" w:cs="Times New Roman"/>
          <w:sz w:val="24"/>
          <w:szCs w:val="24"/>
        </w:rPr>
        <w:t xml:space="preserve"> korunması hakkında</w:t>
      </w:r>
      <w:r w:rsidR="002D4CC2">
        <w:rPr>
          <w:rFonts w:ascii="Times New Roman" w:hAnsi="Times New Roman" w:cs="Times New Roman"/>
          <w:sz w:val="24"/>
          <w:szCs w:val="24"/>
        </w:rPr>
        <w:t xml:space="preserve">ki </w:t>
      </w:r>
      <w:r w:rsidR="00B75CA9">
        <w:rPr>
          <w:rFonts w:ascii="Times New Roman" w:hAnsi="Times New Roman" w:cs="Times New Roman"/>
          <w:sz w:val="24"/>
          <w:szCs w:val="24"/>
        </w:rPr>
        <w:t>kanunun 2. v</w:t>
      </w:r>
      <w:r w:rsidR="00B75CA9" w:rsidRPr="00B75CA9">
        <w:rPr>
          <w:rFonts w:ascii="Times New Roman" w:hAnsi="Times New Roman" w:cs="Times New Roman"/>
          <w:sz w:val="24"/>
          <w:szCs w:val="24"/>
        </w:rPr>
        <w:t xml:space="preserve">e 3. </w:t>
      </w:r>
      <w:r w:rsidR="00B75CA9">
        <w:rPr>
          <w:rFonts w:ascii="Times New Roman" w:hAnsi="Times New Roman" w:cs="Times New Roman"/>
          <w:sz w:val="24"/>
          <w:szCs w:val="24"/>
        </w:rPr>
        <w:t>m</w:t>
      </w:r>
      <w:r w:rsidR="00B75CA9" w:rsidRPr="00B75CA9">
        <w:rPr>
          <w:rFonts w:ascii="Times New Roman" w:hAnsi="Times New Roman" w:cs="Times New Roman"/>
          <w:sz w:val="24"/>
          <w:szCs w:val="24"/>
        </w:rPr>
        <w:t>addelerinin, siyasi partilerin kapatılması veya hükümden önce faaliyetten men edilmesi görevini genel mahkemelere veren hükümlerin</w:t>
      </w:r>
      <w:r w:rsidR="00B75CA9">
        <w:rPr>
          <w:rFonts w:ascii="Times New Roman" w:hAnsi="Times New Roman" w:cs="Times New Roman"/>
          <w:sz w:val="24"/>
          <w:szCs w:val="24"/>
        </w:rPr>
        <w:t>in</w:t>
      </w:r>
      <w:r w:rsidR="00B75CA9" w:rsidRPr="00B75CA9">
        <w:rPr>
          <w:rFonts w:ascii="Times New Roman" w:hAnsi="Times New Roman" w:cs="Times New Roman"/>
          <w:sz w:val="24"/>
          <w:szCs w:val="24"/>
        </w:rPr>
        <w:t xml:space="preserve"> Anayasanın 57. </w:t>
      </w:r>
      <w:r w:rsidR="00B75CA9">
        <w:rPr>
          <w:rFonts w:ascii="Times New Roman" w:hAnsi="Times New Roman" w:cs="Times New Roman"/>
          <w:sz w:val="24"/>
          <w:szCs w:val="24"/>
        </w:rPr>
        <w:t>m</w:t>
      </w:r>
      <w:r w:rsidR="00B75CA9" w:rsidRPr="00B75CA9">
        <w:rPr>
          <w:rFonts w:ascii="Times New Roman" w:hAnsi="Times New Roman" w:cs="Times New Roman"/>
          <w:sz w:val="24"/>
          <w:szCs w:val="24"/>
        </w:rPr>
        <w:t xml:space="preserve">addesine aykırı olduğu ileri sürülerek iptallerine karar verilmesi istenmiştir. </w:t>
      </w:r>
    </w:p>
    <w:p w:rsidR="00B75CA9" w:rsidRPr="00B75CA9" w:rsidRDefault="00B75CA9" w:rsidP="00B75CA9">
      <w:pPr>
        <w:ind w:firstLine="708"/>
        <w:jc w:val="both"/>
        <w:rPr>
          <w:rFonts w:ascii="Times New Roman" w:hAnsi="Times New Roman" w:cs="Times New Roman"/>
          <w:sz w:val="24"/>
          <w:szCs w:val="24"/>
        </w:rPr>
      </w:pPr>
      <w:r>
        <w:rPr>
          <w:rFonts w:ascii="Times New Roman" w:hAnsi="Times New Roman" w:cs="Times New Roman"/>
          <w:b/>
          <w:sz w:val="24"/>
          <w:szCs w:val="24"/>
        </w:rPr>
        <w:t>İLK İNCELEME</w:t>
      </w:r>
      <w:r w:rsidR="006E42D3">
        <w:rPr>
          <w:rFonts w:ascii="Times New Roman" w:hAnsi="Times New Roman" w:cs="Times New Roman"/>
          <w:b/>
          <w:sz w:val="24"/>
          <w:szCs w:val="24"/>
        </w:rPr>
        <w:t xml:space="preserve"> </w:t>
      </w:r>
      <w:r w:rsidRPr="00B75CA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Anayasa Mahkemesi İ</w:t>
      </w:r>
      <w:r w:rsidRPr="00B75CA9">
        <w:rPr>
          <w:rFonts w:ascii="Times New Roman" w:hAnsi="Times New Roman" w:cs="Times New Roman"/>
          <w:sz w:val="24"/>
          <w:szCs w:val="24"/>
        </w:rPr>
        <w:t xml:space="preserve">çtüzüğünün 15. </w:t>
      </w:r>
      <w:r>
        <w:rPr>
          <w:rFonts w:ascii="Times New Roman" w:hAnsi="Times New Roman" w:cs="Times New Roman"/>
          <w:sz w:val="24"/>
          <w:szCs w:val="24"/>
        </w:rPr>
        <w:t>m</w:t>
      </w:r>
      <w:r w:rsidRPr="00B75CA9">
        <w:rPr>
          <w:rFonts w:ascii="Times New Roman" w:hAnsi="Times New Roman" w:cs="Times New Roman"/>
          <w:sz w:val="24"/>
          <w:szCs w:val="24"/>
        </w:rPr>
        <w:t>addesi uyarınca</w:t>
      </w:r>
      <w:r>
        <w:rPr>
          <w:rFonts w:ascii="Times New Roman" w:hAnsi="Times New Roman" w:cs="Times New Roman"/>
          <w:sz w:val="24"/>
          <w:szCs w:val="24"/>
        </w:rPr>
        <w:t>,</w:t>
      </w:r>
      <w:r w:rsidRPr="00B75CA9">
        <w:rPr>
          <w:rFonts w:ascii="Times New Roman" w:hAnsi="Times New Roman" w:cs="Times New Roman"/>
          <w:sz w:val="24"/>
          <w:szCs w:val="24"/>
        </w:rPr>
        <w:t xml:space="preserve"> yapılan ilk incelemede Cumhuriyet Halk Partisi Türkiye Büyük Millet Meclisi Gurubunun 14.2.1963 gününde ve 57. </w:t>
      </w:r>
      <w:r>
        <w:rPr>
          <w:rFonts w:ascii="Times New Roman" w:hAnsi="Times New Roman" w:cs="Times New Roman"/>
          <w:sz w:val="24"/>
          <w:szCs w:val="24"/>
        </w:rPr>
        <w:t>b</w:t>
      </w:r>
      <w:r w:rsidRPr="00B75CA9">
        <w:rPr>
          <w:rFonts w:ascii="Times New Roman" w:hAnsi="Times New Roman" w:cs="Times New Roman"/>
          <w:sz w:val="24"/>
          <w:szCs w:val="24"/>
        </w:rPr>
        <w:t xml:space="preserve">irleşiminde verdiği kararda, dava konusu kanun hükümlerinin iptali için dava açılacağı belirtilmemiş olduğundan işbu kararda sözü geçen önerge ve eklerinin </w:t>
      </w:r>
      <w:proofErr w:type="spellStart"/>
      <w:r w:rsidRPr="00B75CA9">
        <w:rPr>
          <w:rFonts w:ascii="Times New Roman" w:hAnsi="Times New Roman" w:cs="Times New Roman"/>
          <w:sz w:val="24"/>
          <w:szCs w:val="24"/>
        </w:rPr>
        <w:t>onanlı</w:t>
      </w:r>
      <w:proofErr w:type="spellEnd"/>
      <w:r w:rsidRPr="00B75CA9">
        <w:rPr>
          <w:rFonts w:ascii="Times New Roman" w:hAnsi="Times New Roman" w:cs="Times New Roman"/>
          <w:sz w:val="24"/>
          <w:szCs w:val="24"/>
        </w:rPr>
        <w:t xml:space="preserve"> örneklerinin 15 gün içinde gönderilmesi için tebligat yapılmasına 8.3.1963 gününde karar verilmesi üzerine, istenilen önerge ve eklerinin </w:t>
      </w:r>
      <w:proofErr w:type="spellStart"/>
      <w:r w:rsidRPr="00B75CA9">
        <w:rPr>
          <w:rFonts w:ascii="Times New Roman" w:hAnsi="Times New Roman" w:cs="Times New Roman"/>
          <w:sz w:val="24"/>
          <w:szCs w:val="24"/>
        </w:rPr>
        <w:t>onanlı</w:t>
      </w:r>
      <w:proofErr w:type="spellEnd"/>
      <w:r w:rsidRPr="00B75CA9">
        <w:rPr>
          <w:rFonts w:ascii="Times New Roman" w:hAnsi="Times New Roman" w:cs="Times New Roman"/>
          <w:sz w:val="24"/>
          <w:szCs w:val="24"/>
        </w:rPr>
        <w:t xml:space="preserve"> örneklerinin süresinde gönderildiği ve iptali istenen kanunun ek listede gösterilmiş bulunduğu ve başvurmanın Anayasanın 149. </w:t>
      </w:r>
      <w:r>
        <w:rPr>
          <w:rFonts w:ascii="Times New Roman" w:hAnsi="Times New Roman" w:cs="Times New Roman"/>
          <w:sz w:val="24"/>
          <w:szCs w:val="24"/>
        </w:rPr>
        <w:t>v</w:t>
      </w:r>
      <w:r w:rsidRPr="00B75CA9">
        <w:rPr>
          <w:rFonts w:ascii="Times New Roman" w:hAnsi="Times New Roman" w:cs="Times New Roman"/>
          <w:sz w:val="24"/>
          <w:szCs w:val="24"/>
        </w:rPr>
        <w:t xml:space="preserve">e Anayasa Mahkemesinin Kuruluşu ve Yargılama Usulleri Hakkındaki 44 sayılı kanunun 21., 25. </w:t>
      </w:r>
      <w:r>
        <w:rPr>
          <w:rFonts w:ascii="Times New Roman" w:hAnsi="Times New Roman" w:cs="Times New Roman"/>
          <w:sz w:val="24"/>
          <w:szCs w:val="24"/>
        </w:rPr>
        <w:t>v</w:t>
      </w:r>
      <w:r w:rsidRPr="00B75CA9">
        <w:rPr>
          <w:rFonts w:ascii="Times New Roman" w:hAnsi="Times New Roman" w:cs="Times New Roman"/>
          <w:sz w:val="24"/>
          <w:szCs w:val="24"/>
        </w:rPr>
        <w:t xml:space="preserve">e 26. </w:t>
      </w:r>
      <w:r>
        <w:rPr>
          <w:rFonts w:ascii="Times New Roman" w:hAnsi="Times New Roman" w:cs="Times New Roman"/>
          <w:sz w:val="24"/>
          <w:szCs w:val="24"/>
        </w:rPr>
        <w:t>m</w:t>
      </w:r>
      <w:r w:rsidRPr="00B75CA9">
        <w:rPr>
          <w:rFonts w:ascii="Times New Roman" w:hAnsi="Times New Roman" w:cs="Times New Roman"/>
          <w:sz w:val="24"/>
          <w:szCs w:val="24"/>
        </w:rPr>
        <w:t>addelerin</w:t>
      </w:r>
      <w:r>
        <w:rPr>
          <w:rFonts w:ascii="Times New Roman" w:hAnsi="Times New Roman" w:cs="Times New Roman"/>
          <w:sz w:val="24"/>
          <w:szCs w:val="24"/>
        </w:rPr>
        <w:t>e</w:t>
      </w:r>
      <w:r w:rsidRPr="00B75CA9">
        <w:rPr>
          <w:rFonts w:ascii="Times New Roman" w:hAnsi="Times New Roman" w:cs="Times New Roman"/>
          <w:sz w:val="24"/>
          <w:szCs w:val="24"/>
        </w:rPr>
        <w:t xml:space="preserve"> uygun bulunduğu anlaşılmakla esasın incelenmesine 15.4.1963 tarihinde oybirliği ile kara</w:t>
      </w:r>
      <w:r>
        <w:rPr>
          <w:rFonts w:ascii="Times New Roman" w:hAnsi="Times New Roman" w:cs="Times New Roman"/>
          <w:sz w:val="24"/>
          <w:szCs w:val="24"/>
        </w:rPr>
        <w:t>r verilerek düzenlenen rapor, dâ</w:t>
      </w:r>
      <w:r w:rsidRPr="00B75CA9">
        <w:rPr>
          <w:rFonts w:ascii="Times New Roman" w:hAnsi="Times New Roman" w:cs="Times New Roman"/>
          <w:sz w:val="24"/>
          <w:szCs w:val="24"/>
        </w:rPr>
        <w:t xml:space="preserve">va dilekçesi, iptali istenilen kanun maddeleri, Anayasanın ilgili hükümleri ve gerekçeleri okunduktan sonra gereği görüşülüp düşünüldü: </w:t>
      </w:r>
    </w:p>
    <w:p w:rsidR="00B75CA9" w:rsidRPr="00B75CA9" w:rsidRDefault="00B75CA9" w:rsidP="00B75CA9">
      <w:pPr>
        <w:jc w:val="both"/>
        <w:rPr>
          <w:rFonts w:ascii="Times New Roman" w:hAnsi="Times New Roman" w:cs="Times New Roman"/>
          <w:sz w:val="24"/>
          <w:szCs w:val="24"/>
        </w:rPr>
      </w:pPr>
      <w:r w:rsidRPr="00B75CA9">
        <w:rPr>
          <w:rFonts w:ascii="Times New Roman" w:hAnsi="Times New Roman" w:cs="Times New Roman"/>
          <w:sz w:val="24"/>
          <w:szCs w:val="24"/>
        </w:rPr>
        <w:t xml:space="preserve">Davacı </w:t>
      </w:r>
      <w:r>
        <w:rPr>
          <w:rFonts w:ascii="Times New Roman" w:hAnsi="Times New Roman" w:cs="Times New Roman"/>
          <w:sz w:val="24"/>
          <w:szCs w:val="24"/>
        </w:rPr>
        <w:t>dilekçesinde; Anayasamızın 57. m</w:t>
      </w:r>
      <w:r w:rsidRPr="00B75CA9">
        <w:rPr>
          <w:rFonts w:ascii="Times New Roman" w:hAnsi="Times New Roman" w:cs="Times New Roman"/>
          <w:sz w:val="24"/>
          <w:szCs w:val="24"/>
        </w:rPr>
        <w:t xml:space="preserve">addesinin birinci ve dördüncü fıkralarına göre siyasi partilerin geçici ve temelli kapatılması, Anayasa Mahkemesinin görevleri içine girdiğinden 6187 sayılı kanunun 2. </w:t>
      </w:r>
      <w:r>
        <w:rPr>
          <w:rFonts w:ascii="Times New Roman" w:hAnsi="Times New Roman" w:cs="Times New Roman"/>
          <w:sz w:val="24"/>
          <w:szCs w:val="24"/>
        </w:rPr>
        <w:t>v</w:t>
      </w:r>
      <w:r w:rsidRPr="00B75CA9">
        <w:rPr>
          <w:rFonts w:ascii="Times New Roman" w:hAnsi="Times New Roman" w:cs="Times New Roman"/>
          <w:sz w:val="24"/>
          <w:szCs w:val="24"/>
        </w:rPr>
        <w:t xml:space="preserve">e 3. </w:t>
      </w:r>
      <w:r>
        <w:rPr>
          <w:rFonts w:ascii="Times New Roman" w:hAnsi="Times New Roman" w:cs="Times New Roman"/>
          <w:sz w:val="24"/>
          <w:szCs w:val="24"/>
        </w:rPr>
        <w:t>m</w:t>
      </w:r>
      <w:r w:rsidRPr="00B75CA9">
        <w:rPr>
          <w:rFonts w:ascii="Times New Roman" w:hAnsi="Times New Roman" w:cs="Times New Roman"/>
          <w:sz w:val="24"/>
          <w:szCs w:val="24"/>
        </w:rPr>
        <w:t>addelerind</w:t>
      </w:r>
      <w:r>
        <w:rPr>
          <w:rFonts w:ascii="Times New Roman" w:hAnsi="Times New Roman" w:cs="Times New Roman"/>
          <w:sz w:val="24"/>
          <w:szCs w:val="24"/>
        </w:rPr>
        <w:t>eki, derneğin, kanunu ihlâ</w:t>
      </w:r>
      <w:r w:rsidRPr="00B75CA9">
        <w:rPr>
          <w:rFonts w:ascii="Times New Roman" w:hAnsi="Times New Roman" w:cs="Times New Roman"/>
          <w:sz w:val="24"/>
          <w:szCs w:val="24"/>
        </w:rPr>
        <w:t xml:space="preserve">l halinde, mahkemece kapatılabileceğine ilişkin hükümlerin Anayasanın sözü geçen 57. </w:t>
      </w:r>
      <w:r>
        <w:rPr>
          <w:rFonts w:ascii="Times New Roman" w:hAnsi="Times New Roman" w:cs="Times New Roman"/>
          <w:sz w:val="24"/>
          <w:szCs w:val="24"/>
        </w:rPr>
        <w:t>m</w:t>
      </w:r>
      <w:r w:rsidRPr="00B75CA9">
        <w:rPr>
          <w:rFonts w:ascii="Times New Roman" w:hAnsi="Times New Roman" w:cs="Times New Roman"/>
          <w:sz w:val="24"/>
          <w:szCs w:val="24"/>
        </w:rPr>
        <w:t>addesine aykırı bulunduğundan bahisle iptali</w:t>
      </w:r>
      <w:r w:rsidR="002D4CC2">
        <w:rPr>
          <w:rFonts w:ascii="Times New Roman" w:hAnsi="Times New Roman" w:cs="Times New Roman"/>
          <w:sz w:val="24"/>
          <w:szCs w:val="24"/>
        </w:rPr>
        <w:t>ni</w:t>
      </w:r>
      <w:r w:rsidRPr="00B75CA9">
        <w:rPr>
          <w:rFonts w:ascii="Times New Roman" w:hAnsi="Times New Roman" w:cs="Times New Roman"/>
          <w:sz w:val="24"/>
          <w:szCs w:val="24"/>
        </w:rPr>
        <w:t xml:space="preserve"> istemiştir.</w:t>
      </w:r>
    </w:p>
    <w:p w:rsidR="00B75CA9" w:rsidRPr="00B75CA9" w:rsidRDefault="00B75CA9" w:rsidP="00B75CA9">
      <w:pPr>
        <w:ind w:firstLine="708"/>
        <w:jc w:val="both"/>
        <w:rPr>
          <w:rFonts w:ascii="Times New Roman" w:hAnsi="Times New Roman" w:cs="Times New Roman"/>
          <w:sz w:val="24"/>
          <w:szCs w:val="24"/>
        </w:rPr>
      </w:pPr>
      <w:r w:rsidRPr="00B75CA9">
        <w:rPr>
          <w:rFonts w:ascii="Times New Roman" w:hAnsi="Times New Roman" w:cs="Times New Roman"/>
          <w:b/>
          <w:sz w:val="24"/>
          <w:szCs w:val="24"/>
        </w:rPr>
        <w:t xml:space="preserve"> GEREKÇE</w:t>
      </w:r>
      <w:r w:rsidR="006E42D3">
        <w:rPr>
          <w:rFonts w:ascii="Times New Roman" w:hAnsi="Times New Roman" w:cs="Times New Roman"/>
          <w:b/>
          <w:sz w:val="24"/>
          <w:szCs w:val="24"/>
        </w:rPr>
        <w:t xml:space="preserve"> </w:t>
      </w:r>
      <w:r w:rsidRPr="00B75CA9">
        <w:rPr>
          <w:rFonts w:ascii="Times New Roman" w:hAnsi="Times New Roman" w:cs="Times New Roman"/>
          <w:b/>
          <w:sz w:val="24"/>
          <w:szCs w:val="24"/>
        </w:rPr>
        <w:t>:</w:t>
      </w:r>
      <w:r w:rsidRPr="00B75CA9">
        <w:rPr>
          <w:rFonts w:ascii="Times New Roman" w:hAnsi="Times New Roman" w:cs="Times New Roman"/>
          <w:sz w:val="24"/>
          <w:szCs w:val="24"/>
        </w:rPr>
        <w:t xml:space="preserve"> Gerçekten 6187 sayılı Kanunun 2. </w:t>
      </w:r>
      <w:r>
        <w:rPr>
          <w:rFonts w:ascii="Times New Roman" w:hAnsi="Times New Roman" w:cs="Times New Roman"/>
          <w:sz w:val="24"/>
          <w:szCs w:val="24"/>
        </w:rPr>
        <w:t>v</w:t>
      </w:r>
      <w:r w:rsidRPr="00B75CA9">
        <w:rPr>
          <w:rFonts w:ascii="Times New Roman" w:hAnsi="Times New Roman" w:cs="Times New Roman"/>
          <w:sz w:val="24"/>
          <w:szCs w:val="24"/>
        </w:rPr>
        <w:t xml:space="preserve">e 3. </w:t>
      </w:r>
      <w:r w:rsidR="002D4CC2">
        <w:rPr>
          <w:rFonts w:ascii="Times New Roman" w:hAnsi="Times New Roman" w:cs="Times New Roman"/>
          <w:sz w:val="24"/>
          <w:szCs w:val="24"/>
        </w:rPr>
        <w:t>m</w:t>
      </w:r>
      <w:r w:rsidRPr="00B75CA9">
        <w:rPr>
          <w:rFonts w:ascii="Times New Roman" w:hAnsi="Times New Roman" w:cs="Times New Roman"/>
          <w:sz w:val="24"/>
          <w:szCs w:val="24"/>
        </w:rPr>
        <w:t xml:space="preserve">addelerinde yazılı cemiyet tabiri mutlak olup siyasi partileri de içine aldığından siyasi partilere ilişkin kapatma kararlarının da genel mahkemeler tarafından verileceğini göstermekte, Anayasanın 57. </w:t>
      </w:r>
      <w:r>
        <w:rPr>
          <w:rFonts w:ascii="Times New Roman" w:hAnsi="Times New Roman" w:cs="Times New Roman"/>
          <w:sz w:val="24"/>
          <w:szCs w:val="24"/>
        </w:rPr>
        <w:t>v</w:t>
      </w:r>
      <w:r w:rsidRPr="00B75CA9">
        <w:rPr>
          <w:rFonts w:ascii="Times New Roman" w:hAnsi="Times New Roman" w:cs="Times New Roman"/>
          <w:sz w:val="24"/>
          <w:szCs w:val="24"/>
        </w:rPr>
        <w:t xml:space="preserve">e 19. </w:t>
      </w:r>
      <w:r>
        <w:rPr>
          <w:rFonts w:ascii="Times New Roman" w:hAnsi="Times New Roman" w:cs="Times New Roman"/>
          <w:sz w:val="24"/>
          <w:szCs w:val="24"/>
        </w:rPr>
        <w:t>m</w:t>
      </w:r>
      <w:r w:rsidRPr="00B75CA9">
        <w:rPr>
          <w:rFonts w:ascii="Times New Roman" w:hAnsi="Times New Roman" w:cs="Times New Roman"/>
          <w:sz w:val="24"/>
          <w:szCs w:val="24"/>
        </w:rPr>
        <w:t>addelerinin son fıkralarında da siyasi partilerin kapatılması hakkındaki d</w:t>
      </w:r>
      <w:r>
        <w:rPr>
          <w:rFonts w:ascii="Times New Roman" w:hAnsi="Times New Roman" w:cs="Times New Roman"/>
          <w:sz w:val="24"/>
          <w:szCs w:val="24"/>
        </w:rPr>
        <w:t>â</w:t>
      </w:r>
      <w:r w:rsidRPr="00B75CA9">
        <w:rPr>
          <w:rFonts w:ascii="Times New Roman" w:hAnsi="Times New Roman" w:cs="Times New Roman"/>
          <w:sz w:val="24"/>
          <w:szCs w:val="24"/>
        </w:rPr>
        <w:t xml:space="preserve">valara Anayasa Mahkemesinde bakılacağı ve kapatma kararının ancak bu mahkemece verileceği açıklanmış bulunmakta ise de sonradan yürürlüğe giren Anayasa Mahkemesinin Kuruluşu ve Yargılama Usulleri Hakkındaki 22.4.1962 gün ve 44 sayılı Kanunun 20. </w:t>
      </w:r>
      <w:r>
        <w:rPr>
          <w:rFonts w:ascii="Times New Roman" w:hAnsi="Times New Roman" w:cs="Times New Roman"/>
          <w:sz w:val="24"/>
          <w:szCs w:val="24"/>
        </w:rPr>
        <w:t>maddesinin</w:t>
      </w:r>
      <w:r w:rsidR="006E42D3">
        <w:rPr>
          <w:rFonts w:ascii="Times New Roman" w:hAnsi="Times New Roman" w:cs="Times New Roman"/>
          <w:sz w:val="24"/>
          <w:szCs w:val="24"/>
        </w:rPr>
        <w:t xml:space="preserve"> </w:t>
      </w:r>
      <w:r>
        <w:rPr>
          <w:rFonts w:ascii="Times New Roman" w:hAnsi="Times New Roman" w:cs="Times New Roman"/>
          <w:sz w:val="24"/>
          <w:szCs w:val="24"/>
        </w:rPr>
        <w:t>4 n</w:t>
      </w:r>
      <w:r w:rsidRPr="00B75CA9">
        <w:rPr>
          <w:rFonts w:ascii="Times New Roman" w:hAnsi="Times New Roman" w:cs="Times New Roman"/>
          <w:sz w:val="24"/>
          <w:szCs w:val="24"/>
        </w:rPr>
        <w:t>umaralı bendinde; siyasi partilerin kapatılması hakkındaki bütün davaların Anayasa Mahkemesin</w:t>
      </w:r>
      <w:r w:rsidR="002D4CC2">
        <w:rPr>
          <w:rFonts w:ascii="Times New Roman" w:hAnsi="Times New Roman" w:cs="Times New Roman"/>
          <w:sz w:val="24"/>
          <w:szCs w:val="24"/>
        </w:rPr>
        <w:t>d</w:t>
      </w:r>
      <w:r w:rsidRPr="00B75CA9">
        <w:rPr>
          <w:rFonts w:ascii="Times New Roman" w:hAnsi="Times New Roman" w:cs="Times New Roman"/>
          <w:sz w:val="24"/>
          <w:szCs w:val="24"/>
        </w:rPr>
        <w:t xml:space="preserve">e görüleceği açıklanmış ve bu suretle 6187 sayılı Kanunun sözü geçen 2. </w:t>
      </w:r>
      <w:r w:rsidR="00E13601">
        <w:rPr>
          <w:rFonts w:ascii="Times New Roman" w:hAnsi="Times New Roman" w:cs="Times New Roman"/>
          <w:sz w:val="24"/>
          <w:szCs w:val="24"/>
        </w:rPr>
        <w:t>v</w:t>
      </w:r>
      <w:r w:rsidRPr="00B75CA9">
        <w:rPr>
          <w:rFonts w:ascii="Times New Roman" w:hAnsi="Times New Roman" w:cs="Times New Roman"/>
          <w:sz w:val="24"/>
          <w:szCs w:val="24"/>
        </w:rPr>
        <w:t xml:space="preserve">e 3. </w:t>
      </w:r>
      <w:r w:rsidR="002D4CC2">
        <w:rPr>
          <w:rFonts w:ascii="Times New Roman" w:hAnsi="Times New Roman" w:cs="Times New Roman"/>
          <w:sz w:val="24"/>
          <w:szCs w:val="24"/>
        </w:rPr>
        <w:t>m</w:t>
      </w:r>
      <w:r w:rsidRPr="00B75CA9">
        <w:rPr>
          <w:rFonts w:ascii="Times New Roman" w:hAnsi="Times New Roman" w:cs="Times New Roman"/>
          <w:sz w:val="24"/>
          <w:szCs w:val="24"/>
        </w:rPr>
        <w:t>addelerin</w:t>
      </w:r>
      <w:r w:rsidR="002D4CC2">
        <w:rPr>
          <w:rFonts w:ascii="Times New Roman" w:hAnsi="Times New Roman" w:cs="Times New Roman"/>
          <w:sz w:val="24"/>
          <w:szCs w:val="24"/>
        </w:rPr>
        <w:t>in</w:t>
      </w:r>
      <w:r w:rsidRPr="00B75CA9">
        <w:rPr>
          <w:rFonts w:ascii="Times New Roman" w:hAnsi="Times New Roman" w:cs="Times New Roman"/>
          <w:sz w:val="24"/>
          <w:szCs w:val="24"/>
        </w:rPr>
        <w:t xml:space="preserve"> siyasi partilerin kapatılması veya faaliyetten men edilmesi görevini umumi mahkemelere bırakan hükümleri davanın açılmasından önce yürürlükten kalkmış olduğundan konusu bulunmayan davanın reddi gerekir.</w:t>
      </w:r>
      <w:r w:rsidR="006E42D3">
        <w:rPr>
          <w:rFonts w:ascii="Times New Roman" w:hAnsi="Times New Roman" w:cs="Times New Roman"/>
          <w:sz w:val="24"/>
          <w:szCs w:val="24"/>
        </w:rPr>
        <w:t xml:space="preserve"> </w:t>
      </w:r>
    </w:p>
    <w:p w:rsidR="00FD04BD" w:rsidRDefault="00C739C9" w:rsidP="00B75CA9">
      <w:pPr>
        <w:ind w:firstLine="708"/>
        <w:rPr>
          <w:rFonts w:ascii="Times New Roman" w:eastAsia="Times New Roman" w:hAnsi="Times New Roman" w:cs="Times New Roman"/>
          <w:color w:val="000000"/>
          <w:sz w:val="24"/>
          <w:szCs w:val="24"/>
          <w:lang w:eastAsia="tr-TR"/>
        </w:rPr>
      </w:pPr>
      <w:proofErr w:type="gramStart"/>
      <w:r w:rsidRPr="00B75CA9">
        <w:rPr>
          <w:rFonts w:ascii="Times New Roman" w:hAnsi="Times New Roman" w:cs="Times New Roman"/>
          <w:b/>
          <w:sz w:val="24"/>
          <w:szCs w:val="24"/>
        </w:rPr>
        <w:t>SONUÇ</w:t>
      </w:r>
      <w:r w:rsidR="006E42D3">
        <w:rPr>
          <w:rFonts w:ascii="Times New Roman" w:hAnsi="Times New Roman" w:cs="Times New Roman"/>
          <w:b/>
          <w:sz w:val="24"/>
          <w:szCs w:val="24"/>
        </w:rPr>
        <w:t xml:space="preserve"> </w:t>
      </w:r>
      <w:r w:rsidRPr="00B75CA9">
        <w:rPr>
          <w:rFonts w:ascii="Times New Roman" w:hAnsi="Times New Roman" w:cs="Times New Roman"/>
          <w:b/>
          <w:sz w:val="24"/>
          <w:szCs w:val="24"/>
        </w:rPr>
        <w:t>:</w:t>
      </w:r>
      <w:proofErr w:type="gramEnd"/>
      <w:r w:rsidRPr="00B75CA9">
        <w:rPr>
          <w:rFonts w:ascii="Times New Roman" w:hAnsi="Times New Roman" w:cs="Times New Roman"/>
          <w:sz w:val="24"/>
          <w:szCs w:val="24"/>
        </w:rPr>
        <w:t xml:space="preserve"> </w:t>
      </w:r>
      <w:r w:rsidR="00B75CA9" w:rsidRPr="00B75CA9">
        <w:rPr>
          <w:rFonts w:ascii="Times New Roman" w:hAnsi="Times New Roman" w:cs="Times New Roman"/>
          <w:sz w:val="24"/>
          <w:szCs w:val="24"/>
        </w:rPr>
        <w:t>Yukarıda gösterilen sebepten ötürü konusu bulunmayan davanın reddine 1.11.1963 gününde oybirliği</w:t>
      </w:r>
      <w:r w:rsidR="002D4CC2">
        <w:rPr>
          <w:rFonts w:ascii="Times New Roman" w:hAnsi="Times New Roman" w:cs="Times New Roman"/>
          <w:sz w:val="24"/>
          <w:szCs w:val="24"/>
        </w:rPr>
        <w:t>y</w:t>
      </w:r>
      <w:r w:rsidR="00B75CA9" w:rsidRPr="00B75CA9">
        <w:rPr>
          <w:rFonts w:ascii="Times New Roman" w:hAnsi="Times New Roman" w:cs="Times New Roman"/>
          <w:sz w:val="24"/>
          <w:szCs w:val="24"/>
        </w:rPr>
        <w:t>le karar verildi.</w:t>
      </w:r>
      <w:r w:rsidR="006E42D3">
        <w:rPr>
          <w:rFonts w:ascii="Times New Roman" w:hAnsi="Times New Roman" w:cs="Times New Roman"/>
          <w:sz w:val="24"/>
          <w:szCs w:val="24"/>
        </w:rPr>
        <w:t xml:space="preserve"> </w:t>
      </w:r>
      <w:r w:rsidR="00FD04BD" w:rsidRPr="00B75CA9">
        <w:rPr>
          <w:rFonts w:ascii="Times New Roman" w:eastAsia="Times New Roman" w:hAnsi="Times New Roman" w:cs="Times New Roman"/>
          <w:color w:val="000000"/>
          <w:sz w:val="24"/>
          <w:szCs w:val="24"/>
          <w:lang w:eastAsia="tr-TR"/>
        </w:rPr>
        <w:t> </w:t>
      </w:r>
    </w:p>
    <w:p w:rsidR="006E42D3" w:rsidRPr="00B75CA9" w:rsidRDefault="006E42D3" w:rsidP="00B75CA9">
      <w:pPr>
        <w:ind w:firstLine="708"/>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E6F4B" w:rsidRPr="00FD04BD" w:rsidTr="00030F29">
        <w:tc>
          <w:tcPr>
            <w:tcW w:w="1667" w:type="pct"/>
            <w:shd w:val="clear" w:color="auto" w:fill="FFFFFF"/>
            <w:tcMar>
              <w:top w:w="0" w:type="dxa"/>
              <w:left w:w="70" w:type="dxa"/>
              <w:bottom w:w="0" w:type="dxa"/>
              <w:right w:w="70" w:type="dxa"/>
            </w:tcMar>
            <w:hideMark/>
          </w:tcPr>
          <w:p w:rsidR="00FE6F4B" w:rsidRPr="00FD04BD" w:rsidRDefault="00FE6F4B" w:rsidP="00030F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FE6F4B" w:rsidRPr="00FD04BD" w:rsidRDefault="00FE6F4B" w:rsidP="00030F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FE6F4B" w:rsidRPr="00FD04BD" w:rsidRDefault="00FE6F4B" w:rsidP="00030F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Üye </w:t>
            </w:r>
          </w:p>
          <w:p w:rsidR="00FE6F4B" w:rsidRPr="00FD04BD" w:rsidRDefault="00B75CA9" w:rsidP="006E42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006E42D3">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E6F4B" w:rsidRDefault="00FE6F4B" w:rsidP="00030F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E6F4B" w:rsidRPr="00FD04BD" w:rsidRDefault="00FE6F4B" w:rsidP="00030F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E6F4B" w:rsidRDefault="00FE6F4B" w:rsidP="00FE6F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6E42D3" w:rsidRPr="00FD04BD" w:rsidRDefault="006E42D3" w:rsidP="00FE6F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E6F4B" w:rsidRPr="00FD04BD" w:rsidTr="00030F29">
        <w:tc>
          <w:tcPr>
            <w:tcW w:w="1667" w:type="pct"/>
            <w:shd w:val="clear" w:color="auto" w:fill="FFFFFF"/>
          </w:tcPr>
          <w:p w:rsidR="00FE6F4B" w:rsidRPr="00FD04BD" w:rsidRDefault="00FE6F4B" w:rsidP="00030F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E6F4B" w:rsidRPr="00FD04BD" w:rsidRDefault="00FE6F4B" w:rsidP="00030F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İsmail Hakkı ÜLKMEN</w:t>
            </w:r>
            <w:r w:rsidR="006E42D3">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E6F4B" w:rsidRPr="00FD04BD" w:rsidRDefault="00FE6F4B" w:rsidP="00030F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E6F4B" w:rsidRPr="00FD04BD" w:rsidRDefault="006E42D3" w:rsidP="006E42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FE6F4B">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FE6F4B" w:rsidRDefault="00FE6F4B" w:rsidP="00030F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E6F4B" w:rsidRPr="00FD04BD" w:rsidRDefault="00FE6F4B" w:rsidP="00030F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6E42D3">
              <w:rPr>
                <w:rFonts w:ascii="Times New Roman" w:eastAsia="Times New Roman" w:hAnsi="Times New Roman" w:cs="Times New Roman"/>
                <w:sz w:val="24"/>
                <w:szCs w:val="26"/>
                <w:lang w:eastAsia="tr-TR"/>
              </w:rPr>
              <w:t xml:space="preserve">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6E42D3" w:rsidRPr="00FD04BD" w:rsidRDefault="006E42D3"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E6F4B">
        <w:trPr>
          <w:trHeight w:val="695"/>
        </w:trPr>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E6F4B" w:rsidP="006E42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c>
          <w:tcPr>
            <w:tcW w:w="1667" w:type="pct"/>
            <w:shd w:val="clear" w:color="auto" w:fill="FFFFFF"/>
            <w:tcMar>
              <w:top w:w="0" w:type="dxa"/>
              <w:left w:w="70" w:type="dxa"/>
              <w:bottom w:w="0" w:type="dxa"/>
              <w:right w:w="70" w:type="dxa"/>
            </w:tcMar>
            <w:hideMark/>
          </w:tcPr>
          <w:p w:rsidR="000A76F6" w:rsidRDefault="00FD04BD" w:rsidP="000A76F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r w:rsidR="003D52BD" w:rsidRPr="000A76F6">
              <w:rPr>
                <w:rFonts w:ascii="Times New Roman" w:eastAsia="Times New Roman" w:hAnsi="Times New Roman" w:cs="Times New Roman"/>
                <w:sz w:val="24"/>
                <w:szCs w:val="26"/>
                <w:lang w:eastAsia="tr-TR"/>
              </w:rPr>
              <w:t xml:space="preserve"> </w:t>
            </w:r>
          </w:p>
          <w:p w:rsidR="00FD04BD" w:rsidRPr="000A76F6" w:rsidRDefault="00FE6F4B" w:rsidP="000A76F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0A76F6"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r>
    </w:tbl>
    <w:p w:rsid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E42D3" w:rsidRPr="00FD04BD" w:rsidRDefault="006E42D3"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0A76F6"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E6F4B"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E6F4B" w:rsidP="006E42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r>
    </w:tbl>
    <w:p w:rsidR="00D46B7A" w:rsidRDefault="006E42D3"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6E42D3" w:rsidRDefault="006E42D3"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6B7A" w:rsidRPr="00FD04BD" w:rsidTr="00B6767A">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0A76F6"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r w:rsidR="003D52B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6E42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6E42D3">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E13601">
      <w:headerReference w:type="default" r:id="rId7"/>
      <w:footerReference w:type="even" r:id="rId8"/>
      <w:footerReference w:type="default" r:id="rId9"/>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728" w:rsidRDefault="00452728" w:rsidP="00FD04BD">
      <w:pPr>
        <w:spacing w:after="0" w:line="240" w:lineRule="auto"/>
      </w:pPr>
      <w:r>
        <w:separator/>
      </w:r>
    </w:p>
  </w:endnote>
  <w:endnote w:type="continuationSeparator" w:id="0">
    <w:p w:rsidR="00452728" w:rsidRDefault="0045272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8224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728" w:rsidRDefault="00452728" w:rsidP="00FD04BD">
      <w:pPr>
        <w:spacing w:after="0" w:line="240" w:lineRule="auto"/>
      </w:pPr>
      <w:r>
        <w:separator/>
      </w:r>
    </w:p>
  </w:footnote>
  <w:footnote w:type="continuationSeparator" w:id="0">
    <w:p w:rsidR="00452728" w:rsidRDefault="0045272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C739C9">
      <w:rPr>
        <w:rFonts w:ascii="Times New Roman" w:hAnsi="Times New Roman" w:cs="Times New Roman"/>
        <w:b/>
      </w:rPr>
      <w:t>3</w:t>
    </w:r>
    <w:r w:rsidR="000A76F6">
      <w:rPr>
        <w:rFonts w:ascii="Times New Roman" w:hAnsi="Times New Roman" w:cs="Times New Roman"/>
        <w:b/>
      </w:rPr>
      <w:t>/</w:t>
    </w:r>
    <w:r w:rsidR="00C82246">
      <w:rPr>
        <w:rFonts w:ascii="Times New Roman" w:hAnsi="Times New Roman" w:cs="Times New Roman"/>
        <w:b/>
      </w:rPr>
      <w:t>168</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2D4CC2">
      <w:rPr>
        <w:rFonts w:ascii="Times New Roman" w:hAnsi="Times New Roman" w:cs="Times New Roman"/>
        <w:b/>
      </w:rPr>
      <w:t>3</w:t>
    </w:r>
    <w:r>
      <w:rPr>
        <w:rFonts w:ascii="Times New Roman" w:hAnsi="Times New Roman" w:cs="Times New Roman"/>
        <w:b/>
      </w:rPr>
      <w:t>/</w:t>
    </w:r>
    <w:r w:rsidR="00FE6F4B">
      <w:rPr>
        <w:rFonts w:ascii="Times New Roman" w:hAnsi="Times New Roman" w:cs="Times New Roman"/>
        <w:b/>
      </w:rPr>
      <w:t>25</w:t>
    </w:r>
    <w:r w:rsidR="00C82246">
      <w:rPr>
        <w:rFonts w:ascii="Times New Roman" w:hAnsi="Times New Roman" w:cs="Times New Roman"/>
        <w: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A76F6"/>
    <w:rsid w:val="000C1D0C"/>
    <w:rsid w:val="000C7F5A"/>
    <w:rsid w:val="000F2ACE"/>
    <w:rsid w:val="00107B7E"/>
    <w:rsid w:val="001236F6"/>
    <w:rsid w:val="00123E54"/>
    <w:rsid w:val="002418F7"/>
    <w:rsid w:val="00266927"/>
    <w:rsid w:val="00271A55"/>
    <w:rsid w:val="00295060"/>
    <w:rsid w:val="002B2602"/>
    <w:rsid w:val="002D1135"/>
    <w:rsid w:val="002D4CC2"/>
    <w:rsid w:val="0035144A"/>
    <w:rsid w:val="00396F9F"/>
    <w:rsid w:val="003B478C"/>
    <w:rsid w:val="003C6371"/>
    <w:rsid w:val="003D52BD"/>
    <w:rsid w:val="00452728"/>
    <w:rsid w:val="00466DD4"/>
    <w:rsid w:val="004E06D5"/>
    <w:rsid w:val="004F382E"/>
    <w:rsid w:val="00566905"/>
    <w:rsid w:val="00567FEA"/>
    <w:rsid w:val="00587238"/>
    <w:rsid w:val="005875D0"/>
    <w:rsid w:val="005A6AF1"/>
    <w:rsid w:val="005C205E"/>
    <w:rsid w:val="005F50E2"/>
    <w:rsid w:val="006026AA"/>
    <w:rsid w:val="00651447"/>
    <w:rsid w:val="006766CE"/>
    <w:rsid w:val="006E42D3"/>
    <w:rsid w:val="00700F10"/>
    <w:rsid w:val="007151EB"/>
    <w:rsid w:val="00750C74"/>
    <w:rsid w:val="00750E56"/>
    <w:rsid w:val="007C163C"/>
    <w:rsid w:val="008024CB"/>
    <w:rsid w:val="00823B8E"/>
    <w:rsid w:val="00875490"/>
    <w:rsid w:val="008C23D7"/>
    <w:rsid w:val="009F0821"/>
    <w:rsid w:val="00A423F9"/>
    <w:rsid w:val="00A43BAA"/>
    <w:rsid w:val="00A7539B"/>
    <w:rsid w:val="00A85312"/>
    <w:rsid w:val="00AD530B"/>
    <w:rsid w:val="00AD7749"/>
    <w:rsid w:val="00AE1C22"/>
    <w:rsid w:val="00B75CA9"/>
    <w:rsid w:val="00B85566"/>
    <w:rsid w:val="00BD2BF0"/>
    <w:rsid w:val="00BD3A75"/>
    <w:rsid w:val="00BE5E24"/>
    <w:rsid w:val="00C1661D"/>
    <w:rsid w:val="00C4083B"/>
    <w:rsid w:val="00C43EBD"/>
    <w:rsid w:val="00C47596"/>
    <w:rsid w:val="00C563BB"/>
    <w:rsid w:val="00C739C9"/>
    <w:rsid w:val="00C82246"/>
    <w:rsid w:val="00C84530"/>
    <w:rsid w:val="00CD3BA5"/>
    <w:rsid w:val="00CE1FB9"/>
    <w:rsid w:val="00D20058"/>
    <w:rsid w:val="00D466AB"/>
    <w:rsid w:val="00D46B7A"/>
    <w:rsid w:val="00D822F0"/>
    <w:rsid w:val="00DD1D00"/>
    <w:rsid w:val="00DE3F00"/>
    <w:rsid w:val="00E0634B"/>
    <w:rsid w:val="00E13601"/>
    <w:rsid w:val="00E159E4"/>
    <w:rsid w:val="00E2583F"/>
    <w:rsid w:val="00E837FB"/>
    <w:rsid w:val="00F23F9A"/>
    <w:rsid w:val="00F30591"/>
    <w:rsid w:val="00F657FD"/>
    <w:rsid w:val="00F8751E"/>
    <w:rsid w:val="00F9241B"/>
    <w:rsid w:val="00FC16C7"/>
    <w:rsid w:val="00FD04BD"/>
    <w:rsid w:val="00FE6F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30D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2019-10-01T11:44:00Z</dcterms:created>
  <dcterms:modified xsi:type="dcterms:W3CDTF">2020-06-02T05:50:00Z</dcterms:modified>
</cp:coreProperties>
</file>