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w:t>
      </w:r>
      <w:r w:rsidR="009A1D8C">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23</w:t>
      </w:r>
      <w:r w:rsidR="009A1D8C">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9A1D8C">
        <w:rPr>
          <w:rFonts w:ascii="Times New Roman" w:eastAsia="Times New Roman" w:hAnsi="Times New Roman" w:cs="Times New Roman"/>
          <w:b/>
          <w:bCs/>
          <w:color w:val="000000"/>
          <w:sz w:val="24"/>
          <w:szCs w:val="26"/>
          <w:lang w:eastAsia="tr-TR"/>
        </w:rPr>
        <w:t>11</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w:t>
      </w:r>
      <w:r w:rsidR="00CF2D9C">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9A1D8C">
        <w:rPr>
          <w:rFonts w:ascii="Times New Roman" w:eastAsia="Times New Roman" w:hAnsi="Times New Roman" w:cs="Times New Roman"/>
          <w:color w:val="000000"/>
          <w:sz w:val="24"/>
          <w:szCs w:val="26"/>
          <w:lang w:eastAsia="tr-TR"/>
        </w:rPr>
        <w:t>Niyazi Yetkiner, Cami Mahallesi-Varto.</w:t>
      </w:r>
    </w:p>
    <w:p w:rsidR="00222853" w:rsidRDefault="00A7539B" w:rsidP="009A1D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9A1D8C">
        <w:rPr>
          <w:rFonts w:ascii="Times New Roman" w:eastAsia="Times New Roman" w:hAnsi="Times New Roman" w:cs="Times New Roman"/>
          <w:color w:val="000000"/>
          <w:sz w:val="24"/>
          <w:szCs w:val="26"/>
          <w:lang w:eastAsia="tr-TR"/>
        </w:rPr>
        <w:t>İstemde bulunan 27.9.1963 günlü dilekçesinde: 1946 yılında haksız olarak T.C. K.nun 491/1 maddesi gereğince verilen cezanın 307 sayılı kanunun 24. maddesi hükmünce mahallî seçimlerde adaylığını koymasına engel teşkil ettiğini, bu kanun hükmünün antidemokratik olduğunu ileri sürerek, adaylığa engel olan bu maddenin yayını tarihinden sonra işlenen suçlara hasrı suretiyle geriye yürüyemiyeceği hususunun tavzihine ve o suretle değiştirilmesine karar verilmesini istemiştir.</w:t>
      </w:r>
    </w:p>
    <w:p w:rsidR="009A1D8C" w:rsidRDefault="009A1D8C" w:rsidP="009A1D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11.10.1963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9A1D8C" w:rsidRDefault="009A1D8C" w:rsidP="009A1D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0E2621">
        <w:rPr>
          <w:rFonts w:ascii="Times New Roman" w:eastAsia="Times New Roman" w:hAnsi="Times New Roman" w:cs="Times New Roman"/>
          <w:color w:val="000000"/>
          <w:sz w:val="24"/>
          <w:szCs w:val="26"/>
          <w:lang w:eastAsia="tr-TR"/>
        </w:rPr>
        <w:t>dilekçenin</w:t>
      </w:r>
      <w:r w:rsidR="005D0575">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9A1D8C">
        <w:rPr>
          <w:rFonts w:ascii="Times New Roman" w:eastAsia="Times New Roman" w:hAnsi="Times New Roman" w:cs="Times New Roman"/>
          <w:color w:val="000000"/>
          <w:sz w:val="24"/>
          <w:szCs w:val="26"/>
          <w:lang w:eastAsia="tr-TR"/>
        </w:rPr>
        <w:t>11</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Sünuhi</w:t>
            </w:r>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Rifat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A1D8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Lûtfî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28" w:rsidRDefault="009F1C28" w:rsidP="00FD04BD">
      <w:pPr>
        <w:spacing w:after="0" w:line="240" w:lineRule="auto"/>
      </w:pPr>
      <w:r>
        <w:separator/>
      </w:r>
    </w:p>
  </w:endnote>
  <w:endnote w:type="continuationSeparator" w:id="0">
    <w:p w:rsidR="009F1C28" w:rsidRDefault="009F1C2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5658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28" w:rsidRDefault="009F1C28" w:rsidP="00FD04BD">
      <w:pPr>
        <w:spacing w:after="0" w:line="240" w:lineRule="auto"/>
      </w:pPr>
      <w:r>
        <w:separator/>
      </w:r>
    </w:p>
  </w:footnote>
  <w:footnote w:type="continuationSeparator" w:id="0">
    <w:p w:rsidR="009F1C28" w:rsidRDefault="009F1C2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586" w:rsidRPr="00FD04BD" w:rsidRDefault="00D56586" w:rsidP="00D565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323</w:t>
    </w:r>
  </w:p>
  <w:p w:rsidR="00D56586" w:rsidRPr="00FD04BD" w:rsidRDefault="00D56586" w:rsidP="00D565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239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B212C"/>
    <w:rsid w:val="003B7687"/>
    <w:rsid w:val="00466DD4"/>
    <w:rsid w:val="00521D1A"/>
    <w:rsid w:val="005D0575"/>
    <w:rsid w:val="005F50E2"/>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9F1C28"/>
    <w:rsid w:val="00A133FD"/>
    <w:rsid w:val="00A13466"/>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CF2D9C"/>
    <w:rsid w:val="00D56586"/>
    <w:rsid w:val="00D96A69"/>
    <w:rsid w:val="00DE3F00"/>
    <w:rsid w:val="00E159E4"/>
    <w:rsid w:val="00E223A7"/>
    <w:rsid w:val="00E8247F"/>
    <w:rsid w:val="00EB74B3"/>
    <w:rsid w:val="00EC4965"/>
    <w:rsid w:val="00F8751E"/>
    <w:rsid w:val="00FB3EE9"/>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69C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2019-03-11T10:34:00Z</dcterms:created>
  <dcterms:modified xsi:type="dcterms:W3CDTF">2019-08-22T07:44:00Z</dcterms:modified>
</cp:coreProperties>
</file>