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0A76F6">
        <w:rPr>
          <w:rFonts w:ascii="Times New Roman" w:eastAsia="Times New Roman" w:hAnsi="Times New Roman" w:cs="Times New Roman"/>
          <w:b/>
          <w:bCs/>
          <w:color w:val="000000"/>
          <w:sz w:val="24"/>
          <w:szCs w:val="26"/>
          <w:lang w:eastAsia="tr-TR"/>
        </w:rPr>
        <w:t>196</w:t>
      </w:r>
      <w:r w:rsidR="00DD6D82">
        <w:rPr>
          <w:rFonts w:ascii="Times New Roman" w:eastAsia="Times New Roman" w:hAnsi="Times New Roman" w:cs="Times New Roman"/>
          <w:b/>
          <w:bCs/>
          <w:color w:val="000000"/>
          <w:sz w:val="24"/>
          <w:szCs w:val="26"/>
          <w:lang w:eastAsia="tr-TR"/>
        </w:rPr>
        <w:t>2</w:t>
      </w:r>
      <w:r w:rsidR="00FD04BD" w:rsidRPr="00FD04BD">
        <w:rPr>
          <w:rFonts w:ascii="Times New Roman" w:eastAsia="Times New Roman" w:hAnsi="Times New Roman" w:cs="Times New Roman"/>
          <w:b/>
          <w:bCs/>
          <w:color w:val="000000"/>
          <w:sz w:val="24"/>
          <w:szCs w:val="26"/>
          <w:lang w:eastAsia="tr-TR"/>
        </w:rPr>
        <w:t>/</w:t>
      </w:r>
      <w:r w:rsidR="00AC79FE">
        <w:rPr>
          <w:rFonts w:ascii="Times New Roman" w:eastAsia="Times New Roman" w:hAnsi="Times New Roman" w:cs="Times New Roman"/>
          <w:b/>
          <w:bCs/>
          <w:color w:val="000000"/>
          <w:sz w:val="24"/>
          <w:szCs w:val="26"/>
          <w:lang w:eastAsia="tr-TR"/>
        </w:rPr>
        <w:t>266</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3B478C">
        <w:rPr>
          <w:rFonts w:ascii="Times New Roman" w:eastAsia="Times New Roman" w:hAnsi="Times New Roman" w:cs="Times New Roman"/>
          <w:b/>
          <w:bCs/>
          <w:color w:val="000000"/>
          <w:sz w:val="24"/>
          <w:szCs w:val="26"/>
          <w:lang w:eastAsia="tr-TR"/>
        </w:rPr>
        <w:t>196</w:t>
      </w:r>
      <w:r w:rsidR="008C353A">
        <w:rPr>
          <w:rFonts w:ascii="Times New Roman" w:eastAsia="Times New Roman" w:hAnsi="Times New Roman" w:cs="Times New Roman"/>
          <w:b/>
          <w:bCs/>
          <w:color w:val="000000"/>
          <w:sz w:val="24"/>
          <w:szCs w:val="26"/>
          <w:lang w:eastAsia="tr-TR"/>
        </w:rPr>
        <w:t>3</w:t>
      </w:r>
      <w:r w:rsidRPr="00FD04BD">
        <w:rPr>
          <w:rFonts w:ascii="Times New Roman" w:eastAsia="Times New Roman" w:hAnsi="Times New Roman" w:cs="Times New Roman"/>
          <w:b/>
          <w:bCs/>
          <w:color w:val="000000"/>
          <w:sz w:val="24"/>
          <w:szCs w:val="26"/>
          <w:lang w:eastAsia="tr-TR"/>
        </w:rPr>
        <w:t>/</w:t>
      </w:r>
      <w:r w:rsidR="005C7BFA">
        <w:rPr>
          <w:rFonts w:ascii="Times New Roman" w:eastAsia="Times New Roman" w:hAnsi="Times New Roman" w:cs="Times New Roman"/>
          <w:b/>
          <w:bCs/>
          <w:color w:val="000000"/>
          <w:sz w:val="24"/>
          <w:szCs w:val="26"/>
          <w:lang w:eastAsia="tr-TR"/>
        </w:rPr>
        <w:t>1</w:t>
      </w:r>
      <w:r w:rsidR="00AC79FE">
        <w:rPr>
          <w:rFonts w:ascii="Times New Roman" w:eastAsia="Times New Roman" w:hAnsi="Times New Roman" w:cs="Times New Roman"/>
          <w:b/>
          <w:bCs/>
          <w:color w:val="000000"/>
          <w:sz w:val="24"/>
          <w:szCs w:val="26"/>
          <w:lang w:eastAsia="tr-TR"/>
        </w:rPr>
        <w:t>8</w:t>
      </w:r>
    </w:p>
    <w:p w:rsidR="00FD04BD" w:rsidRDefault="006026AA"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Tarihi :</w:t>
      </w:r>
      <w:proofErr w:type="gramEnd"/>
      <w:r>
        <w:rPr>
          <w:rFonts w:ascii="Times New Roman" w:eastAsia="Times New Roman" w:hAnsi="Times New Roman" w:cs="Times New Roman"/>
          <w:b/>
          <w:bCs/>
          <w:color w:val="000000"/>
          <w:sz w:val="24"/>
          <w:szCs w:val="26"/>
          <w:lang w:eastAsia="tr-TR"/>
        </w:rPr>
        <w:t xml:space="preserve"> </w:t>
      </w:r>
      <w:r w:rsidR="005C7BFA">
        <w:rPr>
          <w:rFonts w:ascii="Times New Roman" w:eastAsia="Times New Roman" w:hAnsi="Times New Roman" w:cs="Times New Roman"/>
          <w:b/>
          <w:bCs/>
          <w:color w:val="000000"/>
          <w:sz w:val="24"/>
          <w:szCs w:val="26"/>
          <w:lang w:eastAsia="tr-TR"/>
        </w:rPr>
        <w:t>2</w:t>
      </w:r>
      <w:r w:rsidR="008C353A">
        <w:rPr>
          <w:rFonts w:ascii="Times New Roman" w:eastAsia="Times New Roman" w:hAnsi="Times New Roman" w:cs="Times New Roman"/>
          <w:b/>
          <w:bCs/>
          <w:color w:val="000000"/>
          <w:sz w:val="24"/>
          <w:szCs w:val="26"/>
          <w:lang w:eastAsia="tr-TR"/>
        </w:rPr>
        <w:t>8</w:t>
      </w:r>
      <w:r w:rsidR="005C7BFA">
        <w:rPr>
          <w:rFonts w:ascii="Times New Roman" w:eastAsia="Times New Roman" w:hAnsi="Times New Roman" w:cs="Times New Roman"/>
          <w:b/>
          <w:bCs/>
          <w:color w:val="000000"/>
          <w:sz w:val="24"/>
          <w:szCs w:val="26"/>
          <w:lang w:eastAsia="tr-TR"/>
        </w:rPr>
        <w:t>/</w:t>
      </w:r>
      <w:r w:rsidR="008C353A">
        <w:rPr>
          <w:rFonts w:ascii="Times New Roman" w:eastAsia="Times New Roman" w:hAnsi="Times New Roman" w:cs="Times New Roman"/>
          <w:b/>
          <w:bCs/>
          <w:color w:val="000000"/>
          <w:sz w:val="24"/>
          <w:szCs w:val="26"/>
          <w:lang w:eastAsia="tr-TR"/>
        </w:rPr>
        <w:t>1</w:t>
      </w:r>
      <w:r w:rsidR="00AA4E81">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196</w:t>
      </w:r>
      <w:r w:rsidR="008C353A">
        <w:rPr>
          <w:rFonts w:ascii="Times New Roman" w:eastAsia="Times New Roman" w:hAnsi="Times New Roman" w:cs="Times New Roman"/>
          <w:b/>
          <w:bCs/>
          <w:color w:val="000000"/>
          <w:sz w:val="24"/>
          <w:szCs w:val="26"/>
          <w:lang w:eastAsia="tr-TR"/>
        </w:rPr>
        <w:t>3</w:t>
      </w:r>
    </w:p>
    <w:p w:rsidR="0095667B" w:rsidRDefault="0095667B"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8C353A" w:rsidRPr="00DD6D82" w:rsidRDefault="0095667B" w:rsidP="0095667B">
      <w:pPr>
        <w:ind w:firstLine="709"/>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tr-TR"/>
        </w:rPr>
        <w:t xml:space="preserve"> </w:t>
      </w:r>
      <w:r w:rsidR="009344C9">
        <w:rPr>
          <w:rFonts w:ascii="Times New Roman" w:eastAsia="Times New Roman" w:hAnsi="Times New Roman" w:cs="Times New Roman"/>
          <w:b/>
          <w:bCs/>
          <w:color w:val="000000"/>
          <w:sz w:val="24"/>
          <w:szCs w:val="24"/>
          <w:lang w:eastAsia="tr-TR"/>
        </w:rPr>
        <w:t>İtirazda</w:t>
      </w:r>
      <w:r w:rsidR="005D13F7">
        <w:rPr>
          <w:rFonts w:ascii="Times New Roman" w:eastAsia="Times New Roman" w:hAnsi="Times New Roman" w:cs="Times New Roman"/>
          <w:b/>
          <w:bCs/>
          <w:color w:val="000000"/>
          <w:sz w:val="24"/>
          <w:szCs w:val="24"/>
          <w:lang w:eastAsia="tr-TR"/>
        </w:rPr>
        <w:t xml:space="preserve"> </w:t>
      </w:r>
      <w:proofErr w:type="gramStart"/>
      <w:r w:rsidR="005D13F7">
        <w:rPr>
          <w:rFonts w:ascii="Times New Roman" w:eastAsia="Times New Roman" w:hAnsi="Times New Roman" w:cs="Times New Roman"/>
          <w:b/>
          <w:bCs/>
          <w:color w:val="000000"/>
          <w:sz w:val="24"/>
          <w:szCs w:val="24"/>
          <w:lang w:eastAsia="tr-TR"/>
        </w:rPr>
        <w:t>B</w:t>
      </w:r>
      <w:r w:rsidR="009344C9">
        <w:rPr>
          <w:rFonts w:ascii="Times New Roman" w:eastAsia="Times New Roman" w:hAnsi="Times New Roman" w:cs="Times New Roman"/>
          <w:b/>
          <w:bCs/>
          <w:color w:val="000000"/>
          <w:sz w:val="24"/>
          <w:szCs w:val="24"/>
          <w:lang w:eastAsia="tr-TR"/>
        </w:rPr>
        <w:t>ulunan</w:t>
      </w:r>
      <w:r>
        <w:rPr>
          <w:rFonts w:ascii="Times New Roman" w:eastAsia="Times New Roman" w:hAnsi="Times New Roman" w:cs="Times New Roman"/>
          <w:b/>
          <w:bCs/>
          <w:color w:val="000000"/>
          <w:sz w:val="24"/>
          <w:szCs w:val="24"/>
          <w:lang w:eastAsia="tr-TR"/>
        </w:rPr>
        <w:t xml:space="preserve"> </w:t>
      </w:r>
      <w:r w:rsidR="00B85566" w:rsidRPr="00DD6D82">
        <w:rPr>
          <w:rFonts w:ascii="Times New Roman" w:eastAsia="Times New Roman" w:hAnsi="Times New Roman" w:cs="Times New Roman"/>
          <w:b/>
          <w:bCs/>
          <w:color w:val="000000"/>
          <w:sz w:val="24"/>
          <w:szCs w:val="24"/>
          <w:lang w:eastAsia="tr-TR"/>
        </w:rPr>
        <w:t>:</w:t>
      </w:r>
      <w:proofErr w:type="gramEnd"/>
      <w:r w:rsidR="00B85566" w:rsidRPr="00DD6D82">
        <w:rPr>
          <w:rFonts w:ascii="Times New Roman" w:eastAsia="Times New Roman" w:hAnsi="Times New Roman" w:cs="Times New Roman"/>
          <w:b/>
          <w:bCs/>
          <w:color w:val="000000"/>
          <w:sz w:val="24"/>
          <w:szCs w:val="24"/>
          <w:lang w:eastAsia="tr-TR"/>
        </w:rPr>
        <w:t xml:space="preserve"> </w:t>
      </w:r>
      <w:r w:rsidR="00AC79FE">
        <w:rPr>
          <w:rFonts w:ascii="Times New Roman" w:hAnsi="Times New Roman" w:cs="Times New Roman"/>
          <w:sz w:val="24"/>
          <w:szCs w:val="24"/>
        </w:rPr>
        <w:t>Bozkurt Asliye Hukuk</w:t>
      </w:r>
      <w:r w:rsidR="005D13F7">
        <w:rPr>
          <w:rFonts w:ascii="Times New Roman" w:hAnsi="Times New Roman" w:cs="Times New Roman"/>
          <w:sz w:val="24"/>
          <w:szCs w:val="24"/>
        </w:rPr>
        <w:t xml:space="preserve"> Mahkemesi </w:t>
      </w:r>
    </w:p>
    <w:p w:rsidR="00DD6D82" w:rsidRDefault="0095667B" w:rsidP="0095667B">
      <w:pPr>
        <w:ind w:firstLine="709"/>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tr-TR"/>
        </w:rPr>
        <w:t xml:space="preserve"> </w:t>
      </w:r>
      <w:r w:rsidR="005D13F7">
        <w:rPr>
          <w:rFonts w:ascii="Times New Roman" w:eastAsia="Times New Roman" w:hAnsi="Times New Roman" w:cs="Times New Roman"/>
          <w:b/>
          <w:bCs/>
          <w:color w:val="000000"/>
          <w:sz w:val="24"/>
          <w:szCs w:val="24"/>
          <w:lang w:eastAsia="tr-TR"/>
        </w:rPr>
        <w:t>İ</w:t>
      </w:r>
      <w:r w:rsidR="009344C9">
        <w:rPr>
          <w:rFonts w:ascii="Times New Roman" w:eastAsia="Times New Roman" w:hAnsi="Times New Roman" w:cs="Times New Roman"/>
          <w:b/>
          <w:bCs/>
          <w:color w:val="000000"/>
          <w:sz w:val="24"/>
          <w:szCs w:val="24"/>
          <w:lang w:eastAsia="tr-TR"/>
        </w:rPr>
        <w:t>tirazın</w:t>
      </w:r>
      <w:r w:rsidR="008C353A">
        <w:rPr>
          <w:rFonts w:ascii="Times New Roman" w:eastAsia="Times New Roman" w:hAnsi="Times New Roman" w:cs="Times New Roman"/>
          <w:b/>
          <w:bCs/>
          <w:color w:val="000000"/>
          <w:sz w:val="24"/>
          <w:szCs w:val="24"/>
          <w:lang w:eastAsia="tr-TR"/>
        </w:rPr>
        <w:t xml:space="preserve"> </w:t>
      </w:r>
      <w:r w:rsidR="00FD04BD" w:rsidRPr="00DD6D82">
        <w:rPr>
          <w:rFonts w:ascii="Times New Roman" w:eastAsia="Times New Roman" w:hAnsi="Times New Roman" w:cs="Times New Roman"/>
          <w:b/>
          <w:bCs/>
          <w:color w:val="000000"/>
          <w:sz w:val="24"/>
          <w:szCs w:val="24"/>
          <w:lang w:eastAsia="tr-TR"/>
        </w:rPr>
        <w:t>K</w:t>
      </w:r>
      <w:r w:rsidR="009344C9">
        <w:rPr>
          <w:rFonts w:ascii="Times New Roman" w:eastAsia="Times New Roman" w:hAnsi="Times New Roman" w:cs="Times New Roman"/>
          <w:b/>
          <w:bCs/>
          <w:color w:val="000000"/>
          <w:sz w:val="24"/>
          <w:szCs w:val="24"/>
          <w:lang w:eastAsia="tr-TR"/>
        </w:rPr>
        <w:t>onusu</w:t>
      </w:r>
      <w:r w:rsidR="00FD04BD" w:rsidRPr="00DD6D82">
        <w:rPr>
          <w:rFonts w:ascii="Times New Roman" w:eastAsia="Times New Roman" w:hAnsi="Times New Roman" w:cs="Times New Roman"/>
          <w:b/>
          <w:bCs/>
          <w:color w:val="000000"/>
          <w:sz w:val="24"/>
          <w:szCs w:val="24"/>
          <w:lang w:eastAsia="tr-TR"/>
        </w:rPr>
        <w:t>:</w:t>
      </w:r>
      <w:r w:rsidR="000A76F6" w:rsidRPr="00DD6D82">
        <w:rPr>
          <w:rFonts w:ascii="Times New Roman" w:hAnsi="Times New Roman" w:cs="Times New Roman"/>
          <w:sz w:val="24"/>
          <w:szCs w:val="24"/>
        </w:rPr>
        <w:t xml:space="preserve"> </w:t>
      </w:r>
      <w:r w:rsidR="008C353A">
        <w:rPr>
          <w:rFonts w:ascii="Times New Roman" w:hAnsi="Times New Roman" w:cs="Times New Roman"/>
          <w:sz w:val="24"/>
          <w:szCs w:val="24"/>
        </w:rPr>
        <w:t xml:space="preserve">6831 Sayılı </w:t>
      </w:r>
      <w:proofErr w:type="gramStart"/>
      <w:r w:rsidR="008C353A">
        <w:rPr>
          <w:rFonts w:ascii="Times New Roman" w:hAnsi="Times New Roman" w:cs="Times New Roman"/>
          <w:sz w:val="24"/>
          <w:szCs w:val="24"/>
        </w:rPr>
        <w:t>Orman Kanununun</w:t>
      </w:r>
      <w:proofErr w:type="gramEnd"/>
      <w:r w:rsidR="008C353A">
        <w:rPr>
          <w:rFonts w:ascii="Times New Roman" w:hAnsi="Times New Roman" w:cs="Times New Roman"/>
          <w:sz w:val="24"/>
          <w:szCs w:val="24"/>
        </w:rPr>
        <w:t xml:space="preserve"> </w:t>
      </w:r>
      <w:r w:rsidR="005D13F7">
        <w:rPr>
          <w:rFonts w:ascii="Times New Roman" w:hAnsi="Times New Roman" w:cs="Times New Roman"/>
          <w:sz w:val="24"/>
          <w:szCs w:val="24"/>
        </w:rPr>
        <w:t>geçici 1 inci maddesinin</w:t>
      </w:r>
      <w:r w:rsidR="00AC79FE">
        <w:rPr>
          <w:rFonts w:ascii="Times New Roman" w:hAnsi="Times New Roman" w:cs="Times New Roman"/>
          <w:sz w:val="24"/>
          <w:szCs w:val="24"/>
        </w:rPr>
        <w:t>, Anayasaya aykırı bulunduğundan bahisle,</w:t>
      </w:r>
      <w:r w:rsidR="005D13F7">
        <w:rPr>
          <w:rFonts w:ascii="Times New Roman" w:hAnsi="Times New Roman" w:cs="Times New Roman"/>
          <w:sz w:val="24"/>
          <w:szCs w:val="24"/>
        </w:rPr>
        <w:t xml:space="preserve"> iptali iste</w:t>
      </w:r>
      <w:r w:rsidR="009344C9">
        <w:rPr>
          <w:rFonts w:ascii="Times New Roman" w:hAnsi="Times New Roman" w:cs="Times New Roman"/>
          <w:sz w:val="24"/>
          <w:szCs w:val="24"/>
        </w:rPr>
        <w:t>minden ibarettir.</w:t>
      </w:r>
      <w:r w:rsidR="005D13F7">
        <w:rPr>
          <w:rFonts w:ascii="Times New Roman" w:hAnsi="Times New Roman" w:cs="Times New Roman"/>
          <w:sz w:val="24"/>
          <w:szCs w:val="24"/>
        </w:rPr>
        <w:t xml:space="preserve"> </w:t>
      </w:r>
    </w:p>
    <w:p w:rsidR="005D13F7" w:rsidRPr="00DD6D82" w:rsidRDefault="0095667B" w:rsidP="0095667B">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C79FE">
        <w:rPr>
          <w:rFonts w:ascii="Times New Roman" w:hAnsi="Times New Roman" w:cs="Times New Roman"/>
          <w:sz w:val="24"/>
          <w:szCs w:val="24"/>
        </w:rPr>
        <w:t>Bozkurt Asliye Hukuk</w:t>
      </w:r>
      <w:r>
        <w:rPr>
          <w:rFonts w:ascii="Times New Roman" w:hAnsi="Times New Roman" w:cs="Times New Roman"/>
          <w:sz w:val="24"/>
          <w:szCs w:val="24"/>
        </w:rPr>
        <w:t xml:space="preserve"> </w:t>
      </w:r>
      <w:r w:rsidR="00AC79FE">
        <w:rPr>
          <w:rFonts w:ascii="Times New Roman" w:hAnsi="Times New Roman" w:cs="Times New Roman"/>
          <w:sz w:val="24"/>
          <w:szCs w:val="24"/>
        </w:rPr>
        <w:t>Mahkemesinin 14.11.1962</w:t>
      </w:r>
      <w:r>
        <w:rPr>
          <w:rFonts w:ascii="Times New Roman" w:hAnsi="Times New Roman" w:cs="Times New Roman"/>
          <w:sz w:val="24"/>
          <w:szCs w:val="24"/>
        </w:rPr>
        <w:t xml:space="preserve"> </w:t>
      </w:r>
      <w:r w:rsidR="00AC79FE">
        <w:rPr>
          <w:rFonts w:ascii="Times New Roman" w:hAnsi="Times New Roman" w:cs="Times New Roman"/>
          <w:sz w:val="24"/>
          <w:szCs w:val="24"/>
        </w:rPr>
        <w:t xml:space="preserve">günlü kararında özetle, Anayasanın 31 inci maddesine göre herkesin meşru vasıtalarla yargı mercileri önünde davacı ve davalı olarak iddia ve savunma hakkına sahip olduğu, bu hakkın, yine Anayasanın 132 </w:t>
      </w:r>
      <w:proofErr w:type="spellStart"/>
      <w:r w:rsidR="00AC79FE">
        <w:rPr>
          <w:rFonts w:ascii="Times New Roman" w:hAnsi="Times New Roman" w:cs="Times New Roman"/>
          <w:sz w:val="24"/>
          <w:szCs w:val="24"/>
        </w:rPr>
        <w:t>nci</w:t>
      </w:r>
      <w:proofErr w:type="spellEnd"/>
      <w:r w:rsidR="00AC79FE">
        <w:rPr>
          <w:rFonts w:ascii="Times New Roman" w:hAnsi="Times New Roman" w:cs="Times New Roman"/>
          <w:sz w:val="24"/>
          <w:szCs w:val="24"/>
        </w:rPr>
        <w:t xml:space="preserve"> maddesi gereğince bağımsız Hâkimler tarafından teslim edileceği gösterildiği halde, 6831 sayılı Orman Kanununun geçici 1 inci maddesinin,</w:t>
      </w:r>
      <w:r w:rsidR="00EF0BFC">
        <w:rPr>
          <w:rFonts w:ascii="Times New Roman" w:hAnsi="Times New Roman" w:cs="Times New Roman"/>
          <w:sz w:val="24"/>
          <w:szCs w:val="24"/>
        </w:rPr>
        <w:t xml:space="preserve"> bir yerin Orman sayılıp </w:t>
      </w:r>
      <w:proofErr w:type="spellStart"/>
      <w:r w:rsidR="00EF0BFC">
        <w:rPr>
          <w:rFonts w:ascii="Times New Roman" w:hAnsi="Times New Roman" w:cs="Times New Roman"/>
          <w:sz w:val="24"/>
          <w:szCs w:val="24"/>
        </w:rPr>
        <w:t>sayılmı</w:t>
      </w:r>
      <w:r w:rsidR="00AC79FE">
        <w:rPr>
          <w:rFonts w:ascii="Times New Roman" w:hAnsi="Times New Roman" w:cs="Times New Roman"/>
          <w:sz w:val="24"/>
          <w:szCs w:val="24"/>
        </w:rPr>
        <w:t>yacağı</w:t>
      </w:r>
      <w:proofErr w:type="spellEnd"/>
      <w:r w:rsidR="00AC79FE">
        <w:rPr>
          <w:rFonts w:ascii="Times New Roman" w:hAnsi="Times New Roman" w:cs="Times New Roman"/>
          <w:sz w:val="24"/>
          <w:szCs w:val="24"/>
        </w:rPr>
        <w:t xml:space="preserve"> hususunun Tarım Bakanlığınca belirtileceğini amir bulunduğu, </w:t>
      </w:r>
      <w:r w:rsidR="00B10CAF">
        <w:rPr>
          <w:rFonts w:ascii="Times New Roman" w:hAnsi="Times New Roman" w:cs="Times New Roman"/>
          <w:sz w:val="24"/>
          <w:szCs w:val="24"/>
        </w:rPr>
        <w:t>b</w:t>
      </w:r>
      <w:r w:rsidR="00EF0BFC">
        <w:rPr>
          <w:rFonts w:ascii="Times New Roman" w:hAnsi="Times New Roman" w:cs="Times New Roman"/>
          <w:sz w:val="24"/>
          <w:szCs w:val="24"/>
        </w:rPr>
        <w:t>una göre orman idaresinin taraf</w:t>
      </w:r>
      <w:r w:rsidR="00B10CAF">
        <w:rPr>
          <w:rFonts w:ascii="Times New Roman" w:hAnsi="Times New Roman" w:cs="Times New Roman"/>
          <w:sz w:val="24"/>
          <w:szCs w:val="24"/>
        </w:rPr>
        <w:t xml:space="preserve"> olduğu davalarda Anayasanın 31 inci maddesi hilâfına idarenin meşru olmayan vasıtalarla mahkemeler</w:t>
      </w:r>
      <w:r w:rsidR="009344C9">
        <w:rPr>
          <w:rFonts w:ascii="Times New Roman" w:hAnsi="Times New Roman" w:cs="Times New Roman"/>
          <w:sz w:val="24"/>
          <w:szCs w:val="24"/>
        </w:rPr>
        <w:t>d</w:t>
      </w:r>
      <w:r w:rsidR="00B10CAF">
        <w:rPr>
          <w:rFonts w:ascii="Times New Roman" w:hAnsi="Times New Roman" w:cs="Times New Roman"/>
          <w:sz w:val="24"/>
          <w:szCs w:val="24"/>
        </w:rPr>
        <w:t>e hak iddia ettiği ve Tarım Bakanlığınca yapılan belirtmenin hâkimi kesin olarak bağladığı, bu sebeplerle sözü edilen geçici 1 inci maddenin Anay</w:t>
      </w:r>
      <w:r w:rsidR="00EF0BFC">
        <w:rPr>
          <w:rFonts w:ascii="Times New Roman" w:hAnsi="Times New Roman" w:cs="Times New Roman"/>
          <w:sz w:val="24"/>
          <w:szCs w:val="24"/>
        </w:rPr>
        <w:t xml:space="preserve">asanın 31 ve 132 </w:t>
      </w:r>
      <w:proofErr w:type="spellStart"/>
      <w:r w:rsidR="00EF0BFC">
        <w:rPr>
          <w:rFonts w:ascii="Times New Roman" w:hAnsi="Times New Roman" w:cs="Times New Roman"/>
          <w:sz w:val="24"/>
          <w:szCs w:val="24"/>
        </w:rPr>
        <w:t>nci</w:t>
      </w:r>
      <w:proofErr w:type="spellEnd"/>
      <w:r w:rsidR="00EF0BFC">
        <w:rPr>
          <w:rFonts w:ascii="Times New Roman" w:hAnsi="Times New Roman" w:cs="Times New Roman"/>
          <w:sz w:val="24"/>
          <w:szCs w:val="24"/>
        </w:rPr>
        <w:t xml:space="preserve"> maddelerinin</w:t>
      </w:r>
      <w:r w:rsidR="00B10CAF">
        <w:rPr>
          <w:rFonts w:ascii="Times New Roman" w:hAnsi="Times New Roman" w:cs="Times New Roman"/>
          <w:sz w:val="24"/>
          <w:szCs w:val="24"/>
        </w:rPr>
        <w:t xml:space="preserve"> aykırı olduğu, Anayasanın 8 </w:t>
      </w:r>
      <w:proofErr w:type="spellStart"/>
      <w:r w:rsidR="00B10CAF">
        <w:rPr>
          <w:rFonts w:ascii="Times New Roman" w:hAnsi="Times New Roman" w:cs="Times New Roman"/>
          <w:sz w:val="24"/>
          <w:szCs w:val="24"/>
        </w:rPr>
        <w:t>nci</w:t>
      </w:r>
      <w:proofErr w:type="spellEnd"/>
      <w:r w:rsidR="00B10CAF">
        <w:rPr>
          <w:rFonts w:ascii="Times New Roman" w:hAnsi="Times New Roman" w:cs="Times New Roman"/>
          <w:sz w:val="24"/>
          <w:szCs w:val="24"/>
        </w:rPr>
        <w:t xml:space="preserve"> maddesinde ise kanunların Anayasaya aykırı </w:t>
      </w:r>
      <w:proofErr w:type="spellStart"/>
      <w:r w:rsidR="00B10CAF">
        <w:rPr>
          <w:rFonts w:ascii="Times New Roman" w:hAnsi="Times New Roman" w:cs="Times New Roman"/>
          <w:sz w:val="24"/>
          <w:szCs w:val="24"/>
        </w:rPr>
        <w:t>olamıyacağının</w:t>
      </w:r>
      <w:proofErr w:type="spellEnd"/>
      <w:r w:rsidR="00B10CAF">
        <w:rPr>
          <w:rFonts w:ascii="Times New Roman" w:hAnsi="Times New Roman" w:cs="Times New Roman"/>
          <w:sz w:val="24"/>
          <w:szCs w:val="24"/>
        </w:rPr>
        <w:t xml:space="preserve"> yazılı bulunduğu belirtilerek bu maddenin iptali istenilmiştir. </w:t>
      </w:r>
    </w:p>
    <w:p w:rsidR="009344C9" w:rsidRDefault="0095667B" w:rsidP="0095667B">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344C9">
        <w:rPr>
          <w:rFonts w:ascii="Times New Roman" w:hAnsi="Times New Roman" w:cs="Times New Roman"/>
          <w:b/>
          <w:sz w:val="24"/>
          <w:szCs w:val="24"/>
          <w:u w:val="single"/>
        </w:rPr>
        <w:t>İnceleme</w:t>
      </w:r>
      <w:r>
        <w:rPr>
          <w:rFonts w:ascii="Times New Roman" w:hAnsi="Times New Roman" w:cs="Times New Roman"/>
          <w:b/>
          <w:sz w:val="24"/>
          <w:szCs w:val="24"/>
          <w:u w:val="single"/>
        </w:rPr>
        <w:t xml:space="preserve"> </w:t>
      </w:r>
      <w:r w:rsidR="008C353A" w:rsidRPr="008C353A">
        <w:rPr>
          <w:rFonts w:ascii="Times New Roman" w:hAnsi="Times New Roman" w:cs="Times New Roman"/>
          <w:b/>
          <w:sz w:val="24"/>
          <w:szCs w:val="24"/>
          <w:u w:val="single"/>
        </w:rPr>
        <w:t>:</w:t>
      </w:r>
      <w:proofErr w:type="gramEnd"/>
      <w:r w:rsidR="00DD6D82" w:rsidRPr="00DD6D82">
        <w:rPr>
          <w:rFonts w:ascii="Times New Roman" w:hAnsi="Times New Roman" w:cs="Times New Roman"/>
          <w:sz w:val="24"/>
          <w:szCs w:val="24"/>
        </w:rPr>
        <w:t xml:space="preserve"> </w:t>
      </w:r>
    </w:p>
    <w:p w:rsidR="008C353A" w:rsidRDefault="00DD6D82" w:rsidP="0095667B">
      <w:pPr>
        <w:ind w:firstLine="709"/>
        <w:jc w:val="both"/>
        <w:rPr>
          <w:rFonts w:ascii="Times New Roman" w:hAnsi="Times New Roman" w:cs="Times New Roman"/>
          <w:sz w:val="24"/>
          <w:szCs w:val="24"/>
        </w:rPr>
      </w:pPr>
      <w:r w:rsidRPr="00DD6D82">
        <w:rPr>
          <w:rFonts w:ascii="Times New Roman" w:hAnsi="Times New Roman" w:cs="Times New Roman"/>
          <w:sz w:val="24"/>
          <w:szCs w:val="24"/>
        </w:rPr>
        <w:t xml:space="preserve">Anayasa Mahkemesinin, </w:t>
      </w:r>
      <w:r w:rsidR="008C353A">
        <w:rPr>
          <w:rFonts w:ascii="Times New Roman" w:hAnsi="Times New Roman" w:cs="Times New Roman"/>
          <w:sz w:val="24"/>
          <w:szCs w:val="24"/>
        </w:rPr>
        <w:t>i</w:t>
      </w:r>
      <w:r w:rsidR="00EF0BFC">
        <w:rPr>
          <w:rFonts w:ascii="Times New Roman" w:hAnsi="Times New Roman" w:cs="Times New Roman"/>
          <w:sz w:val="24"/>
          <w:szCs w:val="24"/>
        </w:rPr>
        <w:t>çtüzüğün</w:t>
      </w:r>
      <w:r w:rsidRPr="00DD6D82">
        <w:rPr>
          <w:rFonts w:ascii="Times New Roman" w:hAnsi="Times New Roman" w:cs="Times New Roman"/>
          <w:sz w:val="24"/>
          <w:szCs w:val="24"/>
        </w:rPr>
        <w:t xml:space="preserve"> 15</w:t>
      </w:r>
      <w:r>
        <w:rPr>
          <w:rFonts w:ascii="Times New Roman" w:hAnsi="Times New Roman" w:cs="Times New Roman"/>
          <w:sz w:val="24"/>
          <w:szCs w:val="24"/>
        </w:rPr>
        <w:t xml:space="preserve"> </w:t>
      </w:r>
      <w:r w:rsidR="00EF0BFC">
        <w:rPr>
          <w:rFonts w:ascii="Times New Roman" w:hAnsi="Times New Roman" w:cs="Times New Roman"/>
          <w:sz w:val="24"/>
          <w:szCs w:val="24"/>
        </w:rPr>
        <w:t>i</w:t>
      </w:r>
      <w:r>
        <w:rPr>
          <w:rFonts w:ascii="Times New Roman" w:hAnsi="Times New Roman" w:cs="Times New Roman"/>
          <w:sz w:val="24"/>
          <w:szCs w:val="24"/>
        </w:rPr>
        <w:t>nci</w:t>
      </w:r>
      <w:r w:rsidRPr="00DD6D82">
        <w:rPr>
          <w:rFonts w:ascii="Times New Roman" w:hAnsi="Times New Roman" w:cs="Times New Roman"/>
          <w:sz w:val="24"/>
          <w:szCs w:val="24"/>
        </w:rPr>
        <w:t xml:space="preserve"> </w:t>
      </w:r>
      <w:r>
        <w:rPr>
          <w:rFonts w:ascii="Times New Roman" w:hAnsi="Times New Roman" w:cs="Times New Roman"/>
          <w:sz w:val="24"/>
          <w:szCs w:val="24"/>
        </w:rPr>
        <w:t>m</w:t>
      </w:r>
      <w:r w:rsidRPr="00DD6D82">
        <w:rPr>
          <w:rFonts w:ascii="Times New Roman" w:hAnsi="Times New Roman" w:cs="Times New Roman"/>
          <w:sz w:val="24"/>
          <w:szCs w:val="24"/>
        </w:rPr>
        <w:t>addesi uyarınca</w:t>
      </w:r>
      <w:r w:rsidR="005C7BFA">
        <w:rPr>
          <w:rFonts w:ascii="Times New Roman" w:hAnsi="Times New Roman" w:cs="Times New Roman"/>
          <w:sz w:val="24"/>
          <w:szCs w:val="24"/>
        </w:rPr>
        <w:t>,</w:t>
      </w:r>
      <w:r w:rsidRPr="00DD6D82">
        <w:rPr>
          <w:rFonts w:ascii="Times New Roman" w:hAnsi="Times New Roman" w:cs="Times New Roman"/>
          <w:sz w:val="24"/>
          <w:szCs w:val="24"/>
        </w:rPr>
        <w:t xml:space="preserve"> </w:t>
      </w:r>
      <w:r w:rsidR="00B10CAF">
        <w:rPr>
          <w:rFonts w:ascii="Times New Roman" w:hAnsi="Times New Roman" w:cs="Times New Roman"/>
          <w:sz w:val="24"/>
          <w:szCs w:val="24"/>
        </w:rPr>
        <w:t>5</w:t>
      </w:r>
      <w:r w:rsidRPr="00DD6D82">
        <w:rPr>
          <w:rFonts w:ascii="Times New Roman" w:hAnsi="Times New Roman" w:cs="Times New Roman"/>
          <w:sz w:val="24"/>
          <w:szCs w:val="24"/>
        </w:rPr>
        <w:t>.</w:t>
      </w:r>
      <w:r w:rsidR="005C7BFA">
        <w:rPr>
          <w:rFonts w:ascii="Times New Roman" w:hAnsi="Times New Roman" w:cs="Times New Roman"/>
          <w:sz w:val="24"/>
          <w:szCs w:val="24"/>
        </w:rPr>
        <w:t>1</w:t>
      </w:r>
      <w:r w:rsidR="00B10CAF">
        <w:rPr>
          <w:rFonts w:ascii="Times New Roman" w:hAnsi="Times New Roman" w:cs="Times New Roman"/>
          <w:sz w:val="24"/>
          <w:szCs w:val="24"/>
        </w:rPr>
        <w:t>2</w:t>
      </w:r>
      <w:r w:rsidR="005C7BFA">
        <w:rPr>
          <w:rFonts w:ascii="Times New Roman" w:hAnsi="Times New Roman" w:cs="Times New Roman"/>
          <w:sz w:val="24"/>
          <w:szCs w:val="24"/>
        </w:rPr>
        <w:t>.</w:t>
      </w:r>
      <w:r w:rsidRPr="00DD6D82">
        <w:rPr>
          <w:rFonts w:ascii="Times New Roman" w:hAnsi="Times New Roman" w:cs="Times New Roman"/>
          <w:sz w:val="24"/>
          <w:szCs w:val="24"/>
        </w:rPr>
        <w:t>1962 gününde ilk incelem</w:t>
      </w:r>
      <w:r>
        <w:rPr>
          <w:rFonts w:ascii="Times New Roman" w:hAnsi="Times New Roman" w:cs="Times New Roman"/>
          <w:sz w:val="24"/>
          <w:szCs w:val="24"/>
        </w:rPr>
        <w:t>e için yapılan</w:t>
      </w:r>
      <w:r w:rsidRPr="00DD6D82">
        <w:rPr>
          <w:rFonts w:ascii="Times New Roman" w:hAnsi="Times New Roman" w:cs="Times New Roman"/>
          <w:sz w:val="24"/>
          <w:szCs w:val="24"/>
        </w:rPr>
        <w:t xml:space="preserve"> toplantısında</w:t>
      </w:r>
      <w:r w:rsidR="00EF0BFC">
        <w:rPr>
          <w:rFonts w:ascii="Times New Roman" w:hAnsi="Times New Roman" w:cs="Times New Roman"/>
          <w:sz w:val="24"/>
          <w:szCs w:val="24"/>
        </w:rPr>
        <w:t>,</w:t>
      </w:r>
      <w:r w:rsidRPr="00DD6D82">
        <w:rPr>
          <w:rFonts w:ascii="Times New Roman" w:hAnsi="Times New Roman" w:cs="Times New Roman"/>
          <w:sz w:val="24"/>
          <w:szCs w:val="24"/>
        </w:rPr>
        <w:t xml:space="preserve"> </w:t>
      </w:r>
      <w:r w:rsidR="008C353A">
        <w:rPr>
          <w:rFonts w:ascii="Times New Roman" w:hAnsi="Times New Roman" w:cs="Times New Roman"/>
          <w:sz w:val="24"/>
          <w:szCs w:val="24"/>
        </w:rPr>
        <w:t>dosyada bir eksiklik</w:t>
      </w:r>
      <w:r w:rsidR="005C7BFA">
        <w:rPr>
          <w:rFonts w:ascii="Times New Roman" w:hAnsi="Times New Roman" w:cs="Times New Roman"/>
          <w:sz w:val="24"/>
          <w:szCs w:val="24"/>
        </w:rPr>
        <w:t xml:space="preserve"> bulunmadığı görülerek işin </w:t>
      </w:r>
      <w:r w:rsidRPr="00DD6D82">
        <w:rPr>
          <w:rFonts w:ascii="Times New Roman" w:hAnsi="Times New Roman" w:cs="Times New Roman"/>
          <w:sz w:val="24"/>
          <w:szCs w:val="24"/>
        </w:rPr>
        <w:t>esasın</w:t>
      </w:r>
      <w:r w:rsidR="005C7BFA">
        <w:rPr>
          <w:rFonts w:ascii="Times New Roman" w:hAnsi="Times New Roman" w:cs="Times New Roman"/>
          <w:sz w:val="24"/>
          <w:szCs w:val="24"/>
        </w:rPr>
        <w:t>ın incelenmesine karar verilmiştir. Esasın incelenmesi için 2</w:t>
      </w:r>
      <w:r w:rsidR="008C353A">
        <w:rPr>
          <w:rFonts w:ascii="Times New Roman" w:hAnsi="Times New Roman" w:cs="Times New Roman"/>
          <w:sz w:val="24"/>
          <w:szCs w:val="24"/>
        </w:rPr>
        <w:t>8</w:t>
      </w:r>
      <w:r w:rsidR="005C7BFA">
        <w:rPr>
          <w:rFonts w:ascii="Times New Roman" w:hAnsi="Times New Roman" w:cs="Times New Roman"/>
          <w:sz w:val="24"/>
          <w:szCs w:val="24"/>
        </w:rPr>
        <w:t>.1.196</w:t>
      </w:r>
      <w:r w:rsidR="008C353A">
        <w:rPr>
          <w:rFonts w:ascii="Times New Roman" w:hAnsi="Times New Roman" w:cs="Times New Roman"/>
          <w:sz w:val="24"/>
          <w:szCs w:val="24"/>
        </w:rPr>
        <w:t>3 günü</w:t>
      </w:r>
      <w:r w:rsidR="005C7BFA">
        <w:rPr>
          <w:rFonts w:ascii="Times New Roman" w:hAnsi="Times New Roman" w:cs="Times New Roman"/>
          <w:sz w:val="24"/>
          <w:szCs w:val="24"/>
        </w:rPr>
        <w:t xml:space="preserve"> yapılan toplantıda</w:t>
      </w:r>
      <w:r w:rsidR="008C353A">
        <w:rPr>
          <w:rFonts w:ascii="Times New Roman" w:hAnsi="Times New Roman" w:cs="Times New Roman"/>
          <w:sz w:val="24"/>
          <w:szCs w:val="24"/>
        </w:rPr>
        <w:t xml:space="preserve"> </w:t>
      </w:r>
      <w:r w:rsidR="00EF0BFC">
        <w:rPr>
          <w:rFonts w:ascii="Times New Roman" w:hAnsi="Times New Roman" w:cs="Times New Roman"/>
          <w:sz w:val="24"/>
          <w:szCs w:val="24"/>
        </w:rPr>
        <w:t xml:space="preserve">Bozkurt Asliye Hukuk Mahkemesinin 14.11.1962 günlü kararı ile ekleri, </w:t>
      </w:r>
      <w:r w:rsidR="008C353A">
        <w:rPr>
          <w:rFonts w:ascii="Times New Roman" w:hAnsi="Times New Roman" w:cs="Times New Roman"/>
          <w:sz w:val="24"/>
          <w:szCs w:val="24"/>
        </w:rPr>
        <w:t xml:space="preserve">Türkiye Büyük Millet Meclisinin, </w:t>
      </w:r>
      <w:r w:rsidR="00EF0BFC">
        <w:rPr>
          <w:rFonts w:ascii="Times New Roman" w:hAnsi="Times New Roman" w:cs="Times New Roman"/>
          <w:sz w:val="24"/>
          <w:szCs w:val="24"/>
        </w:rPr>
        <w:t xml:space="preserve">konu ile </w:t>
      </w:r>
      <w:r w:rsidR="008C353A">
        <w:rPr>
          <w:rFonts w:ascii="Times New Roman" w:hAnsi="Times New Roman" w:cs="Times New Roman"/>
          <w:sz w:val="24"/>
          <w:szCs w:val="24"/>
        </w:rPr>
        <w:t xml:space="preserve">ilgili kanunlara ilişkin tutanakları ve </w:t>
      </w:r>
      <w:r w:rsidR="00EF0BFC">
        <w:rPr>
          <w:rFonts w:ascii="Times New Roman" w:hAnsi="Times New Roman" w:cs="Times New Roman"/>
          <w:sz w:val="24"/>
          <w:szCs w:val="24"/>
        </w:rPr>
        <w:t>düzenlenen</w:t>
      </w:r>
      <w:r w:rsidR="008C353A">
        <w:rPr>
          <w:rFonts w:ascii="Times New Roman" w:hAnsi="Times New Roman" w:cs="Times New Roman"/>
          <w:sz w:val="24"/>
          <w:szCs w:val="24"/>
        </w:rPr>
        <w:t xml:space="preserve"> rapor okunduktan s</w:t>
      </w:r>
      <w:r w:rsidR="00EF0BFC">
        <w:rPr>
          <w:rFonts w:ascii="Times New Roman" w:hAnsi="Times New Roman" w:cs="Times New Roman"/>
          <w:sz w:val="24"/>
          <w:szCs w:val="24"/>
        </w:rPr>
        <w:t>onra gereği görüşülüp düşünüldü:</w:t>
      </w:r>
    </w:p>
    <w:p w:rsidR="005C7BFA" w:rsidRPr="00DD6D82" w:rsidRDefault="005C7BFA" w:rsidP="0095667B">
      <w:pPr>
        <w:ind w:firstLine="709"/>
        <w:jc w:val="both"/>
        <w:rPr>
          <w:rFonts w:ascii="Times New Roman" w:hAnsi="Times New Roman" w:cs="Times New Roman"/>
          <w:sz w:val="24"/>
          <w:szCs w:val="24"/>
        </w:rPr>
      </w:pPr>
      <w:r>
        <w:rPr>
          <w:rFonts w:ascii="Times New Roman" w:hAnsi="Times New Roman" w:cs="Times New Roman"/>
          <w:sz w:val="24"/>
          <w:szCs w:val="24"/>
        </w:rPr>
        <w:t>Daha ön</w:t>
      </w:r>
      <w:r w:rsidR="00EF0BFC">
        <w:rPr>
          <w:rFonts w:ascii="Times New Roman" w:hAnsi="Times New Roman" w:cs="Times New Roman"/>
          <w:sz w:val="24"/>
          <w:szCs w:val="24"/>
        </w:rPr>
        <w:t>c</w:t>
      </w:r>
      <w:r>
        <w:rPr>
          <w:rFonts w:ascii="Times New Roman" w:hAnsi="Times New Roman" w:cs="Times New Roman"/>
          <w:sz w:val="24"/>
          <w:szCs w:val="24"/>
        </w:rPr>
        <w:t xml:space="preserve">e, 6831 saylı </w:t>
      </w:r>
      <w:proofErr w:type="gramStart"/>
      <w:r>
        <w:rPr>
          <w:rFonts w:ascii="Times New Roman" w:hAnsi="Times New Roman" w:cs="Times New Roman"/>
          <w:sz w:val="24"/>
          <w:szCs w:val="24"/>
        </w:rPr>
        <w:t>Orman Kanununun</w:t>
      </w:r>
      <w:proofErr w:type="gramEnd"/>
      <w:r>
        <w:rPr>
          <w:rFonts w:ascii="Times New Roman" w:hAnsi="Times New Roman" w:cs="Times New Roman"/>
          <w:sz w:val="24"/>
          <w:szCs w:val="24"/>
        </w:rPr>
        <w:t xml:space="preserve"> geçici 1 inci maddesinin, Anaya</w:t>
      </w:r>
      <w:r w:rsidR="00EF0BFC">
        <w:rPr>
          <w:rFonts w:ascii="Times New Roman" w:hAnsi="Times New Roman" w:cs="Times New Roman"/>
          <w:sz w:val="24"/>
          <w:szCs w:val="24"/>
        </w:rPr>
        <w:t>sa</w:t>
      </w:r>
      <w:r>
        <w:rPr>
          <w:rFonts w:ascii="Times New Roman" w:hAnsi="Times New Roman" w:cs="Times New Roman"/>
          <w:sz w:val="24"/>
          <w:szCs w:val="24"/>
        </w:rPr>
        <w:t xml:space="preserve">nın 132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 hükmüne aykırı olduğu kanısına varıldığı, Çine Gezici Arazi Kadastrosu Mahkemesi tarafından, itiraz yolu ile, Anayasa Mahkemesine bildirilmiş ve Anayasa Mahkemesince de, işbu maddenin Anayasa’nın 132 </w:t>
      </w:r>
      <w:proofErr w:type="spellStart"/>
      <w:r>
        <w:rPr>
          <w:rFonts w:ascii="Times New Roman" w:hAnsi="Times New Roman" w:cs="Times New Roman"/>
          <w:sz w:val="24"/>
          <w:szCs w:val="24"/>
        </w:rPr>
        <w:t>n</w:t>
      </w:r>
      <w:r w:rsidR="00EF0BFC">
        <w:rPr>
          <w:rFonts w:ascii="Times New Roman" w:hAnsi="Times New Roman" w:cs="Times New Roman"/>
          <w:sz w:val="24"/>
          <w:szCs w:val="24"/>
        </w:rPr>
        <w:t>c</w:t>
      </w:r>
      <w:r>
        <w:rPr>
          <w:rFonts w:ascii="Times New Roman" w:hAnsi="Times New Roman" w:cs="Times New Roman"/>
          <w:sz w:val="24"/>
          <w:szCs w:val="24"/>
        </w:rPr>
        <w:t>i</w:t>
      </w:r>
      <w:proofErr w:type="spellEnd"/>
      <w:r>
        <w:rPr>
          <w:rFonts w:ascii="Times New Roman" w:hAnsi="Times New Roman" w:cs="Times New Roman"/>
          <w:sz w:val="24"/>
          <w:szCs w:val="24"/>
        </w:rPr>
        <w:t xml:space="preserve"> maddesi hükmüne aykırı bulunmadığına ve itirazın reddine 26.12.1962 gün</w:t>
      </w:r>
      <w:r w:rsidR="00EF0BFC">
        <w:rPr>
          <w:rFonts w:ascii="Times New Roman" w:hAnsi="Times New Roman" w:cs="Times New Roman"/>
          <w:sz w:val="24"/>
          <w:szCs w:val="24"/>
        </w:rPr>
        <w:t>ü</w:t>
      </w:r>
      <w:r>
        <w:rPr>
          <w:rFonts w:ascii="Times New Roman" w:hAnsi="Times New Roman" w:cs="Times New Roman"/>
          <w:sz w:val="24"/>
          <w:szCs w:val="24"/>
        </w:rPr>
        <w:t xml:space="preserve">nde 1962/211-1962/121 sayı ile karar verilmiş bulunmaktadır. </w:t>
      </w:r>
    </w:p>
    <w:p w:rsidR="005C7BFA" w:rsidRPr="00DD6D82" w:rsidRDefault="005C7BFA" w:rsidP="0095667B">
      <w:pPr>
        <w:ind w:firstLine="709"/>
        <w:jc w:val="both"/>
        <w:rPr>
          <w:rFonts w:ascii="Times New Roman" w:hAnsi="Times New Roman" w:cs="Times New Roman"/>
          <w:sz w:val="24"/>
          <w:szCs w:val="24"/>
        </w:rPr>
      </w:pPr>
      <w:r>
        <w:rPr>
          <w:rFonts w:ascii="Times New Roman" w:hAnsi="Times New Roman" w:cs="Times New Roman"/>
          <w:sz w:val="24"/>
          <w:szCs w:val="24"/>
        </w:rPr>
        <w:t xml:space="preserve">Bahse konu geçici 1 inci maddenin Anayasanın 132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maddesine aykırı olduğu yolundaki itirazın evvelce Anayasa Mahkemesi tarafından reddedilmiş olması, sonradan yapılmış olan işbu itirazın, 132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maddeye matuf kısmının esas yönünden incelenerek yeniden karara bağlanmasına engel olmayacağına çoğunlukla karar verildikten sonra, ortada evvelce varılan sonuçta değişiklik yapılmasını gerektiren bir hal ve şart bulunmadığından, 6831 sayılı Orman Kanununun geçici 1 inci maddesinin, Anayasanın 3</w:t>
      </w:r>
      <w:r w:rsidR="00EF0BFC">
        <w:rPr>
          <w:rFonts w:ascii="Times New Roman" w:hAnsi="Times New Roman" w:cs="Times New Roman"/>
          <w:sz w:val="24"/>
          <w:szCs w:val="24"/>
        </w:rPr>
        <w:t>1</w:t>
      </w:r>
      <w:r>
        <w:rPr>
          <w:rFonts w:ascii="Times New Roman" w:hAnsi="Times New Roman" w:cs="Times New Roman"/>
          <w:sz w:val="24"/>
          <w:szCs w:val="24"/>
        </w:rPr>
        <w:t xml:space="preserve"> </w:t>
      </w:r>
      <w:r w:rsidR="00EF0BFC">
        <w:rPr>
          <w:rFonts w:ascii="Times New Roman" w:hAnsi="Times New Roman" w:cs="Times New Roman"/>
          <w:sz w:val="24"/>
          <w:szCs w:val="24"/>
        </w:rPr>
        <w:t>in</w:t>
      </w:r>
      <w:r>
        <w:rPr>
          <w:rFonts w:ascii="Times New Roman" w:hAnsi="Times New Roman" w:cs="Times New Roman"/>
          <w:sz w:val="24"/>
          <w:szCs w:val="24"/>
        </w:rPr>
        <w:t xml:space="preserve">ci maddesine aykırı </w:t>
      </w:r>
      <w:r w:rsidR="00EF0BFC">
        <w:rPr>
          <w:rFonts w:ascii="Times New Roman" w:hAnsi="Times New Roman" w:cs="Times New Roman"/>
          <w:sz w:val="24"/>
          <w:szCs w:val="24"/>
        </w:rPr>
        <w:t>bulun</w:t>
      </w:r>
      <w:r>
        <w:rPr>
          <w:rFonts w:ascii="Times New Roman" w:hAnsi="Times New Roman" w:cs="Times New Roman"/>
          <w:sz w:val="24"/>
          <w:szCs w:val="24"/>
        </w:rPr>
        <w:t xml:space="preserve">duğu yolundaki mahkemenin düşüncesi yerinde görülmemiştir. </w:t>
      </w:r>
    </w:p>
    <w:p w:rsidR="005C7BFA" w:rsidRDefault="0095667B" w:rsidP="0095667B">
      <w:pPr>
        <w:ind w:firstLine="709"/>
        <w:jc w:val="both"/>
        <w:rPr>
          <w:rFonts w:ascii="Times New Roman" w:eastAsia="Times New Roman" w:hAnsi="Times New Roman" w:cs="Times New Roman"/>
          <w:color w:val="000000"/>
          <w:sz w:val="24"/>
          <w:szCs w:val="26"/>
          <w:lang w:eastAsia="tr-TR"/>
        </w:rPr>
      </w:pPr>
      <w:r>
        <w:rPr>
          <w:rFonts w:ascii="Times New Roman" w:hAnsi="Times New Roman" w:cs="Times New Roman"/>
          <w:sz w:val="24"/>
          <w:szCs w:val="24"/>
        </w:rPr>
        <w:t xml:space="preserve"> </w:t>
      </w:r>
      <w:proofErr w:type="gramStart"/>
      <w:r w:rsidR="005C7BFA" w:rsidRPr="00DD6D82">
        <w:rPr>
          <w:rFonts w:ascii="Times New Roman" w:hAnsi="Times New Roman" w:cs="Times New Roman"/>
          <w:b/>
          <w:sz w:val="24"/>
          <w:szCs w:val="24"/>
        </w:rPr>
        <w:t>SONUÇ</w:t>
      </w:r>
      <w:r>
        <w:rPr>
          <w:rFonts w:ascii="Times New Roman" w:hAnsi="Times New Roman" w:cs="Times New Roman"/>
          <w:b/>
          <w:sz w:val="24"/>
          <w:szCs w:val="24"/>
        </w:rPr>
        <w:t xml:space="preserve"> </w:t>
      </w:r>
      <w:r w:rsidR="005C7BFA" w:rsidRPr="00DD6D82">
        <w:rPr>
          <w:rFonts w:ascii="Times New Roman" w:hAnsi="Times New Roman" w:cs="Times New Roman"/>
          <w:b/>
          <w:sz w:val="24"/>
          <w:szCs w:val="24"/>
        </w:rPr>
        <w:t>:</w:t>
      </w:r>
      <w:proofErr w:type="gramEnd"/>
      <w:r>
        <w:rPr>
          <w:rFonts w:ascii="Times New Roman" w:hAnsi="Times New Roman" w:cs="Times New Roman"/>
          <w:sz w:val="24"/>
          <w:szCs w:val="24"/>
        </w:rPr>
        <w:t xml:space="preserve"> </w:t>
      </w:r>
      <w:r w:rsidR="005C7BFA">
        <w:rPr>
          <w:rFonts w:ascii="Times New Roman" w:hAnsi="Times New Roman" w:cs="Times New Roman"/>
          <w:sz w:val="24"/>
          <w:szCs w:val="24"/>
        </w:rPr>
        <w:t>Y</w:t>
      </w:r>
      <w:r w:rsidR="005C7BFA" w:rsidRPr="00DD6D82">
        <w:rPr>
          <w:rFonts w:ascii="Times New Roman" w:hAnsi="Times New Roman" w:cs="Times New Roman"/>
          <w:sz w:val="24"/>
          <w:szCs w:val="24"/>
        </w:rPr>
        <w:t>ukarıda belirtilen sebep</w:t>
      </w:r>
      <w:r w:rsidR="009344C9">
        <w:rPr>
          <w:rFonts w:ascii="Times New Roman" w:hAnsi="Times New Roman" w:cs="Times New Roman"/>
          <w:sz w:val="24"/>
          <w:szCs w:val="24"/>
        </w:rPr>
        <w:t>lerd</w:t>
      </w:r>
      <w:r w:rsidR="005C7BFA" w:rsidRPr="00DD6D82">
        <w:rPr>
          <w:rFonts w:ascii="Times New Roman" w:hAnsi="Times New Roman" w:cs="Times New Roman"/>
          <w:sz w:val="24"/>
          <w:szCs w:val="24"/>
        </w:rPr>
        <w:t>en ötürü</w:t>
      </w:r>
      <w:r w:rsidR="005C7BFA">
        <w:rPr>
          <w:rFonts w:ascii="Times New Roman" w:hAnsi="Times New Roman" w:cs="Times New Roman"/>
          <w:sz w:val="24"/>
          <w:szCs w:val="24"/>
        </w:rPr>
        <w:t xml:space="preserve"> 6831 sayılı Orman Kanununun geçici 1 inci maddesinin, Anayasanın </w:t>
      </w:r>
      <w:r w:rsidR="00EF0BFC">
        <w:rPr>
          <w:rFonts w:ascii="Times New Roman" w:hAnsi="Times New Roman" w:cs="Times New Roman"/>
          <w:sz w:val="24"/>
          <w:szCs w:val="24"/>
        </w:rPr>
        <w:t xml:space="preserve">31 ve </w:t>
      </w:r>
      <w:r w:rsidR="005C7BFA">
        <w:rPr>
          <w:rFonts w:ascii="Times New Roman" w:hAnsi="Times New Roman" w:cs="Times New Roman"/>
          <w:sz w:val="24"/>
          <w:szCs w:val="24"/>
        </w:rPr>
        <w:t xml:space="preserve">132 </w:t>
      </w:r>
      <w:proofErr w:type="spellStart"/>
      <w:r w:rsidR="005C7BFA">
        <w:rPr>
          <w:rFonts w:ascii="Times New Roman" w:hAnsi="Times New Roman" w:cs="Times New Roman"/>
          <w:sz w:val="24"/>
          <w:szCs w:val="24"/>
        </w:rPr>
        <w:t>nci</w:t>
      </w:r>
      <w:proofErr w:type="spellEnd"/>
      <w:r w:rsidR="005C7BFA">
        <w:rPr>
          <w:rFonts w:ascii="Times New Roman" w:hAnsi="Times New Roman" w:cs="Times New Roman"/>
          <w:sz w:val="24"/>
          <w:szCs w:val="24"/>
        </w:rPr>
        <w:t xml:space="preserve"> madde</w:t>
      </w:r>
      <w:r w:rsidR="00EF0BFC">
        <w:rPr>
          <w:rFonts w:ascii="Times New Roman" w:hAnsi="Times New Roman" w:cs="Times New Roman"/>
          <w:sz w:val="24"/>
          <w:szCs w:val="24"/>
        </w:rPr>
        <w:t>leri</w:t>
      </w:r>
      <w:r w:rsidR="005C7BFA">
        <w:rPr>
          <w:rFonts w:ascii="Times New Roman" w:hAnsi="Times New Roman" w:cs="Times New Roman"/>
          <w:sz w:val="24"/>
          <w:szCs w:val="24"/>
        </w:rPr>
        <w:t xml:space="preserve">ne aykırı bulunmadığına ve itirazın </w:t>
      </w:r>
      <w:r w:rsidR="005C7BFA">
        <w:rPr>
          <w:rFonts w:ascii="Times New Roman" w:hAnsi="Times New Roman" w:cs="Times New Roman"/>
          <w:sz w:val="24"/>
          <w:szCs w:val="24"/>
        </w:rPr>
        <w:lastRenderedPageBreak/>
        <w:t>reddine , bir kısım üyelerin esasa ve bir kısmının da gerekçeye karşı muhalefetleri ile ve oyçokluğu ile 2</w:t>
      </w:r>
      <w:r w:rsidR="00EF0BFC">
        <w:rPr>
          <w:rFonts w:ascii="Times New Roman" w:hAnsi="Times New Roman" w:cs="Times New Roman"/>
          <w:sz w:val="24"/>
          <w:szCs w:val="24"/>
        </w:rPr>
        <w:t>8</w:t>
      </w:r>
      <w:r w:rsidR="005C7BFA" w:rsidRPr="00DD6D82">
        <w:rPr>
          <w:rFonts w:ascii="Times New Roman" w:hAnsi="Times New Roman" w:cs="Times New Roman"/>
          <w:sz w:val="24"/>
          <w:szCs w:val="24"/>
        </w:rPr>
        <w:t>.</w:t>
      </w:r>
      <w:r w:rsidR="005C7BFA">
        <w:rPr>
          <w:rFonts w:ascii="Times New Roman" w:hAnsi="Times New Roman" w:cs="Times New Roman"/>
          <w:sz w:val="24"/>
          <w:szCs w:val="24"/>
        </w:rPr>
        <w:t>1</w:t>
      </w:r>
      <w:r w:rsidR="005C7BFA" w:rsidRPr="00DD6D82">
        <w:rPr>
          <w:rFonts w:ascii="Times New Roman" w:hAnsi="Times New Roman" w:cs="Times New Roman"/>
          <w:sz w:val="24"/>
          <w:szCs w:val="24"/>
        </w:rPr>
        <w:t>.196</w:t>
      </w:r>
      <w:r w:rsidR="005C7BFA">
        <w:rPr>
          <w:rFonts w:ascii="Times New Roman" w:hAnsi="Times New Roman" w:cs="Times New Roman"/>
          <w:sz w:val="24"/>
          <w:szCs w:val="24"/>
        </w:rPr>
        <w:t>3</w:t>
      </w:r>
      <w:r w:rsidR="005C7BFA" w:rsidRPr="00DD6D82">
        <w:rPr>
          <w:rFonts w:ascii="Times New Roman" w:hAnsi="Times New Roman" w:cs="Times New Roman"/>
          <w:sz w:val="24"/>
          <w:szCs w:val="24"/>
        </w:rPr>
        <w:t xml:space="preserve"> gününde karar verildi. </w:t>
      </w:r>
    </w:p>
    <w:p w:rsidR="00FD04BD" w:rsidRPr="00FD04BD" w:rsidRDefault="00FD04BD" w:rsidP="005C7BFA">
      <w:pPr>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Başkan</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85566">
              <w:rPr>
                <w:rFonts w:ascii="Times New Roman" w:eastAsia="Times New Roman" w:hAnsi="Times New Roman" w:cs="Times New Roman"/>
                <w:sz w:val="24"/>
                <w:szCs w:val="24"/>
                <w:lang w:eastAsia="tr-TR"/>
              </w:rPr>
              <w:t>Sünuhi</w:t>
            </w:r>
            <w:proofErr w:type="spellEnd"/>
            <w:r w:rsidRPr="00B85566">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Başkanvekili</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Tevfik GERÇEKER</w:t>
            </w:r>
          </w:p>
        </w:tc>
        <w:tc>
          <w:tcPr>
            <w:tcW w:w="1667" w:type="pct"/>
            <w:shd w:val="clear" w:color="auto" w:fill="FFFFFF"/>
            <w:tcMar>
              <w:top w:w="0" w:type="dxa"/>
              <w:left w:w="70" w:type="dxa"/>
              <w:bottom w:w="0" w:type="dxa"/>
              <w:right w:w="70" w:type="dxa"/>
            </w:tcMar>
            <w:hideMark/>
          </w:tcPr>
          <w:p w:rsidR="00DD6D82" w:rsidRDefault="00DD6D82" w:rsidP="00C616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F0BFC" w:rsidRDefault="00DD6D82" w:rsidP="00C6169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p w:rsidR="00DD6D82" w:rsidRDefault="00EC1177" w:rsidP="00C6169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gramStart"/>
            <w:r>
              <w:rPr>
                <w:rFonts w:ascii="Times New Roman" w:eastAsia="Times New Roman" w:hAnsi="Times New Roman" w:cs="Times New Roman"/>
                <w:sz w:val="24"/>
                <w:szCs w:val="26"/>
                <w:lang w:eastAsia="tr-TR"/>
              </w:rPr>
              <w:t>m</w:t>
            </w:r>
            <w:r w:rsidR="00EF0BFC">
              <w:rPr>
                <w:rFonts w:ascii="Times New Roman" w:eastAsia="Times New Roman" w:hAnsi="Times New Roman" w:cs="Times New Roman"/>
                <w:sz w:val="24"/>
                <w:szCs w:val="26"/>
                <w:lang w:eastAsia="tr-TR"/>
              </w:rPr>
              <w:t>uhalif</w:t>
            </w:r>
            <w:proofErr w:type="gramEnd"/>
            <w:r w:rsidR="0095667B">
              <w:rPr>
                <w:rFonts w:ascii="Times New Roman" w:eastAsia="Times New Roman" w:hAnsi="Times New Roman" w:cs="Times New Roman"/>
                <w:sz w:val="24"/>
                <w:szCs w:val="26"/>
                <w:lang w:eastAsia="tr-TR"/>
              </w:rPr>
              <w:t xml:space="preserve"> </w:t>
            </w:r>
          </w:p>
          <w:p w:rsidR="00DD6D82" w:rsidRPr="00FD04BD" w:rsidRDefault="00EC1177" w:rsidP="0095667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6"/>
                <w:lang w:eastAsia="tr-TR"/>
              </w:rPr>
              <w:t>m</w:t>
            </w:r>
            <w:r w:rsidR="00EF0BFC">
              <w:rPr>
                <w:rFonts w:ascii="Times New Roman" w:eastAsia="Times New Roman" w:hAnsi="Times New Roman" w:cs="Times New Roman"/>
                <w:sz w:val="24"/>
                <w:szCs w:val="26"/>
                <w:lang w:eastAsia="tr-TR"/>
              </w:rPr>
              <w:t>uhalefet</w:t>
            </w:r>
            <w:proofErr w:type="gramEnd"/>
            <w:r w:rsidR="00EF0BFC">
              <w:rPr>
                <w:rFonts w:ascii="Times New Roman" w:eastAsia="Times New Roman" w:hAnsi="Times New Roman" w:cs="Times New Roman"/>
                <w:sz w:val="24"/>
                <w:szCs w:val="26"/>
                <w:lang w:eastAsia="tr-TR"/>
              </w:rPr>
              <w:t xml:space="preserve"> şerhi eklidir.</w:t>
            </w:r>
          </w:p>
        </w:tc>
      </w:tr>
    </w:tbl>
    <w:p w:rsidR="00DD6D82" w:rsidRPr="00FD04BD"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DD6D82" w:rsidRPr="00FD04BD"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95667B" w:rsidP="0095667B">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00EF0BFC">
              <w:rPr>
                <w:rFonts w:ascii="Times New Roman" w:eastAsia="Times New Roman" w:hAnsi="Times New Roman" w:cs="Times New Roman"/>
                <w:sz w:val="24"/>
                <w:szCs w:val="26"/>
                <w:lang w:eastAsia="tr-TR"/>
              </w:rPr>
              <w:t>İsmail Hakkı ÜLKMEN</w:t>
            </w:r>
            <w:r>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Şemsettin AKÇOĞLU</w:t>
            </w:r>
            <w:r w:rsidR="0095667B">
              <w:rPr>
                <w:rFonts w:ascii="Times New Roman" w:eastAsia="Times New Roman" w:hAnsi="Times New Roman" w:cs="Times New Roman"/>
                <w:sz w:val="24"/>
                <w:szCs w:val="26"/>
                <w:lang w:eastAsia="tr-TR"/>
              </w:rPr>
              <w:t xml:space="preserve"> </w:t>
            </w:r>
          </w:p>
        </w:tc>
        <w:tc>
          <w:tcPr>
            <w:tcW w:w="1666" w:type="pct"/>
            <w:shd w:val="clear" w:color="auto" w:fill="FFFFFF"/>
            <w:tcMar>
              <w:top w:w="0" w:type="dxa"/>
              <w:left w:w="70" w:type="dxa"/>
              <w:bottom w:w="0" w:type="dxa"/>
              <w:right w:w="70" w:type="dxa"/>
            </w:tcMar>
            <w:hideMark/>
          </w:tcPr>
          <w:p w:rsidR="00DD6D82" w:rsidRDefault="00DD6D82" w:rsidP="00C616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D6D82" w:rsidRPr="00FD04BD" w:rsidRDefault="00DD6D82" w:rsidP="0095667B">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İbrahim SENİL </w:t>
            </w:r>
          </w:p>
        </w:tc>
      </w:tr>
    </w:tbl>
    <w:p w:rsidR="00FD04BD" w:rsidRDefault="00FD04BD" w:rsidP="006766CE">
      <w:pPr>
        <w:shd w:val="clear" w:color="auto" w:fill="FFFFFF"/>
        <w:spacing w:before="100" w:beforeAutospacing="1" w:after="100" w:afterAutospacing="1" w:line="240" w:lineRule="auto"/>
        <w:rPr>
          <w:rFonts w:ascii="Times New Roman" w:eastAsia="Times New Roman" w:hAnsi="Times New Roman" w:cs="Times New Roman"/>
          <w:color w:val="000000"/>
          <w:sz w:val="24"/>
          <w:szCs w:val="26"/>
          <w:lang w:eastAsia="tr-TR"/>
        </w:rPr>
      </w:pPr>
      <w:r w:rsidRPr="00FD04BD">
        <w:rPr>
          <w:rFonts w:ascii="Times New Roman" w:eastAsia="Times New Roman" w:hAnsi="Times New Roman" w:cs="Times New Roman"/>
          <w:color w:val="000000"/>
          <w:sz w:val="24"/>
          <w:szCs w:val="26"/>
          <w:lang w:eastAsia="tr-TR"/>
        </w:rPr>
        <w:t> </w:t>
      </w:r>
    </w:p>
    <w:p w:rsidR="0095667B" w:rsidRPr="00FD04BD" w:rsidRDefault="0095667B" w:rsidP="006766CE">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027A1D" w:rsidRDefault="00027A1D" w:rsidP="00C6169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p w:rsidR="00DD6D82" w:rsidRPr="00FD04BD" w:rsidRDefault="00EC1177" w:rsidP="0095667B">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Muhalefet şerhi eklidir</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027A1D" w:rsidRDefault="00027A1D" w:rsidP="00C6169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p w:rsidR="00DD6D82" w:rsidRPr="00FD04BD" w:rsidRDefault="00EC1177" w:rsidP="0095667B">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Muhalefet şerhi eklidir</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EC1177"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Celâlettin KURA</w:t>
            </w:r>
            <w:r w:rsidR="00027A1D">
              <w:rPr>
                <w:rFonts w:ascii="Times New Roman" w:eastAsia="Times New Roman" w:hAnsi="Times New Roman" w:cs="Times New Roman"/>
                <w:sz w:val="24"/>
                <w:szCs w:val="26"/>
                <w:lang w:eastAsia="tr-TR"/>
              </w:rPr>
              <w:t>LMEN</w:t>
            </w:r>
          </w:p>
        </w:tc>
      </w:tr>
    </w:tbl>
    <w:p w:rsidR="00DD6D82" w:rsidRDefault="00DD6D82" w:rsidP="00EC117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FD04BD">
        <w:rPr>
          <w:rFonts w:ascii="Times New Roman" w:eastAsia="Times New Roman" w:hAnsi="Times New Roman" w:cs="Times New Roman"/>
          <w:color w:val="000000"/>
          <w:sz w:val="24"/>
          <w:szCs w:val="26"/>
          <w:lang w:eastAsia="tr-TR"/>
        </w:rPr>
        <w:t>  </w:t>
      </w:r>
    </w:p>
    <w:p w:rsidR="0095667B" w:rsidRPr="00FD04BD" w:rsidRDefault="0095667B" w:rsidP="00EC117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6D82" w:rsidRPr="00FD04BD" w:rsidTr="00C6169A">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Pr="00FD04BD" w:rsidRDefault="00027A1D"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Yekta AYTAN</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Default="00027A1D" w:rsidP="00C6169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Hakkı KETENOĞLU </w:t>
            </w:r>
          </w:p>
          <w:p w:rsidR="00EC1177" w:rsidRPr="00FD04BD" w:rsidRDefault="00EC1177" w:rsidP="0095667B">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Muhalefet şerhi eklidir</w:t>
            </w:r>
          </w:p>
        </w:tc>
        <w:tc>
          <w:tcPr>
            <w:tcW w:w="1667"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Default="00DD6D82" w:rsidP="00C6169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p>
        </w:tc>
      </w:tr>
    </w:tbl>
    <w:p w:rsidR="00DD6D82" w:rsidRDefault="00DD6D82"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95667B" w:rsidRDefault="0095667B" w:rsidP="00DD6D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2540"/>
        <w:gridCol w:w="2426"/>
        <w:gridCol w:w="4106"/>
      </w:tblGrid>
      <w:tr w:rsidR="00027A1D" w:rsidRPr="00FD04BD" w:rsidTr="00027A1D">
        <w:trPr>
          <w:jc w:val="center"/>
        </w:trPr>
        <w:tc>
          <w:tcPr>
            <w:tcW w:w="1400"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027A1D" w:rsidRDefault="00DD6D82" w:rsidP="00C6169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p w:rsidR="00027A1D" w:rsidRDefault="00027A1D" w:rsidP="00027A1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Usul ve Gerekçesine </w:t>
            </w:r>
          </w:p>
          <w:p w:rsidR="00027A1D" w:rsidRDefault="00027A1D" w:rsidP="00027A1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Muhalifim.</w:t>
            </w:r>
          </w:p>
          <w:p w:rsidR="00DD6D82" w:rsidRPr="00027A1D" w:rsidRDefault="00027A1D" w:rsidP="00027A1D">
            <w:pPr>
              <w:spacing w:before="100" w:beforeAutospacing="1" w:after="100" w:afterAutospacing="1" w:line="240" w:lineRule="auto"/>
              <w:ind w:right="-7529"/>
              <w:jc w:val="center"/>
              <w:rPr>
                <w:rFonts w:ascii="Times New Roman" w:eastAsia="Times New Roman" w:hAnsi="Times New Roman" w:cs="Times New Roman"/>
                <w:sz w:val="24"/>
                <w:szCs w:val="26"/>
                <w:lang w:eastAsia="tr-TR"/>
              </w:rPr>
            </w:pPr>
            <w:proofErr w:type="spellStart"/>
            <w:proofErr w:type="gramStart"/>
            <w:r>
              <w:rPr>
                <w:rFonts w:ascii="Times New Roman" w:eastAsia="Times New Roman" w:hAnsi="Times New Roman" w:cs="Times New Roman"/>
                <w:sz w:val="24"/>
                <w:szCs w:val="26"/>
                <w:lang w:eastAsia="tr-TR"/>
              </w:rPr>
              <w:t>eaeaaMahkememizin</w:t>
            </w:r>
            <w:proofErr w:type="spellEnd"/>
            <w:proofErr w:type="gramEnd"/>
            <w:r>
              <w:rPr>
                <w:rFonts w:ascii="Times New Roman" w:eastAsia="Times New Roman" w:hAnsi="Times New Roman" w:cs="Times New Roman"/>
                <w:sz w:val="24"/>
                <w:szCs w:val="26"/>
                <w:lang w:eastAsia="tr-TR"/>
              </w:rPr>
              <w:t xml:space="preserve"> 26.12.1962 t</w:t>
            </w:r>
          </w:p>
        </w:tc>
        <w:tc>
          <w:tcPr>
            <w:tcW w:w="1337" w:type="pct"/>
            <w:shd w:val="clear" w:color="auto" w:fill="FFFFFF"/>
            <w:tcMar>
              <w:top w:w="0" w:type="dxa"/>
              <w:left w:w="70" w:type="dxa"/>
              <w:bottom w:w="0" w:type="dxa"/>
              <w:right w:w="70" w:type="dxa"/>
            </w:tcMar>
            <w:hideMark/>
          </w:tcPr>
          <w:p w:rsidR="00DD6D82" w:rsidRPr="00FD04BD" w:rsidRDefault="0095667B"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lastRenderedPageBreak/>
              <w:t xml:space="preserve"> </w:t>
            </w:r>
            <w:r w:rsidR="00DD6D82" w:rsidRPr="00FD04BD">
              <w:rPr>
                <w:rFonts w:ascii="Times New Roman" w:eastAsia="Times New Roman" w:hAnsi="Times New Roman" w:cs="Times New Roman"/>
                <w:sz w:val="24"/>
                <w:szCs w:val="26"/>
                <w:lang w:eastAsia="tr-TR"/>
              </w:rPr>
              <w:t>Üye</w:t>
            </w:r>
          </w:p>
          <w:p w:rsidR="00DD6D82" w:rsidRPr="00FD04BD" w:rsidRDefault="0095667B" w:rsidP="00027A1D">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00DD6D82">
              <w:rPr>
                <w:rFonts w:ascii="Times New Roman" w:eastAsia="Times New Roman" w:hAnsi="Times New Roman" w:cs="Times New Roman"/>
                <w:sz w:val="24"/>
                <w:szCs w:val="26"/>
                <w:lang w:eastAsia="tr-TR"/>
              </w:rPr>
              <w:t>Lütfi ÖMERBAŞ</w:t>
            </w:r>
          </w:p>
        </w:tc>
        <w:tc>
          <w:tcPr>
            <w:tcW w:w="2263" w:type="pct"/>
            <w:shd w:val="clear" w:color="auto" w:fill="FFFFFF"/>
            <w:tcMar>
              <w:top w:w="0" w:type="dxa"/>
              <w:left w:w="70" w:type="dxa"/>
              <w:bottom w:w="0" w:type="dxa"/>
              <w:right w:w="70" w:type="dxa"/>
            </w:tcMar>
            <w:hideMark/>
          </w:tcPr>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DD6D82" w:rsidRDefault="00DD6D82" w:rsidP="00C6169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TÜZEMEN</w:t>
            </w:r>
          </w:p>
          <w:p w:rsidR="00DD6D82" w:rsidRPr="00FD04BD" w:rsidRDefault="00DD6D82" w:rsidP="00C6169A">
            <w:pPr>
              <w:spacing w:before="100" w:beforeAutospacing="1" w:after="100" w:afterAutospacing="1" w:line="240" w:lineRule="auto"/>
              <w:jc w:val="center"/>
              <w:rPr>
                <w:rFonts w:ascii="Times New Roman" w:eastAsia="Times New Roman" w:hAnsi="Times New Roman" w:cs="Times New Roman"/>
                <w:sz w:val="24"/>
                <w:szCs w:val="24"/>
                <w:lang w:eastAsia="tr-TR"/>
              </w:rPr>
            </w:pPr>
          </w:p>
        </w:tc>
      </w:tr>
    </w:tbl>
    <w:p w:rsidR="0095667B" w:rsidRDefault="0095667B" w:rsidP="00027A1D">
      <w:pPr>
        <w:shd w:val="clear" w:color="auto" w:fill="FFFFFF"/>
        <w:spacing w:before="100" w:beforeAutospacing="1" w:after="100" w:afterAutospacing="1" w:line="240" w:lineRule="auto"/>
        <w:rPr>
          <w:rFonts w:ascii="Times New Roman" w:hAnsi="Times New Roman" w:cs="Times New Roman"/>
          <w:sz w:val="24"/>
        </w:rPr>
      </w:pPr>
      <w:r>
        <w:rPr>
          <w:rFonts w:ascii="Times New Roman" w:hAnsi="Times New Roman" w:cs="Times New Roman"/>
          <w:sz w:val="24"/>
        </w:rPr>
        <w:t xml:space="preserve"> </w:t>
      </w:r>
    </w:p>
    <w:p w:rsidR="00CE1FB9" w:rsidRDefault="001A0880" w:rsidP="0095667B">
      <w:pPr>
        <w:shd w:val="clear" w:color="auto" w:fill="FFFFFF"/>
        <w:spacing w:before="100" w:beforeAutospacing="1" w:after="100" w:afterAutospacing="1" w:line="240" w:lineRule="auto"/>
        <w:ind w:firstLine="709"/>
        <w:rPr>
          <w:rFonts w:ascii="Times New Roman" w:hAnsi="Times New Roman" w:cs="Times New Roman"/>
          <w:sz w:val="24"/>
        </w:rPr>
      </w:pPr>
      <w:r>
        <w:rPr>
          <w:rFonts w:ascii="Times New Roman" w:hAnsi="Times New Roman" w:cs="Times New Roman"/>
          <w:sz w:val="24"/>
        </w:rPr>
        <w:t>Mahkeme</w:t>
      </w:r>
      <w:r w:rsidR="00173C58">
        <w:rPr>
          <w:rFonts w:ascii="Times New Roman" w:hAnsi="Times New Roman" w:cs="Times New Roman"/>
          <w:sz w:val="24"/>
        </w:rPr>
        <w:t>mi</w:t>
      </w:r>
      <w:r>
        <w:rPr>
          <w:rFonts w:ascii="Times New Roman" w:hAnsi="Times New Roman" w:cs="Times New Roman"/>
          <w:sz w:val="24"/>
        </w:rPr>
        <w:t>zin 26.12.1962 tarih ve 211/</w:t>
      </w:r>
      <w:r w:rsidR="00EC1177">
        <w:rPr>
          <w:rFonts w:ascii="Times New Roman" w:hAnsi="Times New Roman" w:cs="Times New Roman"/>
          <w:sz w:val="24"/>
        </w:rPr>
        <w:t>1</w:t>
      </w:r>
      <w:r>
        <w:rPr>
          <w:rFonts w:ascii="Times New Roman" w:hAnsi="Times New Roman" w:cs="Times New Roman"/>
          <w:sz w:val="24"/>
        </w:rPr>
        <w:t>21 sayılı kararındaki muhalefet şerhinde</w:t>
      </w:r>
      <w:r w:rsidR="00EC1177">
        <w:rPr>
          <w:rFonts w:ascii="Times New Roman" w:hAnsi="Times New Roman" w:cs="Times New Roman"/>
          <w:sz w:val="24"/>
        </w:rPr>
        <w:t xml:space="preserve"> gösterdiğim</w:t>
      </w:r>
      <w:r>
        <w:rPr>
          <w:rFonts w:ascii="Times New Roman" w:hAnsi="Times New Roman" w:cs="Times New Roman"/>
          <w:sz w:val="24"/>
        </w:rPr>
        <w:t xml:space="preserve"> sebeplerle kararın gerekçesine muhalifim. </w:t>
      </w:r>
    </w:p>
    <w:p w:rsidR="0095667B" w:rsidRDefault="0095667B" w:rsidP="000365DC">
      <w:pPr>
        <w:shd w:val="clear" w:color="auto" w:fill="FFFFFF"/>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3"/>
        <w:gridCol w:w="1812"/>
        <w:gridCol w:w="1812"/>
        <w:gridCol w:w="1812"/>
        <w:gridCol w:w="1812"/>
      </w:tblGrid>
      <w:tr w:rsidR="0095667B" w:rsidTr="0095667B">
        <w:tc>
          <w:tcPr>
            <w:tcW w:w="1000" w:type="pct"/>
            <w:shd w:val="clear" w:color="auto" w:fill="auto"/>
          </w:tcPr>
          <w:p w:rsidR="0095667B" w:rsidRDefault="0095667B" w:rsidP="000365DC">
            <w:pPr>
              <w:spacing w:before="100" w:beforeAutospacing="1" w:after="100" w:afterAutospacing="1"/>
              <w:jc w:val="both"/>
              <w:rPr>
                <w:rFonts w:ascii="Times New Roman" w:hAnsi="Times New Roman" w:cs="Times New Roman"/>
                <w:sz w:val="24"/>
              </w:rPr>
            </w:pPr>
          </w:p>
        </w:tc>
        <w:tc>
          <w:tcPr>
            <w:tcW w:w="1000" w:type="pct"/>
            <w:shd w:val="clear" w:color="auto" w:fill="auto"/>
          </w:tcPr>
          <w:p w:rsidR="0095667B" w:rsidRDefault="0095667B" w:rsidP="000365DC">
            <w:pPr>
              <w:spacing w:before="100" w:beforeAutospacing="1" w:after="100" w:afterAutospacing="1"/>
              <w:jc w:val="both"/>
              <w:rPr>
                <w:rFonts w:ascii="Times New Roman" w:hAnsi="Times New Roman" w:cs="Times New Roman"/>
                <w:sz w:val="24"/>
              </w:rPr>
            </w:pPr>
          </w:p>
        </w:tc>
        <w:tc>
          <w:tcPr>
            <w:tcW w:w="1000" w:type="pct"/>
            <w:shd w:val="clear" w:color="auto" w:fill="auto"/>
          </w:tcPr>
          <w:p w:rsidR="0095667B" w:rsidRDefault="0095667B" w:rsidP="000365DC">
            <w:pPr>
              <w:spacing w:before="100" w:beforeAutospacing="1" w:after="100" w:afterAutospacing="1"/>
              <w:jc w:val="both"/>
              <w:rPr>
                <w:rFonts w:ascii="Times New Roman" w:hAnsi="Times New Roman" w:cs="Times New Roman"/>
                <w:sz w:val="24"/>
              </w:rPr>
            </w:pPr>
          </w:p>
        </w:tc>
        <w:tc>
          <w:tcPr>
            <w:tcW w:w="1000" w:type="pct"/>
            <w:shd w:val="clear" w:color="auto" w:fill="auto"/>
          </w:tcPr>
          <w:p w:rsidR="0095667B" w:rsidRDefault="0095667B" w:rsidP="000365DC">
            <w:pPr>
              <w:spacing w:before="100" w:beforeAutospacing="1" w:after="100" w:afterAutospacing="1"/>
              <w:jc w:val="both"/>
              <w:rPr>
                <w:rFonts w:ascii="Times New Roman" w:hAnsi="Times New Roman" w:cs="Times New Roman"/>
                <w:sz w:val="24"/>
              </w:rPr>
            </w:pPr>
          </w:p>
        </w:tc>
        <w:tc>
          <w:tcPr>
            <w:tcW w:w="1000" w:type="pct"/>
            <w:shd w:val="clear" w:color="auto" w:fill="auto"/>
          </w:tcPr>
          <w:p w:rsidR="0095667B" w:rsidRDefault="0095667B" w:rsidP="0095667B">
            <w:pPr>
              <w:spacing w:after="200"/>
              <w:jc w:val="center"/>
              <w:rPr>
                <w:rFonts w:ascii="Times New Roman" w:hAnsi="Times New Roman" w:cs="Times New Roman"/>
                <w:sz w:val="24"/>
              </w:rPr>
            </w:pPr>
            <w:r>
              <w:rPr>
                <w:rFonts w:ascii="Times New Roman" w:hAnsi="Times New Roman" w:cs="Times New Roman"/>
                <w:sz w:val="24"/>
              </w:rPr>
              <w:t>Üye</w:t>
            </w:r>
          </w:p>
          <w:p w:rsidR="0095667B" w:rsidRPr="0095667B" w:rsidRDefault="0095667B" w:rsidP="0095667B">
            <w:pPr>
              <w:spacing w:after="200"/>
              <w:jc w:val="center"/>
              <w:rPr>
                <w:rFonts w:ascii="Times New Roman" w:hAnsi="Times New Roman" w:cs="Times New Roman"/>
                <w:sz w:val="24"/>
              </w:rPr>
            </w:pPr>
            <w:r>
              <w:rPr>
                <w:rFonts w:ascii="Times New Roman" w:hAnsi="Times New Roman" w:cs="Times New Roman"/>
                <w:sz w:val="24"/>
              </w:rPr>
              <w:t>Salim BAŞOL</w:t>
            </w:r>
          </w:p>
        </w:tc>
      </w:tr>
    </w:tbl>
    <w:p w:rsidR="0095667B" w:rsidRDefault="0095667B" w:rsidP="000365DC">
      <w:pPr>
        <w:shd w:val="clear" w:color="auto" w:fill="FFFFFF"/>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p w:rsidR="001A0880" w:rsidRDefault="001A0880" w:rsidP="0095667B">
      <w:pPr>
        <w:shd w:val="clear" w:color="auto" w:fill="FFFFFF"/>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Aynı konuya ait Mahkememizin 26.12.1962 tarih ve 211/121 sayılı kararı altındaki muhalefet şerhinde izah olunan </w:t>
      </w:r>
      <w:proofErr w:type="spellStart"/>
      <w:r w:rsidR="00EC1177">
        <w:rPr>
          <w:rFonts w:ascii="Times New Roman" w:hAnsi="Times New Roman" w:cs="Times New Roman"/>
          <w:sz w:val="24"/>
        </w:rPr>
        <w:t>sebeb</w:t>
      </w:r>
      <w:r>
        <w:rPr>
          <w:rFonts w:ascii="Times New Roman" w:hAnsi="Times New Roman" w:cs="Times New Roman"/>
          <w:sz w:val="24"/>
        </w:rPr>
        <w:t>lere</w:t>
      </w:r>
      <w:proofErr w:type="spellEnd"/>
      <w:r>
        <w:rPr>
          <w:rFonts w:ascii="Times New Roman" w:hAnsi="Times New Roman" w:cs="Times New Roman"/>
          <w:sz w:val="24"/>
        </w:rPr>
        <w:t xml:space="preserve"> g</w:t>
      </w:r>
      <w:r w:rsidR="000365DC">
        <w:rPr>
          <w:rFonts w:ascii="Times New Roman" w:hAnsi="Times New Roman" w:cs="Times New Roman"/>
          <w:sz w:val="24"/>
        </w:rPr>
        <w:t>öre 6831 sayılı kanunun geçici I</w:t>
      </w:r>
      <w:r>
        <w:rPr>
          <w:rFonts w:ascii="Times New Roman" w:hAnsi="Times New Roman" w:cs="Times New Roman"/>
          <w:sz w:val="24"/>
        </w:rPr>
        <w:t xml:space="preserve"> inci maddesinin iptali reyindeyim.</w:t>
      </w:r>
    </w:p>
    <w:p w:rsidR="0095667B" w:rsidRPr="001A0880" w:rsidRDefault="0095667B" w:rsidP="001A0880">
      <w:pPr>
        <w:shd w:val="clear" w:color="auto" w:fill="FFFFFF"/>
        <w:spacing w:before="100" w:beforeAutospacing="1" w:after="100" w:afterAutospacing="1" w:line="240" w:lineRule="auto"/>
        <w:jc w:val="center"/>
        <w:rPr>
          <w:rFonts w:ascii="Times New Roman" w:hAnsi="Times New Roman" w:cs="Times New Roman"/>
          <w:b/>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3"/>
        <w:gridCol w:w="1812"/>
        <w:gridCol w:w="1812"/>
        <w:gridCol w:w="1812"/>
        <w:gridCol w:w="1812"/>
      </w:tblGrid>
      <w:tr w:rsidR="0095667B" w:rsidTr="0095667B">
        <w:tc>
          <w:tcPr>
            <w:tcW w:w="1000" w:type="pct"/>
            <w:shd w:val="clear" w:color="auto" w:fill="auto"/>
          </w:tcPr>
          <w:p w:rsidR="0095667B" w:rsidRDefault="0095667B" w:rsidP="001A0880">
            <w:pPr>
              <w:spacing w:before="100" w:beforeAutospacing="1" w:after="100" w:afterAutospacing="1"/>
              <w:jc w:val="center"/>
              <w:rPr>
                <w:rFonts w:ascii="Times New Roman" w:hAnsi="Times New Roman" w:cs="Times New Roman"/>
                <w:b/>
                <w:sz w:val="24"/>
              </w:rPr>
            </w:pPr>
          </w:p>
        </w:tc>
        <w:tc>
          <w:tcPr>
            <w:tcW w:w="1000" w:type="pct"/>
            <w:shd w:val="clear" w:color="auto" w:fill="auto"/>
          </w:tcPr>
          <w:p w:rsidR="0095667B" w:rsidRDefault="0095667B" w:rsidP="001A0880">
            <w:pPr>
              <w:spacing w:before="100" w:beforeAutospacing="1" w:after="100" w:afterAutospacing="1"/>
              <w:jc w:val="center"/>
              <w:rPr>
                <w:rFonts w:ascii="Times New Roman" w:hAnsi="Times New Roman" w:cs="Times New Roman"/>
                <w:b/>
                <w:sz w:val="24"/>
              </w:rPr>
            </w:pPr>
          </w:p>
        </w:tc>
        <w:tc>
          <w:tcPr>
            <w:tcW w:w="1000" w:type="pct"/>
            <w:shd w:val="clear" w:color="auto" w:fill="auto"/>
          </w:tcPr>
          <w:p w:rsidR="0095667B" w:rsidRDefault="0095667B" w:rsidP="001A0880">
            <w:pPr>
              <w:spacing w:before="100" w:beforeAutospacing="1" w:after="100" w:afterAutospacing="1"/>
              <w:jc w:val="center"/>
              <w:rPr>
                <w:rFonts w:ascii="Times New Roman" w:hAnsi="Times New Roman" w:cs="Times New Roman"/>
                <w:b/>
                <w:sz w:val="24"/>
              </w:rPr>
            </w:pPr>
          </w:p>
        </w:tc>
        <w:tc>
          <w:tcPr>
            <w:tcW w:w="1000" w:type="pct"/>
            <w:shd w:val="clear" w:color="auto" w:fill="auto"/>
          </w:tcPr>
          <w:p w:rsidR="0095667B" w:rsidRDefault="0095667B" w:rsidP="001A0880">
            <w:pPr>
              <w:spacing w:before="100" w:beforeAutospacing="1" w:after="100" w:afterAutospacing="1"/>
              <w:jc w:val="center"/>
              <w:rPr>
                <w:rFonts w:ascii="Times New Roman" w:hAnsi="Times New Roman" w:cs="Times New Roman"/>
                <w:b/>
                <w:sz w:val="24"/>
              </w:rPr>
            </w:pPr>
          </w:p>
        </w:tc>
        <w:tc>
          <w:tcPr>
            <w:tcW w:w="1000" w:type="pct"/>
            <w:shd w:val="clear" w:color="auto" w:fill="auto"/>
          </w:tcPr>
          <w:p w:rsidR="0095667B" w:rsidRPr="0095667B" w:rsidRDefault="0095667B" w:rsidP="0095667B">
            <w:pPr>
              <w:spacing w:after="200"/>
              <w:jc w:val="center"/>
              <w:rPr>
                <w:rFonts w:ascii="Times New Roman" w:hAnsi="Times New Roman" w:cs="Times New Roman"/>
                <w:bCs/>
                <w:sz w:val="24"/>
              </w:rPr>
            </w:pPr>
            <w:r w:rsidRPr="0095667B">
              <w:rPr>
                <w:rFonts w:ascii="Times New Roman" w:hAnsi="Times New Roman" w:cs="Times New Roman"/>
                <w:bCs/>
                <w:sz w:val="24"/>
              </w:rPr>
              <w:t xml:space="preserve">Üye </w:t>
            </w:r>
          </w:p>
          <w:p w:rsidR="0095667B" w:rsidRPr="0095667B" w:rsidRDefault="0095667B" w:rsidP="0095667B">
            <w:pPr>
              <w:spacing w:after="200"/>
              <w:jc w:val="center"/>
              <w:rPr>
                <w:rFonts w:ascii="Times New Roman" w:hAnsi="Times New Roman" w:cs="Times New Roman"/>
                <w:b/>
                <w:sz w:val="24"/>
              </w:rPr>
            </w:pPr>
            <w:r w:rsidRPr="0095667B">
              <w:rPr>
                <w:rFonts w:ascii="Times New Roman" w:hAnsi="Times New Roman" w:cs="Times New Roman"/>
                <w:bCs/>
                <w:sz w:val="24"/>
              </w:rPr>
              <w:t>Osman YETEN</w:t>
            </w:r>
          </w:p>
        </w:tc>
      </w:tr>
    </w:tbl>
    <w:p w:rsidR="0095667B" w:rsidRDefault="0095667B" w:rsidP="001A0880">
      <w:pPr>
        <w:shd w:val="clear" w:color="auto" w:fill="FFFFFF"/>
        <w:spacing w:before="100" w:beforeAutospacing="1" w:after="100" w:afterAutospacing="1" w:line="240" w:lineRule="auto"/>
        <w:jc w:val="center"/>
        <w:rPr>
          <w:rFonts w:ascii="Times New Roman" w:hAnsi="Times New Roman" w:cs="Times New Roman"/>
          <w:b/>
          <w:sz w:val="24"/>
        </w:rPr>
      </w:pPr>
    </w:p>
    <w:p w:rsidR="001A0880" w:rsidRPr="001A0880" w:rsidRDefault="001A0880" w:rsidP="001A0880">
      <w:pPr>
        <w:shd w:val="clear" w:color="auto" w:fill="FFFFFF"/>
        <w:spacing w:before="100" w:beforeAutospacing="1" w:after="100" w:afterAutospacing="1" w:line="240" w:lineRule="auto"/>
        <w:jc w:val="center"/>
        <w:rPr>
          <w:rFonts w:ascii="Times New Roman" w:hAnsi="Times New Roman" w:cs="Times New Roman"/>
          <w:b/>
          <w:sz w:val="24"/>
        </w:rPr>
      </w:pPr>
      <w:r w:rsidRPr="001A0880">
        <w:rPr>
          <w:rFonts w:ascii="Times New Roman" w:hAnsi="Times New Roman" w:cs="Times New Roman"/>
          <w:b/>
          <w:sz w:val="24"/>
        </w:rPr>
        <w:t>MUHALEFET ŞERHİ</w:t>
      </w:r>
    </w:p>
    <w:p w:rsidR="001A0880" w:rsidRDefault="0095667B" w:rsidP="0095667B">
      <w:pPr>
        <w:pStyle w:val="ListeParagraf"/>
        <w:shd w:val="clear" w:color="auto" w:fill="FFFFFF"/>
        <w:spacing w:before="100" w:beforeAutospacing="1" w:after="100" w:afterAutospacing="1" w:line="240" w:lineRule="auto"/>
        <w:ind w:left="142" w:firstLine="567"/>
        <w:jc w:val="both"/>
        <w:rPr>
          <w:rFonts w:ascii="Times New Roman" w:hAnsi="Times New Roman" w:cs="Times New Roman"/>
          <w:sz w:val="24"/>
        </w:rPr>
      </w:pPr>
      <w:r>
        <w:rPr>
          <w:rFonts w:ascii="Times New Roman" w:hAnsi="Times New Roman" w:cs="Times New Roman"/>
          <w:sz w:val="24"/>
        </w:rPr>
        <w:t xml:space="preserve"> </w:t>
      </w:r>
      <w:r w:rsidR="001A0880">
        <w:rPr>
          <w:rFonts w:ascii="Times New Roman" w:hAnsi="Times New Roman" w:cs="Times New Roman"/>
          <w:sz w:val="24"/>
        </w:rPr>
        <w:t xml:space="preserve">1-6831 Sayılı Orman Kanununun geçici 1. </w:t>
      </w:r>
      <w:r w:rsidR="00EC1177">
        <w:rPr>
          <w:rFonts w:ascii="Times New Roman" w:hAnsi="Times New Roman" w:cs="Times New Roman"/>
          <w:sz w:val="24"/>
        </w:rPr>
        <w:t>m</w:t>
      </w:r>
      <w:r w:rsidR="001A0880">
        <w:rPr>
          <w:rFonts w:ascii="Times New Roman" w:hAnsi="Times New Roman" w:cs="Times New Roman"/>
          <w:sz w:val="24"/>
        </w:rPr>
        <w:t xml:space="preserve">addesinin, 132. </w:t>
      </w:r>
      <w:r w:rsidR="00EC1177">
        <w:rPr>
          <w:rFonts w:ascii="Times New Roman" w:hAnsi="Times New Roman" w:cs="Times New Roman"/>
          <w:sz w:val="24"/>
        </w:rPr>
        <w:t>m</w:t>
      </w:r>
      <w:r w:rsidR="001A0880">
        <w:rPr>
          <w:rFonts w:ascii="Times New Roman" w:hAnsi="Times New Roman" w:cs="Times New Roman"/>
          <w:sz w:val="24"/>
        </w:rPr>
        <w:t>addesi yönünden Anayasa’ya aykırı olmadığı, daha önc</w:t>
      </w:r>
      <w:r w:rsidR="00EC1177">
        <w:rPr>
          <w:rFonts w:ascii="Times New Roman" w:hAnsi="Times New Roman" w:cs="Times New Roman"/>
          <w:sz w:val="24"/>
        </w:rPr>
        <w:t>e Çine Gezici Arazi Kadastro</w:t>
      </w:r>
      <w:r w:rsidR="000365DC">
        <w:rPr>
          <w:rFonts w:ascii="Times New Roman" w:hAnsi="Times New Roman" w:cs="Times New Roman"/>
          <w:sz w:val="24"/>
        </w:rPr>
        <w:t>su</w:t>
      </w:r>
      <w:r w:rsidR="00EC1177">
        <w:rPr>
          <w:rFonts w:ascii="Times New Roman" w:hAnsi="Times New Roman" w:cs="Times New Roman"/>
          <w:sz w:val="24"/>
        </w:rPr>
        <w:t xml:space="preserve"> M</w:t>
      </w:r>
      <w:r w:rsidR="001A0880">
        <w:rPr>
          <w:rFonts w:ascii="Times New Roman" w:hAnsi="Times New Roman" w:cs="Times New Roman"/>
          <w:sz w:val="24"/>
        </w:rPr>
        <w:t>ahkemesince yapılmış olan itiraz üzerine Anayasa Mahkemesinin 26.12.1962 tarihli ve 1962/211-1962/121</w:t>
      </w:r>
      <w:r>
        <w:rPr>
          <w:rFonts w:ascii="Times New Roman" w:hAnsi="Times New Roman" w:cs="Times New Roman"/>
          <w:sz w:val="24"/>
        </w:rPr>
        <w:t xml:space="preserve"> </w:t>
      </w:r>
      <w:r w:rsidR="001A0880">
        <w:rPr>
          <w:rFonts w:ascii="Times New Roman" w:hAnsi="Times New Roman" w:cs="Times New Roman"/>
          <w:sz w:val="24"/>
        </w:rPr>
        <w:t>sayılı kararı</w:t>
      </w:r>
      <w:r w:rsidR="000365DC">
        <w:rPr>
          <w:rFonts w:ascii="Times New Roman" w:hAnsi="Times New Roman" w:cs="Times New Roman"/>
          <w:sz w:val="24"/>
        </w:rPr>
        <w:t xml:space="preserve"> ile</w:t>
      </w:r>
      <w:r w:rsidR="001A0880">
        <w:rPr>
          <w:rFonts w:ascii="Times New Roman" w:hAnsi="Times New Roman" w:cs="Times New Roman"/>
          <w:sz w:val="24"/>
        </w:rPr>
        <w:t xml:space="preserve"> kabul edilmiş olduğu cihetle Bozkurt Asliye Hukuk Mahkemesince bahse konu kanun hükmünün Anayasaya aykırı bulunduğundan bahisle yapılmış olan bu itirazın, sadece 31. </w:t>
      </w:r>
      <w:r w:rsidR="00EC1177">
        <w:rPr>
          <w:rFonts w:ascii="Times New Roman" w:hAnsi="Times New Roman" w:cs="Times New Roman"/>
          <w:sz w:val="24"/>
        </w:rPr>
        <w:t>m</w:t>
      </w:r>
      <w:r w:rsidR="001A0880">
        <w:rPr>
          <w:rFonts w:ascii="Times New Roman" w:hAnsi="Times New Roman" w:cs="Times New Roman"/>
          <w:sz w:val="24"/>
        </w:rPr>
        <w:t xml:space="preserve">adde yönünden incelenerek karara bağlanması lâzım gelip 132. </w:t>
      </w:r>
      <w:r w:rsidR="00EC1177">
        <w:rPr>
          <w:rFonts w:ascii="Times New Roman" w:hAnsi="Times New Roman" w:cs="Times New Roman"/>
          <w:sz w:val="24"/>
        </w:rPr>
        <w:t>m</w:t>
      </w:r>
      <w:r w:rsidR="001A0880">
        <w:rPr>
          <w:rFonts w:ascii="Times New Roman" w:hAnsi="Times New Roman" w:cs="Times New Roman"/>
          <w:sz w:val="24"/>
        </w:rPr>
        <w:t>adde yönünden de yeniden incelenerek bu noktaya ilişkin kısmının esası hakkında yeni bir karar verilmesine mahal bulunmamakta, sadece durum izah olunarak itirazın bu kısmı hakkında yeni bir karar verilmesine yer olmadığının belirtilmesi gerekmektedir.</w:t>
      </w:r>
    </w:p>
    <w:p w:rsidR="001A0880" w:rsidRDefault="0095667B" w:rsidP="0095667B">
      <w:pPr>
        <w:pStyle w:val="ListeParagraf"/>
        <w:shd w:val="clear" w:color="auto" w:fill="FFFFFF"/>
        <w:spacing w:before="100" w:beforeAutospacing="1" w:after="100" w:afterAutospacing="1" w:line="240" w:lineRule="auto"/>
        <w:ind w:left="142" w:firstLine="567"/>
        <w:jc w:val="both"/>
        <w:rPr>
          <w:rFonts w:ascii="Times New Roman" w:hAnsi="Times New Roman" w:cs="Times New Roman"/>
          <w:sz w:val="24"/>
        </w:rPr>
      </w:pPr>
      <w:r>
        <w:rPr>
          <w:rFonts w:ascii="Times New Roman" w:hAnsi="Times New Roman" w:cs="Times New Roman"/>
          <w:sz w:val="24"/>
        </w:rPr>
        <w:t xml:space="preserve"> </w:t>
      </w:r>
      <w:r w:rsidR="001A0880">
        <w:rPr>
          <w:rFonts w:ascii="Times New Roman" w:hAnsi="Times New Roman" w:cs="Times New Roman"/>
          <w:sz w:val="24"/>
        </w:rPr>
        <w:t>Halbuki Mahke</w:t>
      </w:r>
      <w:r w:rsidR="000365DC">
        <w:rPr>
          <w:rFonts w:ascii="Times New Roman" w:hAnsi="Times New Roman" w:cs="Times New Roman"/>
          <w:sz w:val="24"/>
        </w:rPr>
        <w:t>me</w:t>
      </w:r>
      <w:r w:rsidR="001A0880">
        <w:rPr>
          <w:rFonts w:ascii="Times New Roman" w:hAnsi="Times New Roman" w:cs="Times New Roman"/>
          <w:sz w:val="24"/>
        </w:rPr>
        <w:t xml:space="preserve">miz bu kararı ile, itirazı, Anayasanın 132. </w:t>
      </w:r>
      <w:r w:rsidR="00EC1177">
        <w:rPr>
          <w:rFonts w:ascii="Times New Roman" w:hAnsi="Times New Roman" w:cs="Times New Roman"/>
          <w:sz w:val="24"/>
        </w:rPr>
        <w:t>m</w:t>
      </w:r>
      <w:r w:rsidR="001A0880">
        <w:rPr>
          <w:rFonts w:ascii="Times New Roman" w:hAnsi="Times New Roman" w:cs="Times New Roman"/>
          <w:sz w:val="24"/>
        </w:rPr>
        <w:t xml:space="preserve">addesi yönünden de inceleyerek bu kısmın esası hakkında da yeniden hüküm vermiş bulunmaktadır. </w:t>
      </w:r>
    </w:p>
    <w:p w:rsidR="001A0880" w:rsidRDefault="0095667B" w:rsidP="0095667B">
      <w:pPr>
        <w:pStyle w:val="ListeParagraf"/>
        <w:shd w:val="clear" w:color="auto" w:fill="FFFFFF"/>
        <w:spacing w:before="100" w:beforeAutospacing="1" w:after="100" w:afterAutospacing="1" w:line="240" w:lineRule="auto"/>
        <w:ind w:left="142" w:firstLine="567"/>
        <w:jc w:val="both"/>
        <w:rPr>
          <w:rFonts w:ascii="Times New Roman" w:hAnsi="Times New Roman" w:cs="Times New Roman"/>
          <w:sz w:val="24"/>
        </w:rPr>
      </w:pPr>
      <w:r>
        <w:rPr>
          <w:rFonts w:ascii="Times New Roman" w:hAnsi="Times New Roman" w:cs="Times New Roman"/>
          <w:sz w:val="24"/>
        </w:rPr>
        <w:t xml:space="preserve"> </w:t>
      </w:r>
      <w:r w:rsidR="001A0880">
        <w:rPr>
          <w:rFonts w:ascii="Times New Roman" w:hAnsi="Times New Roman" w:cs="Times New Roman"/>
          <w:sz w:val="24"/>
        </w:rPr>
        <w:t>Bahçe Sulh Ceza Mahkemesince aynı Kanun hükmü hakkında yapılmış olan itiraz üzerine Anayasa Mahkemesince verilmiş bulunan 26.12.1962 tarihli ve 1962/223-1962/122 sayılı karara ait muhalefet şerhimde, bu konu ile ilgili olarak, açıkladığım sebeplere binaen karara muhalifim.</w:t>
      </w:r>
    </w:p>
    <w:p w:rsidR="001A0880" w:rsidRDefault="0095667B" w:rsidP="0095667B">
      <w:pPr>
        <w:pStyle w:val="ListeParagraf"/>
        <w:shd w:val="clear" w:color="auto" w:fill="FFFFFF"/>
        <w:spacing w:before="100" w:beforeAutospacing="1" w:after="100" w:afterAutospacing="1" w:line="240" w:lineRule="auto"/>
        <w:ind w:left="142" w:firstLine="567"/>
        <w:jc w:val="both"/>
        <w:rPr>
          <w:rFonts w:ascii="Times New Roman" w:hAnsi="Times New Roman" w:cs="Times New Roman"/>
          <w:sz w:val="24"/>
        </w:rPr>
      </w:pPr>
      <w:r>
        <w:rPr>
          <w:rFonts w:ascii="Times New Roman" w:hAnsi="Times New Roman" w:cs="Times New Roman"/>
          <w:sz w:val="24"/>
        </w:rPr>
        <w:t xml:space="preserve"> </w:t>
      </w:r>
      <w:r w:rsidR="00EC1177">
        <w:rPr>
          <w:rFonts w:ascii="Times New Roman" w:hAnsi="Times New Roman" w:cs="Times New Roman"/>
          <w:sz w:val="24"/>
        </w:rPr>
        <w:t>2- 6 Ma</w:t>
      </w:r>
      <w:r w:rsidR="001A0880">
        <w:rPr>
          <w:rFonts w:ascii="Times New Roman" w:hAnsi="Times New Roman" w:cs="Times New Roman"/>
          <w:sz w:val="24"/>
        </w:rPr>
        <w:t xml:space="preserve">rt 1963 tarihli ve 11348 sayılı </w:t>
      </w:r>
      <w:proofErr w:type="gramStart"/>
      <w:r w:rsidR="001A0880">
        <w:rPr>
          <w:rFonts w:ascii="Times New Roman" w:hAnsi="Times New Roman" w:cs="Times New Roman"/>
          <w:sz w:val="24"/>
        </w:rPr>
        <w:t>Resmi</w:t>
      </w:r>
      <w:proofErr w:type="gramEnd"/>
      <w:r w:rsidR="001A0880">
        <w:rPr>
          <w:rFonts w:ascii="Times New Roman" w:hAnsi="Times New Roman" w:cs="Times New Roman"/>
          <w:sz w:val="24"/>
        </w:rPr>
        <w:t xml:space="preserve"> Gazetede yayınlanmış bulunan Anayasa Mahkemesinin 26.12.1962 tarihli ve 1962/211-1962/125 sayılı kararında yazılı muhalefet şerhimde belirttiğim sebeplere dayanarak, Anayasaya aykırılık bulunmadığı yolundaki sonucuna katıldığı</w:t>
      </w:r>
      <w:r w:rsidR="00EC1177">
        <w:rPr>
          <w:rFonts w:ascii="Times New Roman" w:hAnsi="Times New Roman" w:cs="Times New Roman"/>
          <w:sz w:val="24"/>
        </w:rPr>
        <w:t>m</w:t>
      </w:r>
      <w:r w:rsidR="001A0880">
        <w:rPr>
          <w:rFonts w:ascii="Times New Roman" w:hAnsi="Times New Roman" w:cs="Times New Roman"/>
          <w:sz w:val="24"/>
        </w:rPr>
        <w:t xml:space="preserve"> bu kararın gerekçesine de muhalifim. </w:t>
      </w:r>
    </w:p>
    <w:p w:rsidR="0095667B" w:rsidRPr="001A0880" w:rsidRDefault="0095667B" w:rsidP="001A0880">
      <w:pPr>
        <w:shd w:val="clear" w:color="auto" w:fill="FFFFFF"/>
        <w:spacing w:before="100" w:beforeAutospacing="1" w:after="100" w:afterAutospacing="1" w:line="240" w:lineRule="auto"/>
        <w:jc w:val="center"/>
        <w:rPr>
          <w:rFonts w:ascii="Times New Roman" w:hAnsi="Times New Roman" w:cs="Times New Roman"/>
          <w:b/>
          <w:sz w:val="24"/>
        </w:rPr>
      </w:pPr>
      <w:r>
        <w:rPr>
          <w:rFonts w:ascii="Times New Roman" w:hAnsi="Times New Roman" w:cs="Times New Roman"/>
          <w:sz w:val="24"/>
        </w:rPr>
        <w:lastRenderedPageBreak/>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3"/>
        <w:gridCol w:w="1812"/>
        <w:gridCol w:w="1812"/>
        <w:gridCol w:w="1812"/>
        <w:gridCol w:w="1812"/>
      </w:tblGrid>
      <w:tr w:rsidR="0095667B" w:rsidTr="0095667B">
        <w:tc>
          <w:tcPr>
            <w:tcW w:w="1000" w:type="pct"/>
            <w:shd w:val="clear" w:color="auto" w:fill="auto"/>
          </w:tcPr>
          <w:p w:rsidR="0095667B" w:rsidRDefault="0095667B" w:rsidP="001A0880">
            <w:pPr>
              <w:spacing w:before="100" w:beforeAutospacing="1" w:after="100" w:afterAutospacing="1"/>
              <w:jc w:val="center"/>
              <w:rPr>
                <w:rFonts w:ascii="Times New Roman" w:hAnsi="Times New Roman" w:cs="Times New Roman"/>
                <w:b/>
                <w:sz w:val="24"/>
              </w:rPr>
            </w:pPr>
          </w:p>
        </w:tc>
        <w:tc>
          <w:tcPr>
            <w:tcW w:w="1000" w:type="pct"/>
            <w:shd w:val="clear" w:color="auto" w:fill="auto"/>
          </w:tcPr>
          <w:p w:rsidR="0095667B" w:rsidRDefault="0095667B" w:rsidP="001A0880">
            <w:pPr>
              <w:spacing w:before="100" w:beforeAutospacing="1" w:after="100" w:afterAutospacing="1"/>
              <w:jc w:val="center"/>
              <w:rPr>
                <w:rFonts w:ascii="Times New Roman" w:hAnsi="Times New Roman" w:cs="Times New Roman"/>
                <w:b/>
                <w:sz w:val="24"/>
              </w:rPr>
            </w:pPr>
          </w:p>
        </w:tc>
        <w:tc>
          <w:tcPr>
            <w:tcW w:w="1000" w:type="pct"/>
            <w:shd w:val="clear" w:color="auto" w:fill="auto"/>
          </w:tcPr>
          <w:p w:rsidR="0095667B" w:rsidRDefault="0095667B" w:rsidP="001A0880">
            <w:pPr>
              <w:spacing w:before="100" w:beforeAutospacing="1" w:after="100" w:afterAutospacing="1"/>
              <w:jc w:val="center"/>
              <w:rPr>
                <w:rFonts w:ascii="Times New Roman" w:hAnsi="Times New Roman" w:cs="Times New Roman"/>
                <w:b/>
                <w:sz w:val="24"/>
              </w:rPr>
            </w:pPr>
          </w:p>
        </w:tc>
        <w:tc>
          <w:tcPr>
            <w:tcW w:w="1000" w:type="pct"/>
            <w:shd w:val="clear" w:color="auto" w:fill="auto"/>
          </w:tcPr>
          <w:p w:rsidR="0095667B" w:rsidRDefault="0095667B" w:rsidP="001A0880">
            <w:pPr>
              <w:spacing w:before="100" w:beforeAutospacing="1" w:after="100" w:afterAutospacing="1"/>
              <w:jc w:val="center"/>
              <w:rPr>
                <w:rFonts w:ascii="Times New Roman" w:hAnsi="Times New Roman" w:cs="Times New Roman"/>
                <w:b/>
                <w:sz w:val="24"/>
              </w:rPr>
            </w:pPr>
          </w:p>
        </w:tc>
        <w:tc>
          <w:tcPr>
            <w:tcW w:w="1000" w:type="pct"/>
            <w:shd w:val="clear" w:color="auto" w:fill="auto"/>
          </w:tcPr>
          <w:p w:rsidR="0095667B" w:rsidRPr="0095667B" w:rsidRDefault="0095667B" w:rsidP="0095667B">
            <w:pPr>
              <w:spacing w:after="200"/>
              <w:jc w:val="center"/>
              <w:rPr>
                <w:rFonts w:ascii="Times New Roman" w:hAnsi="Times New Roman" w:cs="Times New Roman"/>
                <w:bCs/>
                <w:sz w:val="24"/>
              </w:rPr>
            </w:pPr>
            <w:r w:rsidRPr="0095667B">
              <w:rPr>
                <w:rFonts w:ascii="Times New Roman" w:hAnsi="Times New Roman" w:cs="Times New Roman"/>
                <w:bCs/>
                <w:sz w:val="24"/>
              </w:rPr>
              <w:t>Üye</w:t>
            </w:r>
          </w:p>
          <w:p w:rsidR="0095667B" w:rsidRPr="0095667B" w:rsidRDefault="0095667B" w:rsidP="0095667B">
            <w:pPr>
              <w:spacing w:after="200"/>
              <w:jc w:val="center"/>
              <w:rPr>
                <w:rFonts w:ascii="Times New Roman" w:hAnsi="Times New Roman" w:cs="Times New Roman"/>
                <w:b/>
                <w:sz w:val="24"/>
              </w:rPr>
            </w:pPr>
            <w:r w:rsidRPr="0095667B">
              <w:rPr>
                <w:rFonts w:ascii="Times New Roman" w:hAnsi="Times New Roman" w:cs="Times New Roman"/>
                <w:bCs/>
                <w:sz w:val="24"/>
              </w:rPr>
              <w:t>Muhittin GÜRÜN</w:t>
            </w:r>
          </w:p>
        </w:tc>
      </w:tr>
    </w:tbl>
    <w:p w:rsidR="0095667B" w:rsidRDefault="0095667B" w:rsidP="001A0880">
      <w:pPr>
        <w:shd w:val="clear" w:color="auto" w:fill="FFFFFF"/>
        <w:spacing w:before="100" w:beforeAutospacing="1" w:after="100" w:afterAutospacing="1" w:line="240" w:lineRule="auto"/>
        <w:jc w:val="center"/>
        <w:rPr>
          <w:rFonts w:ascii="Times New Roman" w:hAnsi="Times New Roman" w:cs="Times New Roman"/>
          <w:b/>
          <w:sz w:val="24"/>
        </w:rPr>
      </w:pPr>
    </w:p>
    <w:p w:rsidR="001A0880" w:rsidRDefault="001A0880" w:rsidP="001A0880">
      <w:pPr>
        <w:shd w:val="clear" w:color="auto" w:fill="FFFFFF"/>
        <w:spacing w:before="100" w:beforeAutospacing="1" w:after="100" w:afterAutospacing="1" w:line="240" w:lineRule="auto"/>
        <w:jc w:val="center"/>
        <w:rPr>
          <w:rFonts w:ascii="Times New Roman" w:hAnsi="Times New Roman" w:cs="Times New Roman"/>
          <w:b/>
          <w:sz w:val="24"/>
        </w:rPr>
      </w:pPr>
      <w:r w:rsidRPr="001A0880">
        <w:rPr>
          <w:rFonts w:ascii="Times New Roman" w:hAnsi="Times New Roman" w:cs="Times New Roman"/>
          <w:b/>
          <w:sz w:val="24"/>
        </w:rPr>
        <w:t>MUHALEFET ŞERHİ</w:t>
      </w:r>
    </w:p>
    <w:p w:rsidR="001A0880" w:rsidRPr="006B1909" w:rsidRDefault="0095667B" w:rsidP="0095667B">
      <w:pPr>
        <w:shd w:val="clear" w:color="auto" w:fill="FFFFFF"/>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b/>
          <w:sz w:val="24"/>
        </w:rPr>
        <w:t xml:space="preserve"> </w:t>
      </w:r>
      <w:r w:rsidR="001A0880" w:rsidRPr="006B1909">
        <w:rPr>
          <w:rFonts w:ascii="Times New Roman" w:hAnsi="Times New Roman" w:cs="Times New Roman"/>
          <w:sz w:val="24"/>
        </w:rPr>
        <w:t>Mahkememizin 26.12.1962</w:t>
      </w:r>
      <w:r>
        <w:rPr>
          <w:rFonts w:ascii="Times New Roman" w:hAnsi="Times New Roman" w:cs="Times New Roman"/>
          <w:sz w:val="24"/>
        </w:rPr>
        <w:t xml:space="preserve"> </w:t>
      </w:r>
      <w:r w:rsidR="001A0880" w:rsidRPr="006B1909">
        <w:rPr>
          <w:rFonts w:ascii="Times New Roman" w:hAnsi="Times New Roman" w:cs="Times New Roman"/>
          <w:sz w:val="24"/>
        </w:rPr>
        <w:t xml:space="preserve">gün ve Esas 1962/211, karar 1962/121 sayılı kararındaki muhalefet şerhinde gösterdiğimiz sebeplerle 6831 sayılı kanunun geçici 1 inci maddesinin Anayasaya aykırı olduğu sonucuna vardığımızdan sözü </w:t>
      </w:r>
      <w:r w:rsidR="000365DC">
        <w:rPr>
          <w:rFonts w:ascii="Times New Roman" w:hAnsi="Times New Roman" w:cs="Times New Roman"/>
          <w:sz w:val="24"/>
        </w:rPr>
        <w:t>geçen maddenin iptali reyindeyiz</w:t>
      </w:r>
      <w:r w:rsidR="001A0880" w:rsidRPr="006B1909">
        <w:rPr>
          <w:rFonts w:ascii="Times New Roman" w:hAnsi="Times New Roman" w:cs="Times New Roman"/>
          <w:sz w:val="24"/>
        </w:rPr>
        <w:t>.</w:t>
      </w:r>
    </w:p>
    <w:p w:rsidR="0095667B" w:rsidRDefault="0095667B" w:rsidP="001A0880">
      <w:pPr>
        <w:shd w:val="clear" w:color="auto" w:fill="FFFFFF"/>
        <w:spacing w:before="100" w:beforeAutospacing="1" w:after="100" w:afterAutospacing="1" w:line="240" w:lineRule="auto"/>
        <w:rPr>
          <w:rFonts w:ascii="Times New Roman" w:hAnsi="Times New Roman" w:cs="Times New Roman"/>
          <w:sz w:val="24"/>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95667B" w:rsidRPr="00FD04BD" w:rsidTr="0095667B">
        <w:tc>
          <w:tcPr>
            <w:tcW w:w="2500" w:type="pct"/>
            <w:shd w:val="clear" w:color="auto" w:fill="FFFFFF"/>
          </w:tcPr>
          <w:p w:rsidR="0095667B" w:rsidRPr="00FD04BD" w:rsidRDefault="0095667B" w:rsidP="009566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95667B" w:rsidRPr="00FD04BD" w:rsidRDefault="0095667B" w:rsidP="0095667B">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Pr="006B1909">
              <w:rPr>
                <w:rFonts w:ascii="Times New Roman" w:hAnsi="Times New Roman" w:cs="Times New Roman"/>
                <w:sz w:val="24"/>
              </w:rPr>
              <w:t>İhsan KEÇECİOĞLU</w:t>
            </w:r>
          </w:p>
        </w:tc>
        <w:tc>
          <w:tcPr>
            <w:tcW w:w="2500" w:type="pct"/>
            <w:shd w:val="clear" w:color="auto" w:fill="FFFFFF"/>
            <w:tcMar>
              <w:top w:w="0" w:type="dxa"/>
              <w:left w:w="70" w:type="dxa"/>
              <w:bottom w:w="0" w:type="dxa"/>
              <w:right w:w="70" w:type="dxa"/>
            </w:tcMar>
            <w:hideMark/>
          </w:tcPr>
          <w:p w:rsidR="0095667B" w:rsidRDefault="0095667B" w:rsidP="0095667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95667B" w:rsidRPr="00FD04BD" w:rsidRDefault="0095667B" w:rsidP="009566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B1909">
              <w:rPr>
                <w:rFonts w:ascii="Times New Roman" w:hAnsi="Times New Roman" w:cs="Times New Roman"/>
                <w:sz w:val="24"/>
              </w:rPr>
              <w:t>Celâlettin KURALMEN</w:t>
            </w:r>
          </w:p>
        </w:tc>
      </w:tr>
    </w:tbl>
    <w:p w:rsidR="0095667B" w:rsidRDefault="0095667B" w:rsidP="001A0880">
      <w:pPr>
        <w:shd w:val="clear" w:color="auto" w:fill="FFFFFF"/>
        <w:spacing w:before="100" w:beforeAutospacing="1" w:after="100" w:afterAutospacing="1" w:line="240" w:lineRule="auto"/>
        <w:rPr>
          <w:rFonts w:ascii="Times New Roman" w:hAnsi="Times New Roman" w:cs="Times New Roman"/>
          <w:sz w:val="24"/>
        </w:rPr>
      </w:pPr>
    </w:p>
    <w:p w:rsidR="006B1909" w:rsidRDefault="006B1909" w:rsidP="006B1909">
      <w:pPr>
        <w:shd w:val="clear" w:color="auto" w:fill="FFFFFF"/>
        <w:spacing w:before="100" w:beforeAutospacing="1" w:after="100" w:afterAutospacing="1" w:line="240" w:lineRule="auto"/>
        <w:jc w:val="center"/>
        <w:rPr>
          <w:rFonts w:ascii="Times New Roman" w:hAnsi="Times New Roman" w:cs="Times New Roman"/>
          <w:b/>
          <w:sz w:val="24"/>
        </w:rPr>
      </w:pPr>
      <w:r w:rsidRPr="001A0880">
        <w:rPr>
          <w:rFonts w:ascii="Times New Roman" w:hAnsi="Times New Roman" w:cs="Times New Roman"/>
          <w:b/>
          <w:sz w:val="24"/>
        </w:rPr>
        <w:t>MUHALEFET ŞERHİ</w:t>
      </w:r>
    </w:p>
    <w:p w:rsidR="006B1909" w:rsidRDefault="0095667B" w:rsidP="0095667B">
      <w:pPr>
        <w:shd w:val="clear" w:color="auto" w:fill="FFFFFF"/>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6B1909">
        <w:rPr>
          <w:rFonts w:ascii="Times New Roman" w:hAnsi="Times New Roman" w:cs="Times New Roman"/>
          <w:sz w:val="24"/>
        </w:rPr>
        <w:t xml:space="preserve">Yukarıda numaraları yazılı kararda, 6/3/1963 tarihli ve 11348 sayılı </w:t>
      </w:r>
      <w:proofErr w:type="gramStart"/>
      <w:r w:rsidR="006B1909">
        <w:rPr>
          <w:rFonts w:ascii="Times New Roman" w:hAnsi="Times New Roman" w:cs="Times New Roman"/>
          <w:sz w:val="24"/>
        </w:rPr>
        <w:t>Resmi</w:t>
      </w:r>
      <w:proofErr w:type="gramEnd"/>
      <w:r w:rsidR="006B1909">
        <w:rPr>
          <w:rFonts w:ascii="Times New Roman" w:hAnsi="Times New Roman" w:cs="Times New Roman"/>
          <w:sz w:val="24"/>
        </w:rPr>
        <w:t xml:space="preserve"> Gazetede yayınlanan 26/12/1962 tarihli ve 1962/211 E.1962/121 K. Sayılı kararın gerekçesine dayanılmaktadır. </w:t>
      </w:r>
    </w:p>
    <w:p w:rsidR="006B1909" w:rsidRDefault="0095667B" w:rsidP="0095667B">
      <w:pPr>
        <w:shd w:val="clear" w:color="auto" w:fill="FFFFFF"/>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6B1909">
        <w:rPr>
          <w:rFonts w:ascii="Times New Roman" w:hAnsi="Times New Roman" w:cs="Times New Roman"/>
          <w:sz w:val="24"/>
        </w:rPr>
        <w:t>Bu gerekçeye göre (Ziraat Bakanlığının belirtmesi) idari bir karar da sayılabilir, bir bilirkişi kanaati mahiyetinde de görülebilir.</w:t>
      </w:r>
    </w:p>
    <w:p w:rsidR="006B1909" w:rsidRDefault="0095667B" w:rsidP="0095667B">
      <w:pPr>
        <w:shd w:val="clear" w:color="auto" w:fill="FFFFFF"/>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6B1909">
        <w:rPr>
          <w:rFonts w:ascii="Times New Roman" w:hAnsi="Times New Roman" w:cs="Times New Roman"/>
          <w:sz w:val="24"/>
        </w:rPr>
        <w:t>İdari karar telâkki edilirse aleyhine dava yolu açıktır:</w:t>
      </w:r>
      <w:r w:rsidR="00EC1177">
        <w:rPr>
          <w:rFonts w:ascii="Times New Roman" w:hAnsi="Times New Roman" w:cs="Times New Roman"/>
          <w:sz w:val="24"/>
        </w:rPr>
        <w:t xml:space="preserve"> </w:t>
      </w:r>
      <w:r w:rsidR="006B1909">
        <w:rPr>
          <w:rFonts w:ascii="Times New Roman" w:hAnsi="Times New Roman" w:cs="Times New Roman"/>
          <w:sz w:val="24"/>
        </w:rPr>
        <w:t>iptal ettirilmesi mümkündür.</w:t>
      </w:r>
    </w:p>
    <w:p w:rsidR="006B1909" w:rsidRDefault="0095667B" w:rsidP="0095667B">
      <w:pPr>
        <w:shd w:val="clear" w:color="auto" w:fill="FFFFFF"/>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6B1909">
        <w:rPr>
          <w:rFonts w:ascii="Times New Roman" w:hAnsi="Times New Roman" w:cs="Times New Roman"/>
          <w:sz w:val="24"/>
        </w:rPr>
        <w:t>Bir bilirkişi kanaati mahiyetinde görülürse mahkeme bununla yetinmeyip yeni deliller toplanmakta serbesttir.</w:t>
      </w:r>
    </w:p>
    <w:p w:rsidR="006B1909" w:rsidRDefault="0095667B" w:rsidP="0095667B">
      <w:pPr>
        <w:shd w:val="clear" w:color="auto" w:fill="FFFFFF"/>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6B1909">
        <w:rPr>
          <w:rFonts w:ascii="Times New Roman" w:hAnsi="Times New Roman" w:cs="Times New Roman"/>
          <w:sz w:val="24"/>
        </w:rPr>
        <w:t xml:space="preserve">Her iki halde de Bakanlığın belirtmesi mahkemeleri bağlamaz. </w:t>
      </w:r>
      <w:proofErr w:type="spellStart"/>
      <w:r w:rsidR="006B1909">
        <w:rPr>
          <w:rFonts w:ascii="Times New Roman" w:hAnsi="Times New Roman" w:cs="Times New Roman"/>
          <w:sz w:val="24"/>
        </w:rPr>
        <w:t>Binnetice</w:t>
      </w:r>
      <w:proofErr w:type="spellEnd"/>
      <w:r w:rsidR="006B1909">
        <w:rPr>
          <w:rFonts w:ascii="Times New Roman" w:hAnsi="Times New Roman" w:cs="Times New Roman"/>
          <w:sz w:val="24"/>
        </w:rPr>
        <w:t>, 6831 sayılı Orman Kanunun</w:t>
      </w:r>
      <w:r w:rsidR="00F36F80">
        <w:rPr>
          <w:rFonts w:ascii="Times New Roman" w:hAnsi="Times New Roman" w:cs="Times New Roman"/>
          <w:sz w:val="24"/>
        </w:rPr>
        <w:t>un</w:t>
      </w:r>
      <w:r w:rsidR="006B1909">
        <w:rPr>
          <w:rFonts w:ascii="Times New Roman" w:hAnsi="Times New Roman" w:cs="Times New Roman"/>
          <w:sz w:val="24"/>
        </w:rPr>
        <w:t xml:space="preserve"> geçici birinci maddesinin Anayasanın 132 </w:t>
      </w:r>
      <w:proofErr w:type="spellStart"/>
      <w:r w:rsidR="006B1909">
        <w:rPr>
          <w:rFonts w:ascii="Times New Roman" w:hAnsi="Times New Roman" w:cs="Times New Roman"/>
          <w:sz w:val="24"/>
        </w:rPr>
        <w:t>nci</w:t>
      </w:r>
      <w:proofErr w:type="spellEnd"/>
      <w:r w:rsidR="006B1909">
        <w:rPr>
          <w:rFonts w:ascii="Times New Roman" w:hAnsi="Times New Roman" w:cs="Times New Roman"/>
          <w:sz w:val="24"/>
        </w:rPr>
        <w:t xml:space="preserve"> maddesine aykırılığı hakkındaki itiraz yersizdir. </w:t>
      </w:r>
    </w:p>
    <w:p w:rsidR="006B1909" w:rsidRDefault="0095667B" w:rsidP="0095667B">
      <w:pPr>
        <w:shd w:val="clear" w:color="auto" w:fill="FFFFFF"/>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6B1909">
        <w:rPr>
          <w:rFonts w:ascii="Times New Roman" w:hAnsi="Times New Roman" w:cs="Times New Roman"/>
          <w:sz w:val="24"/>
        </w:rPr>
        <w:t>Bu gerekçeye ve karara, aşağıda yazılı sebeplerden dolayı muhalifim:</w:t>
      </w:r>
    </w:p>
    <w:p w:rsidR="006B1909" w:rsidRDefault="0095667B" w:rsidP="0095667B">
      <w:pPr>
        <w:shd w:val="clear" w:color="auto" w:fill="FFFFFF"/>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6B1909" w:rsidRPr="006B1909">
        <w:rPr>
          <w:rFonts w:ascii="Times New Roman" w:hAnsi="Times New Roman" w:cs="Times New Roman"/>
          <w:sz w:val="24"/>
        </w:rPr>
        <w:t>1</w:t>
      </w:r>
      <w:r w:rsidR="006B1909">
        <w:rPr>
          <w:rFonts w:ascii="Times New Roman" w:hAnsi="Times New Roman" w:cs="Times New Roman"/>
          <w:sz w:val="24"/>
        </w:rPr>
        <w:t>-</w:t>
      </w:r>
      <w:r>
        <w:rPr>
          <w:rFonts w:ascii="Times New Roman" w:hAnsi="Times New Roman" w:cs="Times New Roman"/>
          <w:sz w:val="24"/>
        </w:rPr>
        <w:t xml:space="preserve"> </w:t>
      </w:r>
      <w:r w:rsidR="006B1909">
        <w:rPr>
          <w:rFonts w:ascii="Times New Roman" w:hAnsi="Times New Roman" w:cs="Times New Roman"/>
          <w:sz w:val="24"/>
        </w:rPr>
        <w:t xml:space="preserve">6831 sayılı Kanunun geçici birinci maddesi gereğince (bir yerin orman sayılıp sayılmayacağının Ziraat Bakanlığınca belirtilmesi) idari bir kararsa bu madde hükmü Anayasanın </w:t>
      </w:r>
      <w:proofErr w:type="gramStart"/>
      <w:r w:rsidR="006B1909">
        <w:rPr>
          <w:rFonts w:ascii="Times New Roman" w:hAnsi="Times New Roman" w:cs="Times New Roman"/>
          <w:sz w:val="24"/>
        </w:rPr>
        <w:t xml:space="preserve">32 </w:t>
      </w:r>
      <w:proofErr w:type="spellStart"/>
      <w:r w:rsidR="006B1909">
        <w:rPr>
          <w:rFonts w:ascii="Times New Roman" w:hAnsi="Times New Roman" w:cs="Times New Roman"/>
          <w:sz w:val="24"/>
        </w:rPr>
        <w:t>nci</w:t>
      </w:r>
      <w:proofErr w:type="spellEnd"/>
      <w:proofErr w:type="gramEnd"/>
      <w:r w:rsidR="006B1909">
        <w:rPr>
          <w:rFonts w:ascii="Times New Roman" w:hAnsi="Times New Roman" w:cs="Times New Roman"/>
          <w:sz w:val="24"/>
        </w:rPr>
        <w:t xml:space="preserve"> maddesi hükmüne aykırıdır. </w:t>
      </w:r>
    </w:p>
    <w:p w:rsidR="006B1909" w:rsidRDefault="0095667B" w:rsidP="0095667B">
      <w:pPr>
        <w:shd w:val="clear" w:color="auto" w:fill="FFFFFF"/>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F36F80">
        <w:rPr>
          <w:rFonts w:ascii="Times New Roman" w:hAnsi="Times New Roman" w:cs="Times New Roman"/>
          <w:sz w:val="24"/>
        </w:rPr>
        <w:t xml:space="preserve">Zira- </w:t>
      </w:r>
      <w:r w:rsidR="006B1909">
        <w:rPr>
          <w:rFonts w:ascii="Times New Roman" w:hAnsi="Times New Roman" w:cs="Times New Roman"/>
          <w:sz w:val="24"/>
        </w:rPr>
        <w:t xml:space="preserve">karardaki kabul şekline göre- bu karar aleyhine idari dava açılır da bu dava </w:t>
      </w:r>
      <w:proofErr w:type="spellStart"/>
      <w:r w:rsidR="006B1909">
        <w:rPr>
          <w:rFonts w:ascii="Times New Roman" w:hAnsi="Times New Roman" w:cs="Times New Roman"/>
          <w:sz w:val="24"/>
        </w:rPr>
        <w:t>reddolunur</w:t>
      </w:r>
      <w:proofErr w:type="spellEnd"/>
      <w:r w:rsidR="006B1909">
        <w:rPr>
          <w:rFonts w:ascii="Times New Roman" w:hAnsi="Times New Roman" w:cs="Times New Roman"/>
          <w:sz w:val="24"/>
        </w:rPr>
        <w:t xml:space="preserve"> ve idari karar bu suretle kesinleşirse mahkeme bu (belirtme) ye uygun şekilde karar vermek mevkiinde kalacaktır.</w:t>
      </w:r>
    </w:p>
    <w:p w:rsidR="006B1909" w:rsidRDefault="0095667B" w:rsidP="0095667B">
      <w:pPr>
        <w:shd w:val="clear" w:color="auto" w:fill="FFFFFF"/>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 </w:t>
      </w:r>
      <w:r w:rsidR="006B1909">
        <w:rPr>
          <w:rFonts w:ascii="Times New Roman" w:hAnsi="Times New Roman" w:cs="Times New Roman"/>
          <w:sz w:val="24"/>
        </w:rPr>
        <w:t xml:space="preserve">Halbuki, bir yerin orman olup olmadığı hususundaki bir ihtilâfın hal </w:t>
      </w:r>
      <w:proofErr w:type="spellStart"/>
      <w:r w:rsidR="006B1909">
        <w:rPr>
          <w:rFonts w:ascii="Times New Roman" w:hAnsi="Times New Roman" w:cs="Times New Roman"/>
          <w:sz w:val="24"/>
        </w:rPr>
        <w:t>mervii</w:t>
      </w:r>
      <w:proofErr w:type="spellEnd"/>
      <w:r w:rsidR="006B1909">
        <w:rPr>
          <w:rFonts w:ascii="Times New Roman" w:hAnsi="Times New Roman" w:cs="Times New Roman"/>
          <w:sz w:val="24"/>
        </w:rPr>
        <w:t xml:space="preserve"> </w:t>
      </w:r>
      <w:r w:rsidR="00F36F80">
        <w:rPr>
          <w:rFonts w:ascii="Times New Roman" w:hAnsi="Times New Roman" w:cs="Times New Roman"/>
          <w:sz w:val="24"/>
        </w:rPr>
        <w:t>ad</w:t>
      </w:r>
      <w:r w:rsidR="006B1909">
        <w:rPr>
          <w:rFonts w:ascii="Times New Roman" w:hAnsi="Times New Roman" w:cs="Times New Roman"/>
          <w:sz w:val="24"/>
        </w:rPr>
        <w:t>li mahkemeler</w:t>
      </w:r>
      <w:r w:rsidR="00F36F80">
        <w:rPr>
          <w:rFonts w:ascii="Times New Roman" w:hAnsi="Times New Roman" w:cs="Times New Roman"/>
          <w:sz w:val="24"/>
        </w:rPr>
        <w:t>in.</w:t>
      </w:r>
      <w:r w:rsidR="006B1909">
        <w:rPr>
          <w:rFonts w:ascii="Times New Roman" w:hAnsi="Times New Roman" w:cs="Times New Roman"/>
          <w:sz w:val="24"/>
        </w:rPr>
        <w:t xml:space="preserve"> Açılacak olan idari d</w:t>
      </w:r>
      <w:r w:rsidR="00F36F80">
        <w:rPr>
          <w:rFonts w:ascii="Times New Roman" w:hAnsi="Times New Roman" w:cs="Times New Roman"/>
          <w:sz w:val="24"/>
        </w:rPr>
        <w:t>âva vesilesiyle Danıştay, adli</w:t>
      </w:r>
      <w:r w:rsidR="006B1909">
        <w:rPr>
          <w:rFonts w:ascii="Times New Roman" w:hAnsi="Times New Roman" w:cs="Times New Roman"/>
          <w:sz w:val="24"/>
        </w:rPr>
        <w:t xml:space="preserve"> kazanın görevine giren </w:t>
      </w:r>
      <w:r w:rsidR="000365DC">
        <w:rPr>
          <w:rFonts w:ascii="Times New Roman" w:hAnsi="Times New Roman" w:cs="Times New Roman"/>
          <w:sz w:val="24"/>
        </w:rPr>
        <w:t>ihtilâfı tetkik etmiş ve vereceğ</w:t>
      </w:r>
      <w:r w:rsidR="006B1909">
        <w:rPr>
          <w:rFonts w:ascii="Times New Roman" w:hAnsi="Times New Roman" w:cs="Times New Roman"/>
          <w:sz w:val="24"/>
        </w:rPr>
        <w:t>i karar mahkemeyi bağlamış olaca</w:t>
      </w:r>
      <w:r w:rsidR="000365DC">
        <w:rPr>
          <w:rFonts w:ascii="Times New Roman" w:hAnsi="Times New Roman" w:cs="Times New Roman"/>
          <w:sz w:val="24"/>
        </w:rPr>
        <w:t xml:space="preserve">ğı için fertler, Anayasanın 32 </w:t>
      </w:r>
      <w:proofErr w:type="spellStart"/>
      <w:r w:rsidR="006B1909">
        <w:rPr>
          <w:rFonts w:ascii="Times New Roman" w:hAnsi="Times New Roman" w:cs="Times New Roman"/>
          <w:sz w:val="24"/>
        </w:rPr>
        <w:t>nci</w:t>
      </w:r>
      <w:proofErr w:type="spellEnd"/>
      <w:r w:rsidR="006B1909">
        <w:rPr>
          <w:rFonts w:ascii="Times New Roman" w:hAnsi="Times New Roman" w:cs="Times New Roman"/>
          <w:sz w:val="24"/>
        </w:rPr>
        <w:t xml:space="preserve"> maddesi hükmüne aykırı olarak, tabii hâkiminden başka bir mercie müracaat zorunda bırakılmış sayılmak </w:t>
      </w:r>
      <w:proofErr w:type="spellStart"/>
      <w:r w:rsidR="006B1909">
        <w:rPr>
          <w:rFonts w:ascii="Times New Roman" w:hAnsi="Times New Roman" w:cs="Times New Roman"/>
          <w:sz w:val="24"/>
        </w:rPr>
        <w:t>icab</w:t>
      </w:r>
      <w:proofErr w:type="spellEnd"/>
      <w:r w:rsidR="006B1909">
        <w:rPr>
          <w:rFonts w:ascii="Times New Roman" w:hAnsi="Times New Roman" w:cs="Times New Roman"/>
          <w:sz w:val="24"/>
        </w:rPr>
        <w:t xml:space="preserve"> eder.</w:t>
      </w:r>
    </w:p>
    <w:p w:rsidR="006B1909" w:rsidRDefault="0095667B" w:rsidP="0095667B">
      <w:pPr>
        <w:shd w:val="clear" w:color="auto" w:fill="FFFFFF"/>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6B1909">
        <w:rPr>
          <w:rFonts w:ascii="Times New Roman" w:hAnsi="Times New Roman" w:cs="Times New Roman"/>
          <w:sz w:val="24"/>
        </w:rPr>
        <w:t xml:space="preserve">Ziraat </w:t>
      </w:r>
      <w:r w:rsidR="00F36F80">
        <w:rPr>
          <w:rFonts w:ascii="Times New Roman" w:hAnsi="Times New Roman" w:cs="Times New Roman"/>
          <w:sz w:val="24"/>
        </w:rPr>
        <w:t>Bakanlığının,</w:t>
      </w:r>
      <w:r w:rsidR="006B1909">
        <w:rPr>
          <w:rFonts w:ascii="Times New Roman" w:hAnsi="Times New Roman" w:cs="Times New Roman"/>
          <w:sz w:val="24"/>
        </w:rPr>
        <w:t xml:space="preserve"> bir yerin orman sayılması lâzım geldiğine dair kararı, aleyhine idari dava açılmamak suretiyle kesinleşirse- Mahkeme bu kesinleşen karara uygun şekilde davayı halletmek zorunda bulunduğuna göre- verilecek kararı Bakanlık telkin etmiş olmaktadır. </w:t>
      </w:r>
      <w:proofErr w:type="gramStart"/>
      <w:r w:rsidR="00F36F80">
        <w:rPr>
          <w:rFonts w:ascii="Times New Roman" w:hAnsi="Times New Roman" w:cs="Times New Roman"/>
          <w:sz w:val="24"/>
        </w:rPr>
        <w:t>k</w:t>
      </w:r>
      <w:r w:rsidR="006B1909">
        <w:rPr>
          <w:rFonts w:ascii="Times New Roman" w:hAnsi="Times New Roman" w:cs="Times New Roman"/>
          <w:sz w:val="24"/>
        </w:rPr>
        <w:t>i</w:t>
      </w:r>
      <w:proofErr w:type="gramEnd"/>
      <w:r w:rsidR="006B1909">
        <w:rPr>
          <w:rFonts w:ascii="Times New Roman" w:hAnsi="Times New Roman" w:cs="Times New Roman"/>
          <w:sz w:val="24"/>
        </w:rPr>
        <w:t xml:space="preserve"> geçici birinci madde, bu anlayışa göre de, anayasanın 132 </w:t>
      </w:r>
      <w:proofErr w:type="spellStart"/>
      <w:r w:rsidR="006B1909">
        <w:rPr>
          <w:rFonts w:ascii="Times New Roman" w:hAnsi="Times New Roman" w:cs="Times New Roman"/>
          <w:sz w:val="24"/>
        </w:rPr>
        <w:t>nci</w:t>
      </w:r>
      <w:proofErr w:type="spellEnd"/>
      <w:r w:rsidR="006B1909">
        <w:rPr>
          <w:rFonts w:ascii="Times New Roman" w:hAnsi="Times New Roman" w:cs="Times New Roman"/>
          <w:sz w:val="24"/>
        </w:rPr>
        <w:t xml:space="preserve"> maddesi hükmüne aykırı düşer.</w:t>
      </w:r>
      <w:r>
        <w:rPr>
          <w:rFonts w:ascii="Times New Roman" w:hAnsi="Times New Roman" w:cs="Times New Roman"/>
          <w:sz w:val="24"/>
        </w:rPr>
        <w:t xml:space="preserve"> </w:t>
      </w:r>
    </w:p>
    <w:p w:rsidR="006B1909" w:rsidRDefault="0095667B" w:rsidP="0095667B">
      <w:pPr>
        <w:shd w:val="clear" w:color="auto" w:fill="FFFFFF"/>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6B1909">
        <w:rPr>
          <w:rFonts w:ascii="Times New Roman" w:hAnsi="Times New Roman" w:cs="Times New Roman"/>
          <w:sz w:val="24"/>
        </w:rPr>
        <w:t>2-Ziraat Bakanlığın</w:t>
      </w:r>
      <w:r w:rsidR="005F298D">
        <w:rPr>
          <w:rFonts w:ascii="Times New Roman" w:hAnsi="Times New Roman" w:cs="Times New Roman"/>
          <w:sz w:val="24"/>
        </w:rPr>
        <w:t>ın belirtmesi bir bilirkişi müta</w:t>
      </w:r>
      <w:r w:rsidR="006B1909">
        <w:rPr>
          <w:rFonts w:ascii="Times New Roman" w:hAnsi="Times New Roman" w:cs="Times New Roman"/>
          <w:sz w:val="24"/>
        </w:rPr>
        <w:t xml:space="preserve">laası sayılacaksa, geçici birinci madde hükmü anayasanın </w:t>
      </w:r>
      <w:proofErr w:type="gramStart"/>
      <w:r w:rsidR="006B1909">
        <w:rPr>
          <w:rFonts w:ascii="Times New Roman" w:hAnsi="Times New Roman" w:cs="Times New Roman"/>
          <w:sz w:val="24"/>
        </w:rPr>
        <w:t xml:space="preserve">7 </w:t>
      </w:r>
      <w:proofErr w:type="spellStart"/>
      <w:r w:rsidR="006B1909">
        <w:rPr>
          <w:rFonts w:ascii="Times New Roman" w:hAnsi="Times New Roman" w:cs="Times New Roman"/>
          <w:sz w:val="24"/>
        </w:rPr>
        <w:t>nci</w:t>
      </w:r>
      <w:proofErr w:type="spellEnd"/>
      <w:proofErr w:type="gramEnd"/>
      <w:r w:rsidR="006B1909">
        <w:rPr>
          <w:rFonts w:ascii="Times New Roman" w:hAnsi="Times New Roman" w:cs="Times New Roman"/>
          <w:sz w:val="24"/>
        </w:rPr>
        <w:t xml:space="preserve"> maddesine aykırıdır. Zira, Mahkemeleri tabii yargılama yollarından ayıran, usul kanunlarına uymayacak şekilde tahkikata zorlayan bir kanun hükmü mahkemenin bağımsızlığını ihlâl eder.</w:t>
      </w:r>
    </w:p>
    <w:p w:rsidR="006B1909" w:rsidRDefault="0095667B" w:rsidP="0095667B">
      <w:pPr>
        <w:shd w:val="clear" w:color="auto" w:fill="FFFFFF"/>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6B1909">
        <w:rPr>
          <w:rFonts w:ascii="Times New Roman" w:hAnsi="Times New Roman" w:cs="Times New Roman"/>
          <w:sz w:val="24"/>
        </w:rPr>
        <w:t xml:space="preserve">3- Ziraat Bakanlığının, 6831 sayılı Kanunun geçici birinci maddesi gereğince yaptığı (belirtme), </w:t>
      </w:r>
      <w:proofErr w:type="gramStart"/>
      <w:r w:rsidR="006B1909">
        <w:rPr>
          <w:rFonts w:ascii="Times New Roman" w:hAnsi="Times New Roman" w:cs="Times New Roman"/>
          <w:sz w:val="24"/>
        </w:rPr>
        <w:t>kanaatimizce,</w:t>
      </w:r>
      <w:proofErr w:type="gramEnd"/>
      <w:r w:rsidR="006B1909">
        <w:rPr>
          <w:rFonts w:ascii="Times New Roman" w:hAnsi="Times New Roman" w:cs="Times New Roman"/>
          <w:sz w:val="24"/>
        </w:rPr>
        <w:t xml:space="preserve"> ne bir idari ka</w:t>
      </w:r>
      <w:r w:rsidR="005F298D">
        <w:rPr>
          <w:rFonts w:ascii="Times New Roman" w:hAnsi="Times New Roman" w:cs="Times New Roman"/>
          <w:sz w:val="24"/>
        </w:rPr>
        <w:t>rardır, ne de bir bilirkişi müta</w:t>
      </w:r>
      <w:r w:rsidR="006B1909">
        <w:rPr>
          <w:rFonts w:ascii="Times New Roman" w:hAnsi="Times New Roman" w:cs="Times New Roman"/>
          <w:sz w:val="24"/>
        </w:rPr>
        <w:t>l</w:t>
      </w:r>
      <w:r w:rsidR="005F298D">
        <w:rPr>
          <w:rFonts w:ascii="Times New Roman" w:hAnsi="Times New Roman" w:cs="Times New Roman"/>
          <w:sz w:val="24"/>
        </w:rPr>
        <w:t>a</w:t>
      </w:r>
      <w:r w:rsidR="006B1909">
        <w:rPr>
          <w:rFonts w:ascii="Times New Roman" w:hAnsi="Times New Roman" w:cs="Times New Roman"/>
          <w:sz w:val="24"/>
        </w:rPr>
        <w:t>asıdır. Filhakika:</w:t>
      </w:r>
    </w:p>
    <w:p w:rsidR="006B1909" w:rsidRDefault="0095667B" w:rsidP="0095667B">
      <w:pPr>
        <w:shd w:val="clear" w:color="auto" w:fill="FFFFFF"/>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6B1909">
        <w:rPr>
          <w:rFonts w:ascii="Times New Roman" w:hAnsi="Times New Roman" w:cs="Times New Roman"/>
          <w:sz w:val="24"/>
        </w:rPr>
        <w:t xml:space="preserve">a) İdari kararların en mümeyyiz </w:t>
      </w:r>
      <w:r w:rsidR="00F36F80">
        <w:rPr>
          <w:rFonts w:ascii="Times New Roman" w:hAnsi="Times New Roman" w:cs="Times New Roman"/>
          <w:sz w:val="24"/>
        </w:rPr>
        <w:t xml:space="preserve">vasfı (resen </w:t>
      </w:r>
      <w:proofErr w:type="spellStart"/>
      <w:r w:rsidR="00F36F80">
        <w:rPr>
          <w:rFonts w:ascii="Times New Roman" w:hAnsi="Times New Roman" w:cs="Times New Roman"/>
          <w:sz w:val="24"/>
        </w:rPr>
        <w:t>kaabili</w:t>
      </w:r>
      <w:proofErr w:type="spellEnd"/>
      <w:r w:rsidR="006B1909">
        <w:rPr>
          <w:rFonts w:ascii="Times New Roman" w:hAnsi="Times New Roman" w:cs="Times New Roman"/>
          <w:sz w:val="24"/>
        </w:rPr>
        <w:t xml:space="preserve"> icra) oluşudur. Bu vasıfta olmayan idari tasarruflar, </w:t>
      </w:r>
      <w:proofErr w:type="spellStart"/>
      <w:r w:rsidR="006B1909">
        <w:rPr>
          <w:rFonts w:ascii="Times New Roman" w:hAnsi="Times New Roman" w:cs="Times New Roman"/>
          <w:sz w:val="24"/>
        </w:rPr>
        <w:t>Danıştayda</w:t>
      </w:r>
      <w:proofErr w:type="spellEnd"/>
      <w:r w:rsidR="006B1909">
        <w:rPr>
          <w:rFonts w:ascii="Times New Roman" w:hAnsi="Times New Roman" w:cs="Times New Roman"/>
          <w:sz w:val="24"/>
        </w:rPr>
        <w:t xml:space="preserve"> bir iptal davasına konu ol</w:t>
      </w:r>
      <w:r w:rsidR="00F36F80">
        <w:rPr>
          <w:rFonts w:ascii="Times New Roman" w:hAnsi="Times New Roman" w:cs="Times New Roman"/>
          <w:sz w:val="24"/>
        </w:rPr>
        <w:t>a</w:t>
      </w:r>
      <w:r w:rsidR="006B1909">
        <w:rPr>
          <w:rFonts w:ascii="Times New Roman" w:hAnsi="Times New Roman" w:cs="Times New Roman"/>
          <w:sz w:val="24"/>
        </w:rPr>
        <w:t xml:space="preserve">maz. </w:t>
      </w:r>
    </w:p>
    <w:p w:rsidR="006B1909" w:rsidRDefault="0095667B" w:rsidP="0095667B">
      <w:pPr>
        <w:shd w:val="clear" w:color="auto" w:fill="FFFFFF"/>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6B1909">
        <w:rPr>
          <w:rFonts w:ascii="Times New Roman" w:hAnsi="Times New Roman" w:cs="Times New Roman"/>
          <w:sz w:val="24"/>
        </w:rPr>
        <w:t xml:space="preserve">(Resen icrası </w:t>
      </w:r>
      <w:proofErr w:type="spellStart"/>
      <w:r w:rsidR="006B1909">
        <w:rPr>
          <w:rFonts w:ascii="Times New Roman" w:hAnsi="Times New Roman" w:cs="Times New Roman"/>
          <w:sz w:val="24"/>
        </w:rPr>
        <w:t>kaabil</w:t>
      </w:r>
      <w:proofErr w:type="spellEnd"/>
      <w:r w:rsidR="006B1909">
        <w:rPr>
          <w:rFonts w:ascii="Times New Roman" w:hAnsi="Times New Roman" w:cs="Times New Roman"/>
          <w:sz w:val="24"/>
        </w:rPr>
        <w:t xml:space="preserve"> karar) hiçbir merciin tasvip ve </w:t>
      </w:r>
      <w:proofErr w:type="spellStart"/>
      <w:r w:rsidR="006B1909">
        <w:rPr>
          <w:rFonts w:ascii="Times New Roman" w:hAnsi="Times New Roman" w:cs="Times New Roman"/>
          <w:sz w:val="24"/>
        </w:rPr>
        <w:t>tasdikına</w:t>
      </w:r>
      <w:proofErr w:type="spellEnd"/>
      <w:r w:rsidR="006B1909">
        <w:rPr>
          <w:rFonts w:ascii="Times New Roman" w:hAnsi="Times New Roman" w:cs="Times New Roman"/>
          <w:sz w:val="24"/>
        </w:rPr>
        <w:t xml:space="preserve"> ihtiyaç g</w:t>
      </w:r>
      <w:r w:rsidR="00433713">
        <w:rPr>
          <w:rFonts w:ascii="Times New Roman" w:hAnsi="Times New Roman" w:cs="Times New Roman"/>
          <w:sz w:val="24"/>
        </w:rPr>
        <w:t xml:space="preserve">östermeyen nihai karar </w:t>
      </w:r>
      <w:proofErr w:type="spellStart"/>
      <w:r w:rsidR="00433713">
        <w:rPr>
          <w:rFonts w:ascii="Times New Roman" w:hAnsi="Times New Roman" w:cs="Times New Roman"/>
          <w:sz w:val="24"/>
        </w:rPr>
        <w:t>demekter</w:t>
      </w:r>
      <w:proofErr w:type="spellEnd"/>
      <w:r w:rsidR="00433713">
        <w:rPr>
          <w:rFonts w:ascii="Times New Roman" w:hAnsi="Times New Roman" w:cs="Times New Roman"/>
          <w:sz w:val="24"/>
        </w:rPr>
        <w:t>. Halbuki, hâdisemizde Ziraat Bakanlığı bir karar vermemekte, mahkemenin bir sorusuna cevaplandırmaktadır. Bu cevaba – muhtevası itibariyle- karar denilse bile (kendi</w:t>
      </w:r>
      <w:r w:rsidR="00F36F80">
        <w:rPr>
          <w:rFonts w:ascii="Times New Roman" w:hAnsi="Times New Roman" w:cs="Times New Roman"/>
          <w:sz w:val="24"/>
        </w:rPr>
        <w:t xml:space="preserve">liğinden icra) </w:t>
      </w:r>
      <w:proofErr w:type="spellStart"/>
      <w:r w:rsidR="00F36F80">
        <w:rPr>
          <w:rFonts w:ascii="Times New Roman" w:hAnsi="Times New Roman" w:cs="Times New Roman"/>
          <w:sz w:val="24"/>
        </w:rPr>
        <w:t>kaabiliyeti</w:t>
      </w:r>
      <w:proofErr w:type="spellEnd"/>
      <w:r w:rsidR="00F36F80">
        <w:rPr>
          <w:rFonts w:ascii="Times New Roman" w:hAnsi="Times New Roman" w:cs="Times New Roman"/>
          <w:sz w:val="24"/>
        </w:rPr>
        <w:t xml:space="preserve"> olmayıp mahkemenin buna uygun bir karar vermesi</w:t>
      </w:r>
      <w:r w:rsidR="00433713">
        <w:rPr>
          <w:rFonts w:ascii="Times New Roman" w:hAnsi="Times New Roman" w:cs="Times New Roman"/>
          <w:sz w:val="24"/>
        </w:rPr>
        <w:t xml:space="preserve"> lâzımdır. Böyle, bir mahkemece benimsenip tasvip edilmeye muhtaç bir tasarrufun idari karar sayılması ve iptal davasına konu teşkil etmesi, </w:t>
      </w:r>
      <w:r w:rsidR="005F298D">
        <w:rPr>
          <w:rFonts w:ascii="Times New Roman" w:hAnsi="Times New Roman" w:cs="Times New Roman"/>
          <w:sz w:val="24"/>
        </w:rPr>
        <w:t>i</w:t>
      </w:r>
      <w:r w:rsidR="00433713">
        <w:rPr>
          <w:rFonts w:ascii="Times New Roman" w:hAnsi="Times New Roman" w:cs="Times New Roman"/>
          <w:sz w:val="24"/>
        </w:rPr>
        <w:t>dare Hukuk</w:t>
      </w:r>
      <w:r w:rsidR="00F36F80">
        <w:rPr>
          <w:rFonts w:ascii="Times New Roman" w:hAnsi="Times New Roman" w:cs="Times New Roman"/>
          <w:sz w:val="24"/>
        </w:rPr>
        <w:t>u</w:t>
      </w:r>
      <w:r w:rsidR="00433713">
        <w:rPr>
          <w:rFonts w:ascii="Times New Roman" w:hAnsi="Times New Roman" w:cs="Times New Roman"/>
          <w:sz w:val="24"/>
        </w:rPr>
        <w:t xml:space="preserve"> esaslarına göre mümkün değildir. </w:t>
      </w:r>
    </w:p>
    <w:p w:rsidR="00433713" w:rsidRDefault="0095667B" w:rsidP="0095667B">
      <w:pPr>
        <w:shd w:val="clear" w:color="auto" w:fill="FFFFFF"/>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433713">
        <w:rPr>
          <w:rFonts w:ascii="Times New Roman" w:hAnsi="Times New Roman" w:cs="Times New Roman"/>
          <w:sz w:val="24"/>
        </w:rPr>
        <w:t>b) Ziraat Bakanlığının Mahkemeye gönderdiği cevaba bir bilirkişi müt</w:t>
      </w:r>
      <w:r w:rsidR="00F36F80">
        <w:rPr>
          <w:rFonts w:ascii="Times New Roman" w:hAnsi="Times New Roman" w:cs="Times New Roman"/>
          <w:sz w:val="24"/>
        </w:rPr>
        <w:t>a</w:t>
      </w:r>
      <w:r w:rsidR="00433713">
        <w:rPr>
          <w:rFonts w:ascii="Times New Roman" w:hAnsi="Times New Roman" w:cs="Times New Roman"/>
          <w:sz w:val="24"/>
        </w:rPr>
        <w:t>l</w:t>
      </w:r>
      <w:r w:rsidR="005F298D">
        <w:rPr>
          <w:rFonts w:ascii="Times New Roman" w:hAnsi="Times New Roman" w:cs="Times New Roman"/>
          <w:sz w:val="24"/>
        </w:rPr>
        <w:t>a</w:t>
      </w:r>
      <w:r w:rsidR="00433713">
        <w:rPr>
          <w:rFonts w:ascii="Times New Roman" w:hAnsi="Times New Roman" w:cs="Times New Roman"/>
          <w:sz w:val="24"/>
        </w:rPr>
        <w:t>ası olarak da bakıl</w:t>
      </w:r>
      <w:r w:rsidR="005F298D">
        <w:rPr>
          <w:rFonts w:ascii="Times New Roman" w:hAnsi="Times New Roman" w:cs="Times New Roman"/>
          <w:sz w:val="24"/>
        </w:rPr>
        <w:t>a</w:t>
      </w:r>
      <w:r w:rsidR="00433713">
        <w:rPr>
          <w:rFonts w:ascii="Times New Roman" w:hAnsi="Times New Roman" w:cs="Times New Roman"/>
          <w:sz w:val="24"/>
        </w:rPr>
        <w:t xml:space="preserve">maz. </w:t>
      </w:r>
    </w:p>
    <w:p w:rsidR="00433713" w:rsidRDefault="0095667B" w:rsidP="0095667B">
      <w:pPr>
        <w:shd w:val="clear" w:color="auto" w:fill="FFFFFF"/>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433713">
        <w:rPr>
          <w:rFonts w:ascii="Times New Roman" w:hAnsi="Times New Roman" w:cs="Times New Roman"/>
          <w:sz w:val="24"/>
        </w:rPr>
        <w:t>Bilirkişilerin ne suretle ve kimler</w:t>
      </w:r>
      <w:r w:rsidR="005F298D">
        <w:rPr>
          <w:rFonts w:ascii="Times New Roman" w:hAnsi="Times New Roman" w:cs="Times New Roman"/>
          <w:sz w:val="24"/>
        </w:rPr>
        <w:t xml:space="preserve">den seçileceği usul </w:t>
      </w:r>
      <w:proofErr w:type="spellStart"/>
      <w:r w:rsidR="005F298D">
        <w:rPr>
          <w:rFonts w:ascii="Times New Roman" w:hAnsi="Times New Roman" w:cs="Times New Roman"/>
          <w:sz w:val="24"/>
        </w:rPr>
        <w:t>kanunlarıyle</w:t>
      </w:r>
      <w:proofErr w:type="spellEnd"/>
      <w:r w:rsidR="00433713">
        <w:rPr>
          <w:rFonts w:ascii="Times New Roman" w:hAnsi="Times New Roman" w:cs="Times New Roman"/>
          <w:sz w:val="24"/>
        </w:rPr>
        <w:t xml:space="preserve"> belirtilmiştir. Hukuk davalarında bilirkişi</w:t>
      </w:r>
      <w:r w:rsidR="005F298D">
        <w:rPr>
          <w:rFonts w:ascii="Times New Roman" w:hAnsi="Times New Roman" w:cs="Times New Roman"/>
          <w:sz w:val="24"/>
        </w:rPr>
        <w:t>leri</w:t>
      </w:r>
      <w:r w:rsidR="00433713">
        <w:rPr>
          <w:rFonts w:ascii="Times New Roman" w:hAnsi="Times New Roman" w:cs="Times New Roman"/>
          <w:sz w:val="24"/>
        </w:rPr>
        <w:t xml:space="preserve"> taraflar ve –ittifak edemezlerse- hâkim seçer. Ceza davalarında bu hak doğrudan doğruya hâkimindir.</w:t>
      </w:r>
    </w:p>
    <w:p w:rsidR="00433713" w:rsidRDefault="0095667B" w:rsidP="0095667B">
      <w:pPr>
        <w:shd w:val="clear" w:color="auto" w:fill="FFFFFF"/>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433713">
        <w:rPr>
          <w:rFonts w:ascii="Times New Roman" w:hAnsi="Times New Roman" w:cs="Times New Roman"/>
          <w:sz w:val="24"/>
        </w:rPr>
        <w:t xml:space="preserve">Hukuk Usulü Muhakemeleri Kanunun </w:t>
      </w:r>
      <w:proofErr w:type="gramStart"/>
      <w:r w:rsidR="00433713">
        <w:rPr>
          <w:rFonts w:ascii="Times New Roman" w:hAnsi="Times New Roman" w:cs="Times New Roman"/>
          <w:sz w:val="24"/>
        </w:rPr>
        <w:t xml:space="preserve">276 </w:t>
      </w:r>
      <w:proofErr w:type="spellStart"/>
      <w:r w:rsidR="00433713">
        <w:rPr>
          <w:rFonts w:ascii="Times New Roman" w:hAnsi="Times New Roman" w:cs="Times New Roman"/>
          <w:sz w:val="24"/>
        </w:rPr>
        <w:t>ncı</w:t>
      </w:r>
      <w:proofErr w:type="spellEnd"/>
      <w:proofErr w:type="gramEnd"/>
      <w:r w:rsidR="00433713">
        <w:rPr>
          <w:rFonts w:ascii="Times New Roman" w:hAnsi="Times New Roman" w:cs="Times New Roman"/>
          <w:sz w:val="24"/>
        </w:rPr>
        <w:t xml:space="preserve"> ve Ceza Muhakemeleri Usulü Ka</w:t>
      </w:r>
      <w:r w:rsidR="005F298D">
        <w:rPr>
          <w:rFonts w:ascii="Times New Roman" w:hAnsi="Times New Roman" w:cs="Times New Roman"/>
          <w:sz w:val="24"/>
        </w:rPr>
        <w:t xml:space="preserve">nununun 66 </w:t>
      </w:r>
      <w:proofErr w:type="spellStart"/>
      <w:r w:rsidR="005F298D">
        <w:rPr>
          <w:rFonts w:ascii="Times New Roman" w:hAnsi="Times New Roman" w:cs="Times New Roman"/>
          <w:sz w:val="24"/>
        </w:rPr>
        <w:t>ncı</w:t>
      </w:r>
      <w:proofErr w:type="spellEnd"/>
      <w:r w:rsidR="005F298D">
        <w:rPr>
          <w:rFonts w:ascii="Times New Roman" w:hAnsi="Times New Roman" w:cs="Times New Roman"/>
          <w:sz w:val="24"/>
        </w:rPr>
        <w:t xml:space="preserve"> maddelerinde Hüku</w:t>
      </w:r>
      <w:r w:rsidR="00433713">
        <w:rPr>
          <w:rFonts w:ascii="Times New Roman" w:hAnsi="Times New Roman" w:cs="Times New Roman"/>
          <w:sz w:val="24"/>
        </w:rPr>
        <w:t>met tarafından müntahap ehli vuku</w:t>
      </w:r>
      <w:r w:rsidR="002C7681">
        <w:rPr>
          <w:rFonts w:ascii="Times New Roman" w:hAnsi="Times New Roman" w:cs="Times New Roman"/>
          <w:sz w:val="24"/>
        </w:rPr>
        <w:t>f</w:t>
      </w:r>
      <w:r w:rsidR="00433713">
        <w:rPr>
          <w:rFonts w:ascii="Times New Roman" w:hAnsi="Times New Roman" w:cs="Times New Roman"/>
          <w:sz w:val="24"/>
        </w:rPr>
        <w:t xml:space="preserve"> (resmi ehlihibre) varsa bilirkişilerin bunlar arasından seçilmesi gerekeceğine dair hükümler vardır. Ancak, bu hükümlerle</w:t>
      </w:r>
      <w:r>
        <w:rPr>
          <w:rFonts w:ascii="Times New Roman" w:hAnsi="Times New Roman" w:cs="Times New Roman"/>
          <w:sz w:val="24"/>
        </w:rPr>
        <w:t xml:space="preserve"> </w:t>
      </w:r>
      <w:r w:rsidR="00433713">
        <w:rPr>
          <w:rFonts w:ascii="Times New Roman" w:hAnsi="Times New Roman" w:cs="Times New Roman"/>
          <w:sz w:val="24"/>
        </w:rPr>
        <w:t>adli tabiplerin,</w:t>
      </w:r>
      <w:r>
        <w:rPr>
          <w:rFonts w:ascii="Times New Roman" w:hAnsi="Times New Roman" w:cs="Times New Roman"/>
          <w:sz w:val="24"/>
        </w:rPr>
        <w:t xml:space="preserve"> </w:t>
      </w:r>
      <w:r w:rsidR="00433713">
        <w:rPr>
          <w:rFonts w:ascii="Times New Roman" w:hAnsi="Times New Roman" w:cs="Times New Roman"/>
          <w:sz w:val="24"/>
        </w:rPr>
        <w:t>Adli Tıp Müessesi ve Yüksek Sa</w:t>
      </w:r>
      <w:r w:rsidR="002C7681">
        <w:rPr>
          <w:rFonts w:ascii="Times New Roman" w:hAnsi="Times New Roman" w:cs="Times New Roman"/>
          <w:sz w:val="24"/>
        </w:rPr>
        <w:t xml:space="preserve">ğlık </w:t>
      </w:r>
      <w:proofErr w:type="gramStart"/>
      <w:r w:rsidR="002C7681">
        <w:rPr>
          <w:rFonts w:ascii="Times New Roman" w:hAnsi="Times New Roman" w:cs="Times New Roman"/>
          <w:sz w:val="24"/>
        </w:rPr>
        <w:t>Şurası</w:t>
      </w:r>
      <w:proofErr w:type="gramEnd"/>
      <w:r w:rsidR="002C7681">
        <w:rPr>
          <w:rFonts w:ascii="Times New Roman" w:hAnsi="Times New Roman" w:cs="Times New Roman"/>
          <w:sz w:val="24"/>
        </w:rPr>
        <w:t xml:space="preserve"> gibi resmi ekspertiz</w:t>
      </w:r>
      <w:r w:rsidR="00433713">
        <w:rPr>
          <w:rFonts w:ascii="Times New Roman" w:hAnsi="Times New Roman" w:cs="Times New Roman"/>
          <w:sz w:val="24"/>
        </w:rPr>
        <w:t xml:space="preserve"> müesseselerinin kastedildiğine şüphe yoktur. </w:t>
      </w:r>
    </w:p>
    <w:p w:rsidR="00433713" w:rsidRDefault="0095667B" w:rsidP="0095667B">
      <w:pPr>
        <w:shd w:val="clear" w:color="auto" w:fill="FFFFFF"/>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433713">
        <w:rPr>
          <w:rFonts w:ascii="Times New Roman" w:hAnsi="Times New Roman" w:cs="Times New Roman"/>
          <w:sz w:val="24"/>
        </w:rPr>
        <w:t>Kendilerine ayrılmış sahada tamamen idari vazif</w:t>
      </w:r>
      <w:r w:rsidR="002C7681">
        <w:rPr>
          <w:rFonts w:ascii="Times New Roman" w:hAnsi="Times New Roman" w:cs="Times New Roman"/>
          <w:sz w:val="24"/>
        </w:rPr>
        <w:t>e gören</w:t>
      </w:r>
      <w:r>
        <w:rPr>
          <w:rFonts w:ascii="Times New Roman" w:hAnsi="Times New Roman" w:cs="Times New Roman"/>
          <w:sz w:val="24"/>
        </w:rPr>
        <w:t xml:space="preserve"> </w:t>
      </w:r>
      <w:r w:rsidR="002C7681">
        <w:rPr>
          <w:rFonts w:ascii="Times New Roman" w:hAnsi="Times New Roman" w:cs="Times New Roman"/>
          <w:sz w:val="24"/>
        </w:rPr>
        <w:t>Umum Müdürlükler ve Ba</w:t>
      </w:r>
      <w:r w:rsidR="00433713">
        <w:rPr>
          <w:rFonts w:ascii="Times New Roman" w:hAnsi="Times New Roman" w:cs="Times New Roman"/>
          <w:sz w:val="24"/>
        </w:rPr>
        <w:t>kanlıklar gibi resmi dairelerin bu konuda görevlendirmeleri ve hele orman</w:t>
      </w:r>
      <w:r>
        <w:rPr>
          <w:rFonts w:ascii="Times New Roman" w:hAnsi="Times New Roman" w:cs="Times New Roman"/>
          <w:sz w:val="24"/>
        </w:rPr>
        <w:t xml:space="preserve"> </w:t>
      </w:r>
      <w:r w:rsidR="00433713">
        <w:rPr>
          <w:rFonts w:ascii="Times New Roman" w:hAnsi="Times New Roman" w:cs="Times New Roman"/>
          <w:sz w:val="24"/>
        </w:rPr>
        <w:t>davalarında taraf olan Orman Umum Müdürlüğünün bağlı bulunduğu Ziraat Bakanlığına bu davalarda bilirkişilik ya</w:t>
      </w:r>
      <w:r w:rsidR="005F298D">
        <w:rPr>
          <w:rFonts w:ascii="Times New Roman" w:hAnsi="Times New Roman" w:cs="Times New Roman"/>
          <w:sz w:val="24"/>
        </w:rPr>
        <w:t>p</w:t>
      </w:r>
      <w:r w:rsidR="00433713">
        <w:rPr>
          <w:rFonts w:ascii="Times New Roman" w:hAnsi="Times New Roman" w:cs="Times New Roman"/>
          <w:sz w:val="24"/>
        </w:rPr>
        <w:t xml:space="preserve">tırılması asla hatıra gelemez. </w:t>
      </w:r>
      <w:proofErr w:type="spellStart"/>
      <w:r w:rsidR="00433713">
        <w:rPr>
          <w:rFonts w:ascii="Times New Roman" w:hAnsi="Times New Roman" w:cs="Times New Roman"/>
          <w:sz w:val="24"/>
        </w:rPr>
        <w:t>Çünki</w:t>
      </w:r>
      <w:proofErr w:type="spellEnd"/>
      <w:r w:rsidR="00433713">
        <w:rPr>
          <w:rFonts w:ascii="Times New Roman" w:hAnsi="Times New Roman" w:cs="Times New Roman"/>
          <w:sz w:val="24"/>
        </w:rPr>
        <w:t xml:space="preserve">, hâkimlerin (kendisine ait olan veyahut doğrudan doğruya veya </w:t>
      </w:r>
      <w:proofErr w:type="spellStart"/>
      <w:r w:rsidR="00433713">
        <w:rPr>
          <w:rFonts w:ascii="Times New Roman" w:hAnsi="Times New Roman" w:cs="Times New Roman"/>
          <w:sz w:val="24"/>
        </w:rPr>
        <w:t>dolay</w:t>
      </w:r>
      <w:r w:rsidR="005F298D">
        <w:rPr>
          <w:rFonts w:ascii="Times New Roman" w:hAnsi="Times New Roman" w:cs="Times New Roman"/>
          <w:sz w:val="24"/>
        </w:rPr>
        <w:t>i</w:t>
      </w:r>
      <w:r w:rsidR="00433713">
        <w:rPr>
          <w:rFonts w:ascii="Times New Roman" w:hAnsi="Times New Roman" w:cs="Times New Roman"/>
          <w:sz w:val="24"/>
        </w:rPr>
        <w:t>s</w:t>
      </w:r>
      <w:r w:rsidR="005F298D">
        <w:rPr>
          <w:rFonts w:ascii="Times New Roman" w:hAnsi="Times New Roman" w:cs="Times New Roman"/>
          <w:sz w:val="24"/>
        </w:rPr>
        <w:t>i</w:t>
      </w:r>
      <w:r w:rsidR="00433713">
        <w:rPr>
          <w:rFonts w:ascii="Times New Roman" w:hAnsi="Times New Roman" w:cs="Times New Roman"/>
          <w:sz w:val="24"/>
        </w:rPr>
        <w:t>yle</w:t>
      </w:r>
      <w:proofErr w:type="spellEnd"/>
      <w:r w:rsidR="00433713">
        <w:rPr>
          <w:rFonts w:ascii="Times New Roman" w:hAnsi="Times New Roman" w:cs="Times New Roman"/>
          <w:sz w:val="24"/>
        </w:rPr>
        <w:t xml:space="preserve"> alâkadar olduğu davalara bakamayacağı) hakkında, Hukuk Usulü Muhakemeleri Kanununun 28 inci maddesinde yer alan 1 numaralı bent hükmü, ayni kanunun 277 </w:t>
      </w:r>
      <w:proofErr w:type="spellStart"/>
      <w:r w:rsidR="00433713">
        <w:rPr>
          <w:rFonts w:ascii="Times New Roman" w:hAnsi="Times New Roman" w:cs="Times New Roman"/>
          <w:sz w:val="24"/>
        </w:rPr>
        <w:t>nci</w:t>
      </w:r>
      <w:proofErr w:type="spellEnd"/>
      <w:r w:rsidR="00433713">
        <w:rPr>
          <w:rFonts w:ascii="Times New Roman" w:hAnsi="Times New Roman" w:cs="Times New Roman"/>
          <w:sz w:val="24"/>
        </w:rPr>
        <w:t xml:space="preserve"> maddesi gereğince bilirkişiler hakkında da aynen uygulanır. Gerek hâkim gerekse</w:t>
      </w:r>
      <w:r w:rsidR="005F298D">
        <w:rPr>
          <w:rFonts w:ascii="Times New Roman" w:hAnsi="Times New Roman" w:cs="Times New Roman"/>
          <w:sz w:val="24"/>
        </w:rPr>
        <w:t xml:space="preserve"> bilirkişi bu konuda kat’i bir </w:t>
      </w:r>
      <w:r w:rsidR="00433713">
        <w:rPr>
          <w:rFonts w:ascii="Times New Roman" w:hAnsi="Times New Roman" w:cs="Times New Roman"/>
          <w:sz w:val="24"/>
        </w:rPr>
        <w:t xml:space="preserve">memnuiyet hükmiyle karşı karşıya bulunduğuna nazaran Kanun Koyan, orman davalarında Ziraat Bakanlığına bilirkişi görevi yüklemeyi düşünmüş olamaz. </w:t>
      </w:r>
    </w:p>
    <w:p w:rsidR="00433713" w:rsidRDefault="0095667B" w:rsidP="0095667B">
      <w:pPr>
        <w:shd w:val="clear" w:color="auto" w:fill="FFFFFF"/>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 </w:t>
      </w:r>
      <w:r w:rsidR="00433713">
        <w:rPr>
          <w:rFonts w:ascii="Times New Roman" w:hAnsi="Times New Roman" w:cs="Times New Roman"/>
          <w:sz w:val="24"/>
        </w:rPr>
        <w:t xml:space="preserve">Suçtan zarar gören kimseyi bilirkişilikten meneden Ceza Muhakemeleri Usulü Kanununun 21 ve </w:t>
      </w:r>
      <w:proofErr w:type="gramStart"/>
      <w:r w:rsidR="00433713">
        <w:rPr>
          <w:rFonts w:ascii="Times New Roman" w:hAnsi="Times New Roman" w:cs="Times New Roman"/>
          <w:sz w:val="24"/>
        </w:rPr>
        <w:t xml:space="preserve">67 </w:t>
      </w:r>
      <w:proofErr w:type="spellStart"/>
      <w:r w:rsidR="00433713">
        <w:rPr>
          <w:rFonts w:ascii="Times New Roman" w:hAnsi="Times New Roman" w:cs="Times New Roman"/>
          <w:sz w:val="24"/>
        </w:rPr>
        <w:t>nci</w:t>
      </w:r>
      <w:proofErr w:type="spellEnd"/>
      <w:proofErr w:type="gramEnd"/>
      <w:r w:rsidR="00433713">
        <w:rPr>
          <w:rFonts w:ascii="Times New Roman" w:hAnsi="Times New Roman" w:cs="Times New Roman"/>
          <w:sz w:val="24"/>
        </w:rPr>
        <w:t xml:space="preserve"> maddeler hükümleri karşısında ayni mülâhazalar ceza Mahkemelerinde bakılan orman davaları için de aynen verittir. </w:t>
      </w:r>
    </w:p>
    <w:p w:rsidR="00433713" w:rsidRDefault="0095667B" w:rsidP="0095667B">
      <w:pPr>
        <w:shd w:val="clear" w:color="auto" w:fill="FFFFFF"/>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433713">
        <w:rPr>
          <w:rFonts w:ascii="Times New Roman" w:hAnsi="Times New Roman" w:cs="Times New Roman"/>
          <w:sz w:val="24"/>
        </w:rPr>
        <w:t xml:space="preserve">4- Ziraat Bakanlığının yazısı </w:t>
      </w:r>
      <w:proofErr w:type="spellStart"/>
      <w:r w:rsidR="00433713">
        <w:rPr>
          <w:rFonts w:ascii="Times New Roman" w:hAnsi="Times New Roman" w:cs="Times New Roman"/>
          <w:sz w:val="24"/>
        </w:rPr>
        <w:t>lâzımülicra</w:t>
      </w:r>
      <w:proofErr w:type="spellEnd"/>
      <w:r w:rsidR="00433713">
        <w:rPr>
          <w:rFonts w:ascii="Times New Roman" w:hAnsi="Times New Roman" w:cs="Times New Roman"/>
          <w:sz w:val="24"/>
        </w:rPr>
        <w:t xml:space="preserve"> bir ida</w:t>
      </w:r>
      <w:r w:rsidR="005F298D">
        <w:rPr>
          <w:rFonts w:ascii="Times New Roman" w:hAnsi="Times New Roman" w:cs="Times New Roman"/>
          <w:sz w:val="24"/>
        </w:rPr>
        <w:t>ri karar veya bir bilirkişi müta</w:t>
      </w:r>
      <w:r w:rsidR="00433713">
        <w:rPr>
          <w:rFonts w:ascii="Times New Roman" w:hAnsi="Times New Roman" w:cs="Times New Roman"/>
          <w:sz w:val="24"/>
        </w:rPr>
        <w:t>laası olamayacağına göre bir başka mana ve maksat taşıması gerekir.</w:t>
      </w:r>
    </w:p>
    <w:p w:rsidR="00433713" w:rsidRDefault="0095667B" w:rsidP="0095667B">
      <w:pPr>
        <w:shd w:val="clear" w:color="auto" w:fill="FFFFFF"/>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r w:rsidR="00433713">
        <w:rPr>
          <w:rFonts w:ascii="Times New Roman" w:hAnsi="Times New Roman" w:cs="Times New Roman"/>
          <w:sz w:val="24"/>
        </w:rPr>
        <w:t>Mahkemeler,</w:t>
      </w:r>
      <w:r>
        <w:rPr>
          <w:rFonts w:ascii="Times New Roman" w:hAnsi="Times New Roman" w:cs="Times New Roman"/>
          <w:sz w:val="24"/>
        </w:rPr>
        <w:t xml:space="preserve"> </w:t>
      </w:r>
      <w:r w:rsidR="00433713">
        <w:rPr>
          <w:rFonts w:ascii="Times New Roman" w:hAnsi="Times New Roman" w:cs="Times New Roman"/>
          <w:sz w:val="24"/>
        </w:rPr>
        <w:t>umumiyetle, kendilerini Ziraat Bakanlığın</w:t>
      </w:r>
      <w:r w:rsidR="002C7681">
        <w:rPr>
          <w:rFonts w:ascii="Times New Roman" w:hAnsi="Times New Roman" w:cs="Times New Roman"/>
          <w:sz w:val="24"/>
        </w:rPr>
        <w:t>ı</w:t>
      </w:r>
      <w:r w:rsidR="00433713">
        <w:rPr>
          <w:rFonts w:ascii="Times New Roman" w:hAnsi="Times New Roman" w:cs="Times New Roman"/>
          <w:sz w:val="24"/>
        </w:rPr>
        <w:t>n (belirtme) si ile mukayyet görmekte, kar</w:t>
      </w:r>
      <w:r w:rsidR="00924129">
        <w:rPr>
          <w:rFonts w:ascii="Times New Roman" w:hAnsi="Times New Roman" w:cs="Times New Roman"/>
          <w:sz w:val="24"/>
        </w:rPr>
        <w:t xml:space="preserve">arlarını Bakanlık cevabında </w:t>
      </w:r>
      <w:proofErr w:type="spellStart"/>
      <w:r w:rsidR="00924129">
        <w:rPr>
          <w:rFonts w:ascii="Times New Roman" w:hAnsi="Times New Roman" w:cs="Times New Roman"/>
          <w:sz w:val="24"/>
        </w:rPr>
        <w:t>yer</w:t>
      </w:r>
      <w:r w:rsidR="00433713">
        <w:rPr>
          <w:rFonts w:ascii="Times New Roman" w:hAnsi="Times New Roman" w:cs="Times New Roman"/>
          <w:sz w:val="24"/>
        </w:rPr>
        <w:t>alan</w:t>
      </w:r>
      <w:proofErr w:type="spellEnd"/>
      <w:r w:rsidR="00433713">
        <w:rPr>
          <w:rFonts w:ascii="Times New Roman" w:hAnsi="Times New Roman" w:cs="Times New Roman"/>
          <w:sz w:val="24"/>
        </w:rPr>
        <w:t xml:space="preserve"> (belirtme) ye uygun olar</w:t>
      </w:r>
      <w:r w:rsidR="002C7681">
        <w:rPr>
          <w:rFonts w:ascii="Times New Roman" w:hAnsi="Times New Roman" w:cs="Times New Roman"/>
          <w:sz w:val="24"/>
        </w:rPr>
        <w:t>a</w:t>
      </w:r>
      <w:r w:rsidR="00433713">
        <w:rPr>
          <w:rFonts w:ascii="Times New Roman" w:hAnsi="Times New Roman" w:cs="Times New Roman"/>
          <w:sz w:val="24"/>
        </w:rPr>
        <w:t xml:space="preserve">k vermektedirler. Bu tatbikat, 29.5.1957 tarihli ve 9/1 sayılı tevhidi içtihat </w:t>
      </w:r>
      <w:proofErr w:type="spellStart"/>
      <w:r w:rsidR="00433713">
        <w:rPr>
          <w:rFonts w:ascii="Times New Roman" w:hAnsi="Times New Roman" w:cs="Times New Roman"/>
          <w:sz w:val="24"/>
        </w:rPr>
        <w:t>kararıyle</w:t>
      </w:r>
      <w:proofErr w:type="spellEnd"/>
      <w:r w:rsidR="00924129">
        <w:rPr>
          <w:rFonts w:ascii="Times New Roman" w:hAnsi="Times New Roman" w:cs="Times New Roman"/>
          <w:sz w:val="24"/>
        </w:rPr>
        <w:t xml:space="preserve"> de desteklenmiş bulunmaktadır. </w:t>
      </w:r>
      <w:r w:rsidR="00433713">
        <w:rPr>
          <w:rFonts w:ascii="Times New Roman" w:hAnsi="Times New Roman" w:cs="Times New Roman"/>
          <w:sz w:val="24"/>
        </w:rPr>
        <w:t xml:space="preserve">Bakanlık yazısı- yukarıda izah edilen sebeplerle- bir idari karar sayılamayacağına; kanun </w:t>
      </w:r>
      <w:proofErr w:type="spellStart"/>
      <w:r w:rsidR="00433713">
        <w:rPr>
          <w:rFonts w:ascii="Times New Roman" w:hAnsi="Times New Roman" w:cs="Times New Roman"/>
          <w:sz w:val="24"/>
        </w:rPr>
        <w:t>vaz</w:t>
      </w:r>
      <w:r w:rsidR="002C7681">
        <w:rPr>
          <w:rFonts w:ascii="Times New Roman" w:hAnsi="Times New Roman" w:cs="Times New Roman"/>
          <w:sz w:val="24"/>
        </w:rPr>
        <w:t>ı</w:t>
      </w:r>
      <w:r w:rsidR="00433713">
        <w:rPr>
          <w:rFonts w:ascii="Times New Roman" w:hAnsi="Times New Roman" w:cs="Times New Roman"/>
          <w:sz w:val="24"/>
        </w:rPr>
        <w:t>ının</w:t>
      </w:r>
      <w:proofErr w:type="spellEnd"/>
      <w:r w:rsidR="00433713">
        <w:rPr>
          <w:rFonts w:ascii="Times New Roman" w:hAnsi="Times New Roman" w:cs="Times New Roman"/>
          <w:sz w:val="24"/>
        </w:rPr>
        <w:t>,</w:t>
      </w:r>
      <w:r>
        <w:rPr>
          <w:rFonts w:ascii="Times New Roman" w:hAnsi="Times New Roman" w:cs="Times New Roman"/>
          <w:sz w:val="24"/>
        </w:rPr>
        <w:t xml:space="preserve"> </w:t>
      </w:r>
      <w:r w:rsidR="00433713">
        <w:rPr>
          <w:rFonts w:ascii="Times New Roman" w:hAnsi="Times New Roman" w:cs="Times New Roman"/>
          <w:sz w:val="24"/>
        </w:rPr>
        <w:t>hukuk davalarında taraf ve ceza davalarında da mağdur mevkiinde bulunan Ziraat Bakanlığına kanunen memnu olduğu bir (bilirkişilik) görevi vermesi düşünülemeyeceğine ve, hassaten</w:t>
      </w:r>
      <w:r w:rsidR="002C7681">
        <w:rPr>
          <w:rFonts w:ascii="Times New Roman" w:hAnsi="Times New Roman" w:cs="Times New Roman"/>
          <w:sz w:val="24"/>
        </w:rPr>
        <w:t>, usul kanunlarına göre</w:t>
      </w:r>
      <w:r w:rsidR="00433713">
        <w:rPr>
          <w:rFonts w:ascii="Times New Roman" w:hAnsi="Times New Roman" w:cs="Times New Roman"/>
          <w:sz w:val="24"/>
        </w:rPr>
        <w:t xml:space="preserve"> hakimin </w:t>
      </w:r>
      <w:proofErr w:type="spellStart"/>
      <w:r w:rsidR="00433713">
        <w:rPr>
          <w:rFonts w:ascii="Times New Roman" w:hAnsi="Times New Roman" w:cs="Times New Roman"/>
          <w:sz w:val="24"/>
        </w:rPr>
        <w:t>naza</w:t>
      </w:r>
      <w:r w:rsidR="002C7681">
        <w:rPr>
          <w:rFonts w:ascii="Times New Roman" w:hAnsi="Times New Roman" w:cs="Times New Roman"/>
          <w:sz w:val="24"/>
        </w:rPr>
        <w:t>ret</w:t>
      </w:r>
      <w:proofErr w:type="spellEnd"/>
      <w:r w:rsidR="002C7681">
        <w:rPr>
          <w:rFonts w:ascii="Times New Roman" w:hAnsi="Times New Roman" w:cs="Times New Roman"/>
          <w:sz w:val="24"/>
        </w:rPr>
        <w:t xml:space="preserve"> ve </w:t>
      </w:r>
      <w:proofErr w:type="spellStart"/>
      <w:r w:rsidR="002C7681">
        <w:rPr>
          <w:rFonts w:ascii="Times New Roman" w:hAnsi="Times New Roman" w:cs="Times New Roman"/>
          <w:sz w:val="24"/>
        </w:rPr>
        <w:t>mürakabesi</w:t>
      </w:r>
      <w:proofErr w:type="spellEnd"/>
      <w:r w:rsidR="002C7681">
        <w:rPr>
          <w:rFonts w:ascii="Times New Roman" w:hAnsi="Times New Roman" w:cs="Times New Roman"/>
          <w:sz w:val="24"/>
        </w:rPr>
        <w:t xml:space="preserve"> altında yapılmayan</w:t>
      </w:r>
      <w:r>
        <w:rPr>
          <w:rFonts w:ascii="Times New Roman" w:hAnsi="Times New Roman" w:cs="Times New Roman"/>
          <w:sz w:val="24"/>
        </w:rPr>
        <w:t xml:space="preserve"> </w:t>
      </w:r>
      <w:r w:rsidR="002C7681">
        <w:rPr>
          <w:rFonts w:ascii="Times New Roman" w:hAnsi="Times New Roman" w:cs="Times New Roman"/>
          <w:sz w:val="24"/>
        </w:rPr>
        <w:t>tetkikat</w:t>
      </w:r>
      <w:r>
        <w:rPr>
          <w:rFonts w:ascii="Times New Roman" w:hAnsi="Times New Roman" w:cs="Times New Roman"/>
          <w:sz w:val="24"/>
        </w:rPr>
        <w:t xml:space="preserve"> </w:t>
      </w:r>
      <w:r w:rsidR="002C7681">
        <w:rPr>
          <w:rFonts w:ascii="Times New Roman" w:hAnsi="Times New Roman" w:cs="Times New Roman"/>
          <w:sz w:val="24"/>
        </w:rPr>
        <w:t>(bilirkişi te</w:t>
      </w:r>
      <w:r w:rsidR="00433713">
        <w:rPr>
          <w:rFonts w:ascii="Times New Roman" w:hAnsi="Times New Roman" w:cs="Times New Roman"/>
          <w:sz w:val="24"/>
        </w:rPr>
        <w:t>t</w:t>
      </w:r>
      <w:r w:rsidR="002C7681">
        <w:rPr>
          <w:rFonts w:ascii="Times New Roman" w:hAnsi="Times New Roman" w:cs="Times New Roman"/>
          <w:sz w:val="24"/>
        </w:rPr>
        <w:t>k</w:t>
      </w:r>
      <w:r w:rsidR="00433713">
        <w:rPr>
          <w:rFonts w:ascii="Times New Roman" w:hAnsi="Times New Roman" w:cs="Times New Roman"/>
          <w:sz w:val="24"/>
        </w:rPr>
        <w:t xml:space="preserve">ikatı) sayılamayacağına ve nihayet, hatıra </w:t>
      </w:r>
      <w:proofErr w:type="spellStart"/>
      <w:r w:rsidR="00433713">
        <w:rPr>
          <w:rFonts w:ascii="Times New Roman" w:hAnsi="Times New Roman" w:cs="Times New Roman"/>
          <w:sz w:val="24"/>
        </w:rPr>
        <w:t>başkabir</w:t>
      </w:r>
      <w:proofErr w:type="spellEnd"/>
      <w:r w:rsidR="00433713">
        <w:rPr>
          <w:rFonts w:ascii="Times New Roman" w:hAnsi="Times New Roman" w:cs="Times New Roman"/>
          <w:sz w:val="24"/>
        </w:rPr>
        <w:t xml:space="preserve"> ihtimal de gelmediğine göre Bakanlık (belirtme) sinin, tatbikatta kabul edilen mana ve maksadı taşıdığını kabul zaruridir. Bu haliyle Bakanlık cevabı, verecekleri kararı mahkemelere telkin eden bir mahiyet taşımaktadır.</w:t>
      </w:r>
      <w:r>
        <w:rPr>
          <w:rFonts w:ascii="Times New Roman" w:hAnsi="Times New Roman" w:cs="Times New Roman"/>
          <w:sz w:val="24"/>
        </w:rPr>
        <w:t xml:space="preserve"> </w:t>
      </w:r>
      <w:r w:rsidR="00433713">
        <w:rPr>
          <w:rFonts w:ascii="Times New Roman" w:hAnsi="Times New Roman" w:cs="Times New Roman"/>
          <w:sz w:val="24"/>
        </w:rPr>
        <w:t xml:space="preserve">Manası ve maksadı itibariyle Anayasanın 132 </w:t>
      </w:r>
      <w:proofErr w:type="spellStart"/>
      <w:r w:rsidR="00433713">
        <w:rPr>
          <w:rFonts w:ascii="Times New Roman" w:hAnsi="Times New Roman" w:cs="Times New Roman"/>
          <w:sz w:val="24"/>
        </w:rPr>
        <w:t>nci</w:t>
      </w:r>
      <w:proofErr w:type="spellEnd"/>
      <w:r w:rsidR="00433713">
        <w:rPr>
          <w:rFonts w:ascii="Times New Roman" w:hAnsi="Times New Roman" w:cs="Times New Roman"/>
          <w:sz w:val="24"/>
        </w:rPr>
        <w:t xml:space="preserve"> mad</w:t>
      </w:r>
      <w:r w:rsidR="002C7681">
        <w:rPr>
          <w:rFonts w:ascii="Times New Roman" w:hAnsi="Times New Roman" w:cs="Times New Roman"/>
          <w:sz w:val="24"/>
        </w:rPr>
        <w:t>desi hükmüne aykırı hüküm taşıyan</w:t>
      </w:r>
      <w:r w:rsidR="00433713">
        <w:rPr>
          <w:rFonts w:ascii="Times New Roman" w:hAnsi="Times New Roman" w:cs="Times New Roman"/>
          <w:sz w:val="24"/>
        </w:rPr>
        <w:t xml:space="preserve"> 6831 sayılı Kanunun geçici birinci maddesi hükmünün iptaline karar verilmesi gerekir. </w:t>
      </w:r>
    </w:p>
    <w:p w:rsidR="00433713" w:rsidRDefault="0095667B" w:rsidP="00433713">
      <w:pPr>
        <w:shd w:val="clear" w:color="auto" w:fill="FFFFFF"/>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3"/>
        <w:gridCol w:w="1812"/>
        <w:gridCol w:w="1812"/>
        <w:gridCol w:w="1812"/>
        <w:gridCol w:w="1812"/>
      </w:tblGrid>
      <w:tr w:rsidR="0095667B" w:rsidTr="0095667B">
        <w:tc>
          <w:tcPr>
            <w:tcW w:w="1000" w:type="pct"/>
            <w:shd w:val="clear" w:color="auto" w:fill="auto"/>
          </w:tcPr>
          <w:p w:rsidR="0095667B" w:rsidRDefault="0095667B" w:rsidP="001A0880">
            <w:pPr>
              <w:spacing w:before="100" w:beforeAutospacing="1" w:after="100" w:afterAutospacing="1"/>
              <w:jc w:val="center"/>
              <w:rPr>
                <w:rFonts w:ascii="Times New Roman" w:hAnsi="Times New Roman" w:cs="Times New Roman"/>
                <w:b/>
                <w:sz w:val="24"/>
              </w:rPr>
            </w:pPr>
          </w:p>
        </w:tc>
        <w:tc>
          <w:tcPr>
            <w:tcW w:w="1000" w:type="pct"/>
            <w:shd w:val="clear" w:color="auto" w:fill="auto"/>
          </w:tcPr>
          <w:p w:rsidR="0095667B" w:rsidRDefault="0095667B" w:rsidP="001A0880">
            <w:pPr>
              <w:spacing w:before="100" w:beforeAutospacing="1" w:after="100" w:afterAutospacing="1"/>
              <w:jc w:val="center"/>
              <w:rPr>
                <w:rFonts w:ascii="Times New Roman" w:hAnsi="Times New Roman" w:cs="Times New Roman"/>
                <w:b/>
                <w:sz w:val="24"/>
              </w:rPr>
            </w:pPr>
          </w:p>
        </w:tc>
        <w:tc>
          <w:tcPr>
            <w:tcW w:w="1000" w:type="pct"/>
            <w:shd w:val="clear" w:color="auto" w:fill="auto"/>
          </w:tcPr>
          <w:p w:rsidR="0095667B" w:rsidRDefault="0095667B" w:rsidP="001A0880">
            <w:pPr>
              <w:spacing w:before="100" w:beforeAutospacing="1" w:after="100" w:afterAutospacing="1"/>
              <w:jc w:val="center"/>
              <w:rPr>
                <w:rFonts w:ascii="Times New Roman" w:hAnsi="Times New Roman" w:cs="Times New Roman"/>
                <w:b/>
                <w:sz w:val="24"/>
              </w:rPr>
            </w:pPr>
          </w:p>
        </w:tc>
        <w:tc>
          <w:tcPr>
            <w:tcW w:w="1000" w:type="pct"/>
            <w:shd w:val="clear" w:color="auto" w:fill="auto"/>
          </w:tcPr>
          <w:p w:rsidR="0095667B" w:rsidRDefault="0095667B" w:rsidP="001A0880">
            <w:pPr>
              <w:spacing w:before="100" w:beforeAutospacing="1" w:after="100" w:afterAutospacing="1"/>
              <w:jc w:val="center"/>
              <w:rPr>
                <w:rFonts w:ascii="Times New Roman" w:hAnsi="Times New Roman" w:cs="Times New Roman"/>
                <w:b/>
                <w:sz w:val="24"/>
              </w:rPr>
            </w:pPr>
          </w:p>
        </w:tc>
        <w:tc>
          <w:tcPr>
            <w:tcW w:w="1000" w:type="pct"/>
            <w:shd w:val="clear" w:color="auto" w:fill="auto"/>
          </w:tcPr>
          <w:p w:rsidR="0095667B" w:rsidRPr="0095667B" w:rsidRDefault="0095667B" w:rsidP="0095667B">
            <w:pPr>
              <w:spacing w:after="200"/>
              <w:jc w:val="center"/>
              <w:rPr>
                <w:rFonts w:ascii="Times New Roman" w:hAnsi="Times New Roman" w:cs="Times New Roman"/>
                <w:bCs/>
                <w:sz w:val="24"/>
              </w:rPr>
            </w:pPr>
            <w:r w:rsidRPr="0095667B">
              <w:rPr>
                <w:rFonts w:ascii="Times New Roman" w:hAnsi="Times New Roman" w:cs="Times New Roman"/>
                <w:bCs/>
                <w:sz w:val="24"/>
              </w:rPr>
              <w:t>Üye</w:t>
            </w:r>
          </w:p>
          <w:p w:rsidR="0095667B" w:rsidRPr="0095667B" w:rsidRDefault="0095667B" w:rsidP="0095667B">
            <w:pPr>
              <w:spacing w:after="200"/>
              <w:jc w:val="center"/>
              <w:rPr>
                <w:rFonts w:ascii="Times New Roman" w:hAnsi="Times New Roman" w:cs="Times New Roman"/>
                <w:b/>
                <w:sz w:val="24"/>
              </w:rPr>
            </w:pPr>
            <w:r w:rsidRPr="0095667B">
              <w:rPr>
                <w:rFonts w:ascii="Times New Roman" w:hAnsi="Times New Roman" w:cs="Times New Roman"/>
                <w:bCs/>
                <w:sz w:val="24"/>
              </w:rPr>
              <w:t>Şemsettin AKÇOĞLU</w:t>
            </w:r>
          </w:p>
        </w:tc>
      </w:tr>
    </w:tbl>
    <w:p w:rsidR="001A0880" w:rsidRPr="001A0880" w:rsidRDefault="001A0880" w:rsidP="0095667B">
      <w:pPr>
        <w:shd w:val="clear" w:color="auto" w:fill="FFFFFF"/>
        <w:spacing w:before="100" w:beforeAutospacing="1" w:after="100" w:afterAutospacing="1" w:line="240" w:lineRule="auto"/>
        <w:jc w:val="center"/>
        <w:rPr>
          <w:rFonts w:ascii="Times New Roman" w:hAnsi="Times New Roman" w:cs="Times New Roman"/>
          <w:b/>
          <w:sz w:val="24"/>
        </w:rPr>
      </w:pPr>
      <w:bookmarkStart w:id="0" w:name="_GoBack"/>
      <w:bookmarkEnd w:id="0"/>
    </w:p>
    <w:sectPr w:rsidR="001A0880" w:rsidRPr="001A0880" w:rsidSect="00F23F9A">
      <w:headerReference w:type="default" r:id="rId7"/>
      <w:footerReference w:type="even" r:id="rId8"/>
      <w:footerReference w:type="default" r:id="rId9"/>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995" w:rsidRDefault="003D7995" w:rsidP="00FD04BD">
      <w:pPr>
        <w:spacing w:after="0" w:line="240" w:lineRule="auto"/>
      </w:pPr>
      <w:r>
        <w:separator/>
      </w:r>
    </w:p>
  </w:endnote>
  <w:endnote w:type="continuationSeparator" w:id="0">
    <w:p w:rsidR="003D7995" w:rsidRDefault="003D7995"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740FF7">
      <w:rPr>
        <w:rStyle w:val="SayfaNumaras"/>
        <w:rFonts w:ascii="Times New Roman" w:hAnsi="Times New Roman" w:cs="Times New Roman"/>
        <w:noProof/>
      </w:rPr>
      <w:t>6</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995" w:rsidRDefault="003D7995" w:rsidP="00FD04BD">
      <w:pPr>
        <w:spacing w:after="0" w:line="240" w:lineRule="auto"/>
      </w:pPr>
      <w:r>
        <w:separator/>
      </w:r>
    </w:p>
  </w:footnote>
  <w:footnote w:type="continuationSeparator" w:id="0">
    <w:p w:rsidR="003D7995" w:rsidRDefault="003D7995"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F00" w:rsidRDefault="00DE3F0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w:t>
    </w:r>
    <w:proofErr w:type="gramEnd"/>
    <w:r>
      <w:rPr>
        <w:rFonts w:ascii="Times New Roman" w:hAnsi="Times New Roman" w:cs="Times New Roman"/>
        <w:b/>
      </w:rPr>
      <w:t xml:space="preserve"> </w:t>
    </w:r>
    <w:r w:rsidR="000A76F6">
      <w:rPr>
        <w:rFonts w:ascii="Times New Roman" w:hAnsi="Times New Roman" w:cs="Times New Roman"/>
        <w:b/>
      </w:rPr>
      <w:t>196</w:t>
    </w:r>
    <w:r w:rsidR="005C7BFA">
      <w:rPr>
        <w:rFonts w:ascii="Times New Roman" w:hAnsi="Times New Roman" w:cs="Times New Roman"/>
        <w:b/>
      </w:rPr>
      <w:t>2</w:t>
    </w:r>
    <w:r w:rsidR="000A76F6">
      <w:rPr>
        <w:rFonts w:ascii="Times New Roman" w:hAnsi="Times New Roman" w:cs="Times New Roman"/>
        <w:b/>
      </w:rPr>
      <w:t>/</w:t>
    </w:r>
    <w:r w:rsidR="005C7BFA">
      <w:rPr>
        <w:rFonts w:ascii="Times New Roman" w:hAnsi="Times New Roman" w:cs="Times New Roman"/>
        <w:b/>
      </w:rPr>
      <w:t>2</w:t>
    </w:r>
    <w:r w:rsidR="00740FF7">
      <w:rPr>
        <w:rFonts w:ascii="Times New Roman" w:hAnsi="Times New Roman" w:cs="Times New Roman"/>
        <w:b/>
      </w:rPr>
      <w:t>66</w:t>
    </w:r>
  </w:p>
  <w:p w:rsidR="00FD04BD" w:rsidRPr="00FD04BD" w:rsidRDefault="000A76F6">
    <w:pPr>
      <w:pStyle w:val="stBilgi"/>
      <w:rPr>
        <w:rFonts w:ascii="Times New Roman" w:hAnsi="Times New Roman" w:cs="Times New Roman"/>
        <w:b/>
      </w:rPr>
    </w:pPr>
    <w:r>
      <w:rPr>
        <w:rFonts w:ascii="Times New Roman" w:hAnsi="Times New Roman" w:cs="Times New Roman"/>
        <w:b/>
      </w:rPr>
      <w:t>Karar Sayısı :196</w:t>
    </w:r>
    <w:r w:rsidR="00740FF7">
      <w:rPr>
        <w:rFonts w:ascii="Times New Roman" w:hAnsi="Times New Roman" w:cs="Times New Roman"/>
        <w:b/>
      </w:rPr>
      <w:t>3</w:t>
    </w:r>
    <w:r>
      <w:rPr>
        <w:rFonts w:ascii="Times New Roman" w:hAnsi="Times New Roman" w:cs="Times New Roman"/>
        <w:b/>
      </w:rPr>
      <w:t>/</w:t>
    </w:r>
    <w:r w:rsidR="005C7BFA">
      <w:rPr>
        <w:rFonts w:ascii="Times New Roman" w:hAnsi="Times New Roman" w:cs="Times New Roman"/>
        <w:b/>
      </w:rPr>
      <w:t>1</w:t>
    </w:r>
    <w:r w:rsidR="00740FF7">
      <w:rPr>
        <w:rFonts w:ascii="Times New Roman" w:hAnsi="Times New Roman" w:cs="Times New Roman"/>
        <w:b/>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55E3A"/>
    <w:multiLevelType w:val="hybridMultilevel"/>
    <w:tmpl w:val="C90EA2E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B9C7204"/>
    <w:multiLevelType w:val="hybridMultilevel"/>
    <w:tmpl w:val="62A26C7A"/>
    <w:lvl w:ilvl="0" w:tplc="07688DE8">
      <w:start w:val="1"/>
      <w:numFmt w:val="decimal"/>
      <w:lvlText w:val="%1-"/>
      <w:lvlJc w:val="left"/>
      <w:pPr>
        <w:ind w:left="1785" w:hanging="360"/>
      </w:pPr>
      <w:rPr>
        <w:rFonts w:hint="default"/>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 w15:restartNumberingAfterBreak="0">
    <w:nsid w:val="4CC73299"/>
    <w:multiLevelType w:val="hybridMultilevel"/>
    <w:tmpl w:val="1DFEF4AA"/>
    <w:lvl w:ilvl="0" w:tplc="1D2811F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15:restartNumberingAfterBreak="0">
    <w:nsid w:val="71867865"/>
    <w:multiLevelType w:val="hybridMultilevel"/>
    <w:tmpl w:val="3656DAB0"/>
    <w:lvl w:ilvl="0" w:tplc="4F62D3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23D3F"/>
    <w:rsid w:val="00027A1D"/>
    <w:rsid w:val="00033B4A"/>
    <w:rsid w:val="000365DC"/>
    <w:rsid w:val="000450E7"/>
    <w:rsid w:val="000A76F6"/>
    <w:rsid w:val="000C1D0C"/>
    <w:rsid w:val="000C7F5A"/>
    <w:rsid w:val="000F2ACE"/>
    <w:rsid w:val="00107B7E"/>
    <w:rsid w:val="001236F6"/>
    <w:rsid w:val="00123E54"/>
    <w:rsid w:val="00173C58"/>
    <w:rsid w:val="001A0880"/>
    <w:rsid w:val="00266927"/>
    <w:rsid w:val="00271A55"/>
    <w:rsid w:val="00275963"/>
    <w:rsid w:val="00295060"/>
    <w:rsid w:val="002B2602"/>
    <w:rsid w:val="002C7681"/>
    <w:rsid w:val="002D1135"/>
    <w:rsid w:val="00396F9F"/>
    <w:rsid w:val="003B478C"/>
    <w:rsid w:val="003D52BD"/>
    <w:rsid w:val="003D7995"/>
    <w:rsid w:val="00433713"/>
    <w:rsid w:val="00466DD4"/>
    <w:rsid w:val="004E06D5"/>
    <w:rsid w:val="004F382E"/>
    <w:rsid w:val="00566905"/>
    <w:rsid w:val="00567FEA"/>
    <w:rsid w:val="00587238"/>
    <w:rsid w:val="005875D0"/>
    <w:rsid w:val="0059593D"/>
    <w:rsid w:val="005A6AF1"/>
    <w:rsid w:val="005C205E"/>
    <w:rsid w:val="005C7BFA"/>
    <w:rsid w:val="005D13F7"/>
    <w:rsid w:val="005D35EF"/>
    <w:rsid w:val="005F298D"/>
    <w:rsid w:val="005F50E2"/>
    <w:rsid w:val="006026AA"/>
    <w:rsid w:val="00620BE6"/>
    <w:rsid w:val="00651447"/>
    <w:rsid w:val="006766CE"/>
    <w:rsid w:val="006B1909"/>
    <w:rsid w:val="00700F10"/>
    <w:rsid w:val="007065C5"/>
    <w:rsid w:val="007151EB"/>
    <w:rsid w:val="00740FF7"/>
    <w:rsid w:val="00750C74"/>
    <w:rsid w:val="00750E56"/>
    <w:rsid w:val="007C163C"/>
    <w:rsid w:val="00823B8E"/>
    <w:rsid w:val="00875490"/>
    <w:rsid w:val="008C23D7"/>
    <w:rsid w:val="008C353A"/>
    <w:rsid w:val="00924129"/>
    <w:rsid w:val="009344C9"/>
    <w:rsid w:val="0095667B"/>
    <w:rsid w:val="009F0821"/>
    <w:rsid w:val="00A15DC6"/>
    <w:rsid w:val="00A423F9"/>
    <w:rsid w:val="00A43BAA"/>
    <w:rsid w:val="00A7539B"/>
    <w:rsid w:val="00A85312"/>
    <w:rsid w:val="00AA4E81"/>
    <w:rsid w:val="00AC79FE"/>
    <w:rsid w:val="00AD530B"/>
    <w:rsid w:val="00AD7749"/>
    <w:rsid w:val="00AE1C22"/>
    <w:rsid w:val="00B10CAF"/>
    <w:rsid w:val="00B85566"/>
    <w:rsid w:val="00BD2BF0"/>
    <w:rsid w:val="00BD3A75"/>
    <w:rsid w:val="00BE1165"/>
    <w:rsid w:val="00BE5E24"/>
    <w:rsid w:val="00C4083B"/>
    <w:rsid w:val="00C47596"/>
    <w:rsid w:val="00C563BB"/>
    <w:rsid w:val="00C739C9"/>
    <w:rsid w:val="00C84530"/>
    <w:rsid w:val="00CE1FB9"/>
    <w:rsid w:val="00D009C6"/>
    <w:rsid w:val="00D20058"/>
    <w:rsid w:val="00D466AB"/>
    <w:rsid w:val="00D46B7A"/>
    <w:rsid w:val="00DD1D00"/>
    <w:rsid w:val="00DD6D82"/>
    <w:rsid w:val="00DE3F00"/>
    <w:rsid w:val="00E0634B"/>
    <w:rsid w:val="00E159E4"/>
    <w:rsid w:val="00E2583F"/>
    <w:rsid w:val="00EC1177"/>
    <w:rsid w:val="00EF0BFC"/>
    <w:rsid w:val="00F0457F"/>
    <w:rsid w:val="00F2320C"/>
    <w:rsid w:val="00F23F9A"/>
    <w:rsid w:val="00F30591"/>
    <w:rsid w:val="00F36F80"/>
    <w:rsid w:val="00F657FD"/>
    <w:rsid w:val="00F72AF4"/>
    <w:rsid w:val="00F8751E"/>
    <w:rsid w:val="00F9241B"/>
    <w:rsid w:val="00FC16C7"/>
    <w:rsid w:val="00FD04B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3213D"/>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667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styleId="ListeParagraf">
    <w:name w:val="List Paragraph"/>
    <w:basedOn w:val="Normal"/>
    <w:uiPriority w:val="34"/>
    <w:qFormat/>
    <w:rsid w:val="00396F9F"/>
    <w:pPr>
      <w:ind w:left="720"/>
      <w:contextualSpacing/>
    </w:pPr>
  </w:style>
  <w:style w:type="table" w:styleId="TabloKlavuzu">
    <w:name w:val="Table Grid"/>
    <w:basedOn w:val="NormalTablo"/>
    <w:uiPriority w:val="39"/>
    <w:rsid w:val="00956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1779</Words>
  <Characters>10143</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5</cp:revision>
  <dcterms:created xsi:type="dcterms:W3CDTF">2019-07-03T10:18:00Z</dcterms:created>
  <dcterms:modified xsi:type="dcterms:W3CDTF">2020-05-25T17:51:00Z</dcterms:modified>
</cp:coreProperties>
</file>