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2F5177">
        <w:rPr>
          <w:rFonts w:ascii="Times New Roman" w:eastAsia="Times New Roman" w:hAnsi="Times New Roman" w:cs="Times New Roman"/>
          <w:b/>
          <w:bCs/>
          <w:color w:val="000000"/>
          <w:sz w:val="24"/>
          <w:szCs w:val="26"/>
          <w:lang w:eastAsia="tr-TR"/>
        </w:rPr>
        <w:t>27</w:t>
      </w:r>
      <w:r w:rsidR="00E571E7">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E571E7">
        <w:rPr>
          <w:rFonts w:ascii="Times New Roman" w:eastAsia="Times New Roman" w:hAnsi="Times New Roman" w:cs="Times New Roman"/>
          <w:b/>
          <w:bCs/>
          <w:color w:val="000000"/>
          <w:sz w:val="24"/>
          <w:szCs w:val="26"/>
          <w:lang w:eastAsia="tr-TR"/>
        </w:rPr>
        <w:t>174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2F5177">
        <w:rPr>
          <w:rFonts w:ascii="Times New Roman" w:eastAsia="Times New Roman" w:hAnsi="Times New Roman" w:cs="Times New Roman"/>
          <w:b/>
          <w:bCs/>
          <w:color w:val="000000"/>
          <w:sz w:val="24"/>
          <w:szCs w:val="26"/>
          <w:lang w:eastAsia="tr-TR"/>
        </w:rPr>
        <w:t>1.7</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E571E7">
        <w:rPr>
          <w:rFonts w:ascii="Times New Roman" w:eastAsia="Times New Roman" w:hAnsi="Times New Roman" w:cs="Times New Roman"/>
          <w:color w:val="000000"/>
          <w:sz w:val="24"/>
          <w:szCs w:val="26"/>
          <w:lang w:eastAsia="tr-TR"/>
        </w:rPr>
        <w:t xml:space="preserve">Tahsin </w:t>
      </w:r>
      <w:proofErr w:type="spellStart"/>
      <w:r w:rsidR="00E571E7">
        <w:rPr>
          <w:rFonts w:ascii="Times New Roman" w:eastAsia="Times New Roman" w:hAnsi="Times New Roman" w:cs="Times New Roman"/>
          <w:color w:val="000000"/>
          <w:sz w:val="24"/>
          <w:szCs w:val="26"/>
          <w:lang w:eastAsia="tr-TR"/>
        </w:rPr>
        <w:t>Özçeri</w:t>
      </w:r>
      <w:proofErr w:type="spellEnd"/>
      <w:r w:rsidR="00E571E7">
        <w:rPr>
          <w:rFonts w:ascii="Times New Roman" w:eastAsia="Times New Roman" w:hAnsi="Times New Roman" w:cs="Times New Roman"/>
          <w:color w:val="000000"/>
          <w:sz w:val="24"/>
          <w:szCs w:val="26"/>
          <w:lang w:eastAsia="tr-TR"/>
        </w:rPr>
        <w:t>. Bakırköy, Ataköy R 2 Tipi No: 60/10-İstanbul</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B57F6D">
        <w:rPr>
          <w:rFonts w:ascii="Times New Roman" w:eastAsia="Times New Roman" w:hAnsi="Times New Roman" w:cs="Times New Roman"/>
          <w:color w:val="000000"/>
          <w:sz w:val="24"/>
          <w:szCs w:val="26"/>
          <w:lang w:eastAsia="tr-TR"/>
        </w:rPr>
        <w:t xml:space="preserve">İstemde </w:t>
      </w:r>
      <w:r w:rsidR="007A3C36">
        <w:rPr>
          <w:rFonts w:ascii="Times New Roman" w:eastAsia="Times New Roman" w:hAnsi="Times New Roman" w:cs="Times New Roman"/>
          <w:color w:val="000000"/>
          <w:sz w:val="24"/>
          <w:szCs w:val="26"/>
          <w:lang w:eastAsia="tr-TR"/>
        </w:rPr>
        <w:t xml:space="preserve">bulunan </w:t>
      </w:r>
      <w:r w:rsidR="002F5177">
        <w:rPr>
          <w:rFonts w:ascii="Times New Roman" w:eastAsia="Times New Roman" w:hAnsi="Times New Roman" w:cs="Times New Roman"/>
          <w:color w:val="000000"/>
          <w:sz w:val="24"/>
          <w:szCs w:val="26"/>
          <w:lang w:eastAsia="tr-TR"/>
        </w:rPr>
        <w:t xml:space="preserve">20.6.1963 günlü dilekçesinde: Millî Birlik Komitesince çıkarılan 42 sayılı kanuna dayanarak, sicil ve sağlık durumunun iyi olmasına bakılmadan 20.8.1960 gününde emekliye çıkarıldığını, bu işlemden hemen sonra Orduda kalan emsallerinin maaşlarının otomatikman bir üst dereceye yükseltilmiş bulunduğunu, bu itibarla mağdur </w:t>
      </w:r>
      <w:r w:rsidR="00E571E7">
        <w:rPr>
          <w:rFonts w:ascii="Times New Roman" w:eastAsia="Times New Roman" w:hAnsi="Times New Roman" w:cs="Times New Roman"/>
          <w:color w:val="000000"/>
          <w:sz w:val="24"/>
          <w:szCs w:val="26"/>
          <w:lang w:eastAsia="tr-TR"/>
        </w:rPr>
        <w:t>olduğunu</w:t>
      </w:r>
      <w:r w:rsidR="002F5177">
        <w:rPr>
          <w:rFonts w:ascii="Times New Roman" w:eastAsia="Times New Roman" w:hAnsi="Times New Roman" w:cs="Times New Roman"/>
          <w:color w:val="000000"/>
          <w:sz w:val="24"/>
          <w:szCs w:val="26"/>
          <w:lang w:eastAsia="tr-TR"/>
        </w:rPr>
        <w:t xml:space="preserve">, ancak Orduya dönmek istemediğini ileri sürerek, aslî maaşının emsalleri gibi bir üst dereceye yükseltilmesine ve emsallerinin maaşlarının yükseltildiği günden </w:t>
      </w:r>
      <w:proofErr w:type="spellStart"/>
      <w:r w:rsidR="002F5177">
        <w:rPr>
          <w:rFonts w:ascii="Times New Roman" w:eastAsia="Times New Roman" w:hAnsi="Times New Roman" w:cs="Times New Roman"/>
          <w:color w:val="000000"/>
          <w:sz w:val="24"/>
          <w:szCs w:val="26"/>
          <w:lang w:eastAsia="tr-TR"/>
        </w:rPr>
        <w:t>başl</w:t>
      </w:r>
      <w:r w:rsidR="00E40295">
        <w:rPr>
          <w:rFonts w:ascii="Times New Roman" w:eastAsia="Times New Roman" w:hAnsi="Times New Roman" w:cs="Times New Roman"/>
          <w:color w:val="000000"/>
          <w:sz w:val="24"/>
          <w:szCs w:val="26"/>
          <w:lang w:eastAsia="tr-TR"/>
        </w:rPr>
        <w:t>ı</w:t>
      </w:r>
      <w:r w:rsidR="002F5177">
        <w:rPr>
          <w:rFonts w:ascii="Times New Roman" w:eastAsia="Times New Roman" w:hAnsi="Times New Roman" w:cs="Times New Roman"/>
          <w:color w:val="000000"/>
          <w:sz w:val="24"/>
          <w:szCs w:val="26"/>
          <w:lang w:eastAsia="tr-TR"/>
        </w:rPr>
        <w:t>yarak</w:t>
      </w:r>
      <w:proofErr w:type="spellEnd"/>
      <w:r w:rsidR="002F5177">
        <w:rPr>
          <w:rFonts w:ascii="Times New Roman" w:eastAsia="Times New Roman" w:hAnsi="Times New Roman" w:cs="Times New Roman"/>
          <w:color w:val="000000"/>
          <w:sz w:val="24"/>
          <w:szCs w:val="26"/>
          <w:lang w:eastAsia="tr-TR"/>
        </w:rPr>
        <w:t xml:space="preserve"> geçen süreye ilişkin maaş ve emekli ikramiye farklarının ödenmesine karar verilmesini istemiştir.</w:t>
      </w:r>
    </w:p>
    <w:p w:rsidR="00FA56A4"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w:t>
      </w:r>
      <w:r w:rsidR="00E4029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 uyarınca </w:t>
      </w:r>
      <w:r w:rsidR="002F5177">
        <w:rPr>
          <w:rFonts w:ascii="Times New Roman" w:eastAsia="Times New Roman" w:hAnsi="Times New Roman" w:cs="Times New Roman"/>
          <w:color w:val="000000"/>
          <w:sz w:val="24"/>
          <w:szCs w:val="26"/>
          <w:lang w:eastAsia="tr-TR"/>
        </w:rPr>
        <w:t>1.7</w:t>
      </w:r>
      <w:r>
        <w:rPr>
          <w:rFonts w:ascii="Times New Roman" w:eastAsia="Times New Roman" w:hAnsi="Times New Roman" w:cs="Times New Roman"/>
          <w:color w:val="000000"/>
          <w:sz w:val="24"/>
          <w:szCs w:val="26"/>
          <w:lang w:eastAsia="tr-TR"/>
        </w:rPr>
        <w:t>.1963 gününde ilk inceleme için yaptığı toplantıs</w:t>
      </w:r>
      <w:r w:rsidR="00B57F6D">
        <w:rPr>
          <w:rFonts w:ascii="Times New Roman" w:eastAsia="Times New Roman" w:hAnsi="Times New Roman" w:cs="Times New Roman"/>
          <w:color w:val="000000"/>
          <w:sz w:val="24"/>
          <w:szCs w:val="26"/>
          <w:lang w:eastAsia="tr-TR"/>
        </w:rPr>
        <w:t>ında; işin</w:t>
      </w:r>
      <w:r w:rsidR="00A20B99">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Pr>
          <w:rFonts w:ascii="Times New Roman" w:eastAsia="Times New Roman" w:hAnsi="Times New Roman" w:cs="Times New Roman"/>
          <w:color w:val="000000"/>
          <w:sz w:val="24"/>
          <w:szCs w:val="26"/>
          <w:lang w:eastAsia="tr-TR"/>
        </w:rPr>
        <w:t xml:space="preserve"> başka güne bırakılmasına lüzum görülmeyerek incelemeye devam edilmesine oybirliği ile karar verildikten sonra dilekçe ve rapor okundu. Gereği görüşülüp düşünüldü:</w:t>
      </w:r>
    </w:p>
    <w:p w:rsidR="00FA56A4" w:rsidRDefault="00B57F6D"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w:t>
      </w:r>
      <w:r w:rsidR="002F5177">
        <w:rPr>
          <w:rFonts w:ascii="Times New Roman" w:eastAsia="Times New Roman" w:hAnsi="Times New Roman" w:cs="Times New Roman"/>
          <w:color w:val="000000"/>
          <w:sz w:val="24"/>
          <w:szCs w:val="26"/>
          <w:lang w:eastAsia="tr-TR"/>
        </w:rPr>
        <w:t>i ile ilgili görev ve yetkileri</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Anayasa’nın 14</w:t>
      </w:r>
      <w:r>
        <w:rPr>
          <w:rFonts w:ascii="Times New Roman" w:eastAsia="Times New Roman" w:hAnsi="Times New Roman" w:cs="Times New Roman"/>
          <w:color w:val="000000"/>
          <w:sz w:val="24"/>
          <w:szCs w:val="26"/>
          <w:lang w:eastAsia="tr-TR"/>
        </w:rPr>
        <w:t>7</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ve Anayasa Mahkemesinin Kuruluşu ve Yargılama Usulleri hakkındaki 22.4.1962 gün ve 44 sayılı kanunun 2</w:t>
      </w:r>
      <w:r>
        <w:rPr>
          <w:rFonts w:ascii="Times New Roman" w:eastAsia="Times New Roman" w:hAnsi="Times New Roman" w:cs="Times New Roman"/>
          <w:color w:val="000000"/>
          <w:sz w:val="24"/>
          <w:szCs w:val="26"/>
          <w:lang w:eastAsia="tr-TR"/>
        </w:rPr>
        <w:t>0</w:t>
      </w:r>
      <w:r w:rsidR="005B0ED0">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 xml:space="preserve">gösterilmiştir. </w:t>
      </w:r>
      <w:r w:rsidR="00FA56A4">
        <w:rPr>
          <w:rFonts w:ascii="Times New Roman" w:eastAsia="Times New Roman" w:hAnsi="Times New Roman" w:cs="Times New Roman"/>
          <w:color w:val="000000"/>
          <w:sz w:val="24"/>
          <w:szCs w:val="26"/>
          <w:lang w:eastAsia="tr-TR"/>
        </w:rPr>
        <w:t>Dilekçe</w:t>
      </w:r>
      <w:r w:rsidR="005B0ED0">
        <w:rPr>
          <w:rFonts w:ascii="Times New Roman" w:eastAsia="Times New Roman" w:hAnsi="Times New Roman" w:cs="Times New Roman"/>
          <w:color w:val="000000"/>
          <w:sz w:val="24"/>
          <w:szCs w:val="26"/>
          <w:lang w:eastAsia="tr-TR"/>
        </w:rPr>
        <w:t xml:space="preserve"> </w:t>
      </w:r>
      <w:r w:rsidR="00A20B99">
        <w:rPr>
          <w:rFonts w:ascii="Times New Roman" w:eastAsia="Times New Roman" w:hAnsi="Times New Roman" w:cs="Times New Roman"/>
          <w:color w:val="000000"/>
          <w:sz w:val="24"/>
          <w:szCs w:val="26"/>
          <w:lang w:eastAsia="tr-TR"/>
        </w:rPr>
        <w:t>bu maddel</w:t>
      </w:r>
      <w:r w:rsidR="005B0ED0">
        <w:rPr>
          <w:rFonts w:ascii="Times New Roman" w:eastAsia="Times New Roman" w:hAnsi="Times New Roman" w:cs="Times New Roman"/>
          <w:color w:val="000000"/>
          <w:sz w:val="24"/>
          <w:szCs w:val="26"/>
          <w:lang w:eastAsia="tr-TR"/>
        </w:rPr>
        <w:t xml:space="preserve">erde </w:t>
      </w:r>
      <w:proofErr w:type="gramStart"/>
      <w:r w:rsidR="005B0ED0">
        <w:rPr>
          <w:rFonts w:ascii="Times New Roman" w:eastAsia="Times New Roman" w:hAnsi="Times New Roman" w:cs="Times New Roman"/>
          <w:color w:val="000000"/>
          <w:sz w:val="24"/>
          <w:szCs w:val="26"/>
          <w:lang w:eastAsia="tr-TR"/>
        </w:rPr>
        <w:t>belirtilen  konulardan</w:t>
      </w:r>
      <w:proofErr w:type="gramEnd"/>
      <w:r w:rsidR="005B0ED0">
        <w:rPr>
          <w:rFonts w:ascii="Times New Roman" w:eastAsia="Times New Roman" w:hAnsi="Times New Roman" w:cs="Times New Roman"/>
          <w:color w:val="000000"/>
          <w:sz w:val="24"/>
          <w:szCs w:val="26"/>
          <w:lang w:eastAsia="tr-TR"/>
        </w:rPr>
        <w:t xml:space="preserve">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B57F6D">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2F5177">
        <w:rPr>
          <w:rFonts w:ascii="Times New Roman" w:eastAsia="Times New Roman" w:hAnsi="Times New Roman" w:cs="Times New Roman"/>
          <w:color w:val="000000"/>
          <w:sz w:val="24"/>
          <w:szCs w:val="26"/>
          <w:lang w:eastAsia="tr-TR"/>
        </w:rPr>
        <w:t>1.7</w:t>
      </w:r>
      <w:r>
        <w:rPr>
          <w:rFonts w:ascii="Times New Roman" w:eastAsia="Times New Roman" w:hAnsi="Times New Roman" w:cs="Times New Roman"/>
          <w:color w:val="000000"/>
          <w:sz w:val="24"/>
          <w:szCs w:val="26"/>
          <w:lang w:eastAsia="tr-TR"/>
        </w:rPr>
        <w:t>.1963 gününde oybirliği ile karar verildi.</w:t>
      </w:r>
    </w:p>
    <w:p w:rsidR="00E92D70" w:rsidRPr="00FD04BD" w:rsidRDefault="00E92D70" w:rsidP="00E92D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2F5177" w:rsidRPr="00C029AB"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92D70"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223A7"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w:t>
            </w:r>
            <w:r w:rsidR="00E40295">
              <w:rPr>
                <w:rFonts w:ascii="Times New Roman" w:eastAsia="Times New Roman" w:hAnsi="Times New Roman" w:cs="Times New Roman"/>
                <w:sz w:val="24"/>
                <w:szCs w:val="26"/>
                <w:lang w:eastAsia="tr-TR"/>
              </w:rPr>
              <w:t>N</w:t>
            </w:r>
            <w:bookmarkStart w:id="0" w:name="_GoBack"/>
            <w:bookmarkEnd w:id="0"/>
          </w:p>
        </w:tc>
        <w:tc>
          <w:tcPr>
            <w:tcW w:w="1666"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E571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E571E7">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E92D70" w:rsidRPr="00EC4965" w:rsidRDefault="00E92D70" w:rsidP="00E92D7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5B0ED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5177" w:rsidRPr="00EC4965" w:rsidTr="002F5177">
        <w:tc>
          <w:tcPr>
            <w:tcW w:w="1667"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250663" w:rsidRPr="00250663" w:rsidRDefault="00250663"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F5B" w:rsidRDefault="00D90F5B" w:rsidP="00FD04BD">
      <w:pPr>
        <w:spacing w:after="0" w:line="240" w:lineRule="auto"/>
      </w:pPr>
      <w:r>
        <w:separator/>
      </w:r>
    </w:p>
  </w:endnote>
  <w:endnote w:type="continuationSeparator" w:id="0">
    <w:p w:rsidR="00D90F5B" w:rsidRDefault="00D90F5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571E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F5B" w:rsidRDefault="00D90F5B" w:rsidP="00FD04BD">
      <w:pPr>
        <w:spacing w:after="0" w:line="240" w:lineRule="auto"/>
      </w:pPr>
      <w:r>
        <w:separator/>
      </w:r>
    </w:p>
  </w:footnote>
  <w:footnote w:type="continuationSeparator" w:id="0">
    <w:p w:rsidR="00D90F5B" w:rsidRDefault="00D90F5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1E7" w:rsidRPr="00FD04BD" w:rsidRDefault="00E571E7" w:rsidP="00E571E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1963/274</w:t>
    </w:r>
  </w:p>
  <w:p w:rsidR="00E571E7" w:rsidRPr="00FD04BD" w:rsidRDefault="00E571E7" w:rsidP="00E571E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1963/174</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C12CE"/>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0244"/>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0F5B"/>
    <w:rsid w:val="00D93AC4"/>
    <w:rsid w:val="00D96A69"/>
    <w:rsid w:val="00DA0279"/>
    <w:rsid w:val="00DA4772"/>
    <w:rsid w:val="00DD001B"/>
    <w:rsid w:val="00DD4C73"/>
    <w:rsid w:val="00DD69D0"/>
    <w:rsid w:val="00DD6A9C"/>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0295"/>
    <w:rsid w:val="00E472FD"/>
    <w:rsid w:val="00E571E7"/>
    <w:rsid w:val="00E6702B"/>
    <w:rsid w:val="00E739B9"/>
    <w:rsid w:val="00E8247F"/>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5D0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2019-04-10T06:46:00Z</dcterms:created>
  <dcterms:modified xsi:type="dcterms:W3CDTF">2019-08-21T13:06:00Z</dcterms:modified>
</cp:coreProperties>
</file>