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521D1A">
        <w:rPr>
          <w:rFonts w:ascii="Times New Roman" w:eastAsia="Times New Roman" w:hAnsi="Times New Roman" w:cs="Times New Roman"/>
          <w:b/>
          <w:bCs/>
          <w:color w:val="000000"/>
          <w:sz w:val="24"/>
          <w:szCs w:val="26"/>
          <w:lang w:eastAsia="tr-TR"/>
        </w:rPr>
        <w:t>1</w:t>
      </w:r>
      <w:r w:rsidR="00A13466">
        <w:rPr>
          <w:rFonts w:ascii="Times New Roman" w:eastAsia="Times New Roman" w:hAnsi="Times New Roman" w:cs="Times New Roman"/>
          <w:b/>
          <w:bCs/>
          <w:color w:val="000000"/>
          <w:sz w:val="24"/>
          <w:szCs w:val="26"/>
          <w:lang w:eastAsia="tr-TR"/>
        </w:rPr>
        <w:t>4</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8E3FB4">
        <w:rPr>
          <w:rFonts w:ascii="Times New Roman" w:eastAsia="Times New Roman" w:hAnsi="Times New Roman" w:cs="Times New Roman"/>
          <w:b/>
          <w:bCs/>
          <w:color w:val="000000"/>
          <w:sz w:val="24"/>
          <w:szCs w:val="26"/>
          <w:lang w:eastAsia="tr-TR"/>
        </w:rPr>
        <w:t>1</w:t>
      </w:r>
      <w:r w:rsidR="00A13466">
        <w:rPr>
          <w:rFonts w:ascii="Times New Roman" w:eastAsia="Times New Roman" w:hAnsi="Times New Roman" w:cs="Times New Roman"/>
          <w:b/>
          <w:bCs/>
          <w:color w:val="000000"/>
          <w:sz w:val="24"/>
          <w:szCs w:val="26"/>
          <w:lang w:eastAsia="tr-TR"/>
        </w:rPr>
        <w:t>4</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521D1A">
        <w:rPr>
          <w:rFonts w:ascii="Times New Roman" w:eastAsia="Times New Roman" w:hAnsi="Times New Roman" w:cs="Times New Roman"/>
          <w:b/>
          <w:bCs/>
          <w:color w:val="000000"/>
          <w:sz w:val="24"/>
          <w:szCs w:val="26"/>
          <w:lang w:eastAsia="tr-TR"/>
        </w:rPr>
        <w:t>23.1</w:t>
      </w:r>
      <w:r w:rsidR="003B7687" w:rsidRPr="003B7687">
        <w:rPr>
          <w:rFonts w:ascii="Times New Roman" w:eastAsia="Times New Roman" w:hAnsi="Times New Roman" w:cs="Times New Roman"/>
          <w:b/>
          <w:bCs/>
          <w:color w:val="000000"/>
          <w:sz w:val="24"/>
          <w:szCs w:val="26"/>
          <w:lang w:eastAsia="tr-TR"/>
        </w:rPr>
        <w:t>.1963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A96720"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İSTEMDE 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r w:rsidRPr="00E223A7">
        <w:rPr>
          <w:rFonts w:ascii="Times New Roman" w:eastAsia="Times New Roman" w:hAnsi="Times New Roman" w:cs="Times New Roman"/>
          <w:b/>
          <w:color w:val="000000"/>
          <w:sz w:val="24"/>
          <w:szCs w:val="26"/>
          <w:lang w:eastAsia="tr-TR"/>
        </w:rPr>
        <w:t> </w:t>
      </w:r>
      <w:proofErr w:type="spellStart"/>
      <w:r w:rsidR="00A13466">
        <w:rPr>
          <w:rFonts w:ascii="Times New Roman" w:eastAsia="Times New Roman" w:hAnsi="Times New Roman" w:cs="Times New Roman"/>
          <w:color w:val="000000"/>
          <w:sz w:val="24"/>
          <w:szCs w:val="26"/>
          <w:lang w:eastAsia="tr-TR"/>
        </w:rPr>
        <w:t>Etem</w:t>
      </w:r>
      <w:proofErr w:type="spellEnd"/>
      <w:r w:rsidR="00A13466">
        <w:rPr>
          <w:rFonts w:ascii="Times New Roman" w:eastAsia="Times New Roman" w:hAnsi="Times New Roman" w:cs="Times New Roman"/>
          <w:color w:val="000000"/>
          <w:sz w:val="24"/>
          <w:szCs w:val="26"/>
          <w:lang w:eastAsia="tr-TR"/>
        </w:rPr>
        <w:t xml:space="preserve"> Çelik, Okuma Yazma Okulu, 2.Bl. Er Öğretmeni, Denizli.</w:t>
      </w:r>
    </w:p>
    <w:p w:rsidR="0063645B" w:rsidRDefault="00A7539B" w:rsidP="00A13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KONUSU</w:t>
      </w:r>
      <w:r w:rsidR="003B7687">
        <w:rPr>
          <w:rFonts w:ascii="Times New Roman" w:eastAsia="Times New Roman" w:hAnsi="Times New Roman" w:cs="Times New Roman"/>
          <w:b/>
          <w:color w:val="000000"/>
          <w:sz w:val="24"/>
          <w:szCs w:val="26"/>
          <w:lang w:eastAsia="tr-TR"/>
        </w:rPr>
        <w:t xml:space="preserve"> </w:t>
      </w:r>
      <w:r w:rsidR="00FD04BD" w:rsidRPr="00EC4965">
        <w:rPr>
          <w:rFonts w:ascii="Times New Roman" w:eastAsia="Times New Roman" w:hAnsi="Times New Roman" w:cs="Times New Roman"/>
          <w:b/>
          <w:color w:val="000000"/>
          <w:sz w:val="24"/>
          <w:szCs w:val="26"/>
          <w:lang w:eastAsia="tr-TR"/>
        </w:rPr>
        <w:t>:</w:t>
      </w:r>
      <w:r w:rsidR="00FD04BD" w:rsidRPr="00E223A7">
        <w:rPr>
          <w:rFonts w:ascii="Times New Roman" w:eastAsia="Times New Roman" w:hAnsi="Times New Roman" w:cs="Times New Roman"/>
          <w:b/>
          <w:color w:val="000000"/>
          <w:sz w:val="24"/>
          <w:szCs w:val="26"/>
          <w:lang w:eastAsia="tr-TR"/>
        </w:rPr>
        <w:t> </w:t>
      </w:r>
      <w:r w:rsidR="0063645B">
        <w:rPr>
          <w:rFonts w:ascii="Times New Roman" w:eastAsia="Times New Roman" w:hAnsi="Times New Roman" w:cs="Times New Roman"/>
          <w:color w:val="000000"/>
          <w:sz w:val="24"/>
          <w:szCs w:val="26"/>
          <w:lang w:eastAsia="tr-TR"/>
        </w:rPr>
        <w:t xml:space="preserve">İstemde bulunan </w:t>
      </w:r>
      <w:r w:rsidR="00A13466">
        <w:rPr>
          <w:rFonts w:ascii="Times New Roman" w:eastAsia="Times New Roman" w:hAnsi="Times New Roman" w:cs="Times New Roman"/>
          <w:color w:val="000000"/>
          <w:sz w:val="24"/>
          <w:szCs w:val="26"/>
          <w:lang w:eastAsia="tr-TR"/>
        </w:rPr>
        <w:t xml:space="preserve">tarihsiz dilekçesinde; 1960-1961 yılı Öğretmen Okulu mezunu olup, 23.Mart.1961 de Genel Kurmay Başkanlığının emriyle er olarak silâh altına alındığını, öğretmen aylığı verilmediği gibi </w:t>
      </w:r>
      <w:proofErr w:type="spellStart"/>
      <w:r w:rsidR="00A13466">
        <w:rPr>
          <w:rFonts w:ascii="Times New Roman" w:eastAsia="Times New Roman" w:hAnsi="Times New Roman" w:cs="Times New Roman"/>
          <w:color w:val="000000"/>
          <w:sz w:val="24"/>
          <w:szCs w:val="26"/>
          <w:lang w:eastAsia="tr-TR"/>
        </w:rPr>
        <w:t>Memurîn</w:t>
      </w:r>
      <w:proofErr w:type="spellEnd"/>
      <w:r w:rsidR="00A13466">
        <w:rPr>
          <w:rFonts w:ascii="Times New Roman" w:eastAsia="Times New Roman" w:hAnsi="Times New Roman" w:cs="Times New Roman"/>
          <w:color w:val="000000"/>
          <w:sz w:val="24"/>
          <w:szCs w:val="26"/>
          <w:lang w:eastAsia="tr-TR"/>
        </w:rPr>
        <w:t xml:space="preserve"> Kanunundaki bütün hakları da kaybettiğini, halbuki </w:t>
      </w:r>
      <w:proofErr w:type="spellStart"/>
      <w:r w:rsidR="00A13466">
        <w:rPr>
          <w:rFonts w:ascii="Times New Roman" w:eastAsia="Times New Roman" w:hAnsi="Times New Roman" w:cs="Times New Roman"/>
          <w:color w:val="000000"/>
          <w:sz w:val="24"/>
          <w:szCs w:val="26"/>
          <w:lang w:eastAsia="tr-TR"/>
        </w:rPr>
        <w:t>Memurîn</w:t>
      </w:r>
      <w:proofErr w:type="spellEnd"/>
      <w:r w:rsidR="00A13466">
        <w:rPr>
          <w:rFonts w:ascii="Times New Roman" w:eastAsia="Times New Roman" w:hAnsi="Times New Roman" w:cs="Times New Roman"/>
          <w:color w:val="000000"/>
          <w:sz w:val="24"/>
          <w:szCs w:val="26"/>
          <w:lang w:eastAsia="tr-TR"/>
        </w:rPr>
        <w:t xml:space="preserve"> Kanununa göre Devlet Memurlarının aylıklarının askerlik süresince de verilmesi gerektiği, aynı durumda olup askere alınmayan öğretmen okulu mezunlarının memuriyete devamla maaş ve terfilerini alabildiklerini, bu durumun Anayasanın hiçbir maddesine uymadığını ve insan hak ve hürriyetlerine aykırı bulunduğunu ileri sürerek kendileri ile ilgilenmeyen, bütçeden aldıkları maaşlarını vermemek suretiyle memuriyet haklarını çiğneyen </w:t>
      </w:r>
      <w:proofErr w:type="spellStart"/>
      <w:r w:rsidR="00A13466">
        <w:rPr>
          <w:rFonts w:ascii="Times New Roman" w:eastAsia="Times New Roman" w:hAnsi="Times New Roman" w:cs="Times New Roman"/>
          <w:color w:val="000000"/>
          <w:sz w:val="24"/>
          <w:szCs w:val="26"/>
          <w:lang w:eastAsia="tr-TR"/>
        </w:rPr>
        <w:t>T.C.Millî</w:t>
      </w:r>
      <w:proofErr w:type="spellEnd"/>
      <w:r w:rsidR="00A13466">
        <w:rPr>
          <w:rFonts w:ascii="Times New Roman" w:eastAsia="Times New Roman" w:hAnsi="Times New Roman" w:cs="Times New Roman"/>
          <w:color w:val="000000"/>
          <w:sz w:val="24"/>
          <w:szCs w:val="26"/>
          <w:lang w:eastAsia="tr-TR"/>
        </w:rPr>
        <w:t xml:space="preserve"> Eğitim Bakanlığından </w:t>
      </w:r>
      <w:proofErr w:type="spellStart"/>
      <w:r w:rsidR="00A13466">
        <w:rPr>
          <w:rFonts w:ascii="Times New Roman" w:eastAsia="Times New Roman" w:hAnsi="Times New Roman" w:cs="Times New Roman"/>
          <w:color w:val="000000"/>
          <w:sz w:val="24"/>
          <w:szCs w:val="26"/>
          <w:lang w:eastAsia="tr-TR"/>
        </w:rPr>
        <w:t>davâcı</w:t>
      </w:r>
      <w:proofErr w:type="spellEnd"/>
      <w:r w:rsidR="00A13466">
        <w:rPr>
          <w:rFonts w:ascii="Times New Roman" w:eastAsia="Times New Roman" w:hAnsi="Times New Roman" w:cs="Times New Roman"/>
          <w:color w:val="000000"/>
          <w:sz w:val="24"/>
          <w:szCs w:val="26"/>
          <w:lang w:eastAsia="tr-TR"/>
        </w:rPr>
        <w:t xml:space="preserve"> olduğunu beyanla bu hususların aydınlatılmasını ve adaletin yerine getirilmesini istemiştir.</w:t>
      </w:r>
    </w:p>
    <w:p w:rsidR="00A13466" w:rsidRDefault="00A13466" w:rsidP="00A13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içtüzüğün 15 inci maddesi uyarınca 23.1.1963 gününde ilk inceleme için yaptığı toplantısında; işin, niteliği bakımından başka güne bırakılmasına lüzum </w:t>
      </w:r>
      <w:proofErr w:type="spellStart"/>
      <w:r>
        <w:rPr>
          <w:rFonts w:ascii="Times New Roman" w:eastAsia="Times New Roman" w:hAnsi="Times New Roman" w:cs="Times New Roman"/>
          <w:color w:val="000000"/>
          <w:sz w:val="24"/>
          <w:szCs w:val="26"/>
          <w:lang w:eastAsia="tr-TR"/>
        </w:rPr>
        <w:t>görülmiyerek</w:t>
      </w:r>
      <w:proofErr w:type="spellEnd"/>
      <w:r>
        <w:rPr>
          <w:rFonts w:ascii="Times New Roman" w:eastAsia="Times New Roman" w:hAnsi="Times New Roman" w:cs="Times New Roman"/>
          <w:color w:val="000000"/>
          <w:sz w:val="24"/>
          <w:szCs w:val="26"/>
          <w:lang w:eastAsia="tr-TR"/>
        </w:rPr>
        <w:t xml:space="preserve"> incelemeye devam edilmesine oybirliği ile karar verildikten sonra dilekçe ve rapor okundu. Gereği görüşülüp düşünüldü:</w:t>
      </w:r>
    </w:p>
    <w:p w:rsidR="00A13466" w:rsidRDefault="00A13466" w:rsidP="00A13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kanunların denetimi ile ilgili görev ve yetkileri Anayasanın 147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ve 44 sayılı Kanunun 20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maddelerinde gösterilmiştir. Dilekçe, bu maddelerde belirtilen konulardan hiç birisini kapsamamaktadır. Bu bakımdan dilekçenin görev yönünden reddedilmesi sözü geçen 44 sayılı Kanunun 42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 hükmü gereğidir.</w:t>
      </w:r>
    </w:p>
    <w:p w:rsidR="00AD6C42" w:rsidRPr="00A96720" w:rsidRDefault="00A96720"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sidR="0063645B" w:rsidRPr="0063645B">
        <w:rPr>
          <w:rFonts w:ascii="Times New Roman" w:eastAsia="Times New Roman" w:hAnsi="Times New Roman" w:cs="Times New Roman"/>
          <w:color w:val="000000"/>
          <w:sz w:val="24"/>
          <w:szCs w:val="26"/>
          <w:lang w:eastAsia="tr-TR"/>
        </w:rPr>
        <w:t>G</w:t>
      </w:r>
      <w:r w:rsidRPr="00A96720">
        <w:rPr>
          <w:rFonts w:ascii="Times New Roman" w:eastAsia="Times New Roman" w:hAnsi="Times New Roman" w:cs="Times New Roman"/>
          <w:color w:val="000000"/>
          <w:sz w:val="24"/>
          <w:szCs w:val="26"/>
          <w:lang w:eastAsia="tr-TR"/>
        </w:rPr>
        <w:t xml:space="preserve">österilen sebepten ötürü </w:t>
      </w:r>
      <w:r w:rsidR="003021D2">
        <w:rPr>
          <w:rFonts w:ascii="Times New Roman" w:eastAsia="Times New Roman" w:hAnsi="Times New Roman" w:cs="Times New Roman"/>
          <w:color w:val="000000"/>
          <w:sz w:val="24"/>
          <w:szCs w:val="26"/>
          <w:lang w:eastAsia="tr-TR"/>
        </w:rPr>
        <w:t xml:space="preserve">dilekçenin reddine, </w:t>
      </w:r>
      <w:r w:rsidRPr="00A96720">
        <w:rPr>
          <w:rFonts w:ascii="Times New Roman" w:eastAsia="Times New Roman" w:hAnsi="Times New Roman" w:cs="Times New Roman"/>
          <w:color w:val="000000"/>
          <w:sz w:val="24"/>
          <w:szCs w:val="26"/>
          <w:lang w:eastAsia="tr-TR"/>
        </w:rPr>
        <w:t xml:space="preserve">işbu kararın dilekçe sahibine tebliğine </w:t>
      </w:r>
      <w:r w:rsidR="00521D1A">
        <w:rPr>
          <w:rFonts w:ascii="Times New Roman" w:eastAsia="Times New Roman" w:hAnsi="Times New Roman" w:cs="Times New Roman"/>
          <w:color w:val="000000"/>
          <w:sz w:val="24"/>
          <w:szCs w:val="26"/>
          <w:lang w:eastAsia="tr-TR"/>
        </w:rPr>
        <w:t>23.1</w:t>
      </w:r>
      <w:r w:rsidRPr="00A96720">
        <w:rPr>
          <w:rFonts w:ascii="Times New Roman" w:eastAsia="Times New Roman" w:hAnsi="Times New Roman" w:cs="Times New Roman"/>
          <w:color w:val="000000"/>
          <w:sz w:val="24"/>
          <w:szCs w:val="26"/>
          <w:lang w:eastAsia="tr-TR"/>
        </w:rPr>
        <w:t>.1963 gününde oy</w:t>
      </w:r>
      <w:r w:rsidR="00521D1A">
        <w:rPr>
          <w:rFonts w:ascii="Times New Roman" w:eastAsia="Times New Roman" w:hAnsi="Times New Roman" w:cs="Times New Roman"/>
          <w:color w:val="000000"/>
          <w:sz w:val="24"/>
          <w:szCs w:val="26"/>
          <w:lang w:eastAsia="tr-TR"/>
        </w:rPr>
        <w:t xml:space="preserve"> </w:t>
      </w:r>
      <w:r w:rsidRPr="00A96720">
        <w:rPr>
          <w:rFonts w:ascii="Times New Roman" w:eastAsia="Times New Roman" w:hAnsi="Times New Roman" w:cs="Times New Roman"/>
          <w:color w:val="000000"/>
          <w:sz w:val="24"/>
          <w:szCs w:val="26"/>
          <w:lang w:eastAsia="tr-TR"/>
        </w:rPr>
        <w:t>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EC4965">
              <w:rPr>
                <w:rFonts w:ascii="Times New Roman" w:eastAsia="Times New Roman" w:hAnsi="Times New Roman" w:cs="Times New Roman"/>
                <w:sz w:val="24"/>
                <w:szCs w:val="26"/>
                <w:lang w:eastAsia="tr-TR"/>
              </w:rPr>
              <w:t>Sünuhi</w:t>
            </w:r>
            <w:proofErr w:type="spellEnd"/>
            <w:r w:rsidRPr="00A7539B">
              <w:rPr>
                <w:rFonts w:ascii="Times New Roman" w:eastAsia="Times New Roman" w:hAnsi="Times New Roman" w:cs="Times New Roman"/>
                <w:sz w:val="24"/>
                <w:szCs w:val="26"/>
                <w:lang w:eastAsia="tr-TR"/>
              </w:rPr>
              <w:t xml:space="preserve"> </w:t>
            </w:r>
            <w:r w:rsidRPr="00EC4965">
              <w:rPr>
                <w:rFonts w:ascii="Times New Roman" w:eastAsia="Times New Roman" w:hAnsi="Times New Roman" w:cs="Times New Roman"/>
                <w:sz w:val="24"/>
                <w:szCs w:val="26"/>
                <w:lang w:eastAsia="tr-TR"/>
              </w:rPr>
              <w:t>ARSAN</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Başkan Vekili</w:t>
            </w:r>
          </w:p>
          <w:p w:rsidR="00E223A7" w:rsidRPr="00E223A7" w:rsidRDefault="00C029AB"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521D1A"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B7687">
              <w:rPr>
                <w:rFonts w:ascii="Times New Roman" w:eastAsia="Times New Roman" w:hAnsi="Times New Roman" w:cs="Times New Roman"/>
                <w:sz w:val="24"/>
                <w:szCs w:val="26"/>
                <w:lang w:eastAsia="tr-TR"/>
              </w:rPr>
              <w:t>Rifat</w:t>
            </w:r>
            <w:proofErr w:type="spellEnd"/>
            <w:r w:rsidRPr="003B7687">
              <w:rPr>
                <w:rFonts w:ascii="Times New Roman" w:eastAsia="Times New Roman" w:hAnsi="Times New Roman" w:cs="Times New Roman"/>
                <w:sz w:val="24"/>
                <w:szCs w:val="26"/>
                <w:lang w:eastAsia="tr-TR"/>
              </w:rPr>
              <w:t xml:space="preserve"> GÖKSU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21D1A" w:rsidP="00A13466">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İ</w:t>
            </w:r>
            <w:r w:rsidR="00A13466">
              <w:rPr>
                <w:rFonts w:ascii="Times New Roman" w:eastAsia="Times New Roman" w:hAnsi="Times New Roman" w:cs="Times New Roman"/>
                <w:sz w:val="24"/>
                <w:szCs w:val="26"/>
                <w:lang w:eastAsia="tr-TR"/>
              </w:rPr>
              <w:t>.</w:t>
            </w:r>
            <w:r>
              <w:rPr>
                <w:rFonts w:ascii="Times New Roman" w:eastAsia="Times New Roman" w:hAnsi="Times New Roman" w:cs="Times New Roman"/>
                <w:sz w:val="24"/>
                <w:szCs w:val="26"/>
                <w:lang w:eastAsia="tr-TR"/>
              </w:rPr>
              <w:t>Hakkı</w:t>
            </w:r>
            <w:proofErr w:type="spellEnd"/>
            <w:r>
              <w:rPr>
                <w:rFonts w:ascii="Times New Roman" w:eastAsia="Times New Roman" w:hAnsi="Times New Roman" w:cs="Times New Roman"/>
                <w:sz w:val="24"/>
                <w:szCs w:val="26"/>
                <w:lang w:eastAsia="tr-TR"/>
              </w:rPr>
              <w:t xml:space="preserve">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521D1A"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21D1A"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r>
    </w:tbl>
    <w:p w:rsidR="00FD04BD" w:rsidRPr="00EC4965" w:rsidRDefault="003B212C"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ab/>
      </w: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3021D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3021D2">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21D1A"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021D2"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Celâlet</w:t>
            </w:r>
            <w:r w:rsidR="00CC4800">
              <w:rPr>
                <w:rFonts w:ascii="Times New Roman" w:eastAsia="Times New Roman" w:hAnsi="Times New Roman" w:cs="Times New Roman"/>
                <w:sz w:val="24"/>
                <w:szCs w:val="26"/>
                <w:lang w:eastAsia="tr-TR"/>
              </w:rPr>
              <w:t>ti</w:t>
            </w:r>
            <w:r w:rsidRPr="003B7687">
              <w:rPr>
                <w:rFonts w:ascii="Times New Roman" w:eastAsia="Times New Roman" w:hAnsi="Times New Roman" w:cs="Times New Roman"/>
                <w:sz w:val="24"/>
                <w:szCs w:val="26"/>
                <w:lang w:eastAsia="tr-TR"/>
              </w:rPr>
              <w:t>n KURALMEN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21D1A"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AYTAN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21D1A"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837FA"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w:t>
            </w:r>
            <w:r w:rsidR="00F116C0">
              <w:rPr>
                <w:rFonts w:ascii="Times New Roman" w:eastAsia="Times New Roman" w:hAnsi="Times New Roman" w:cs="Times New Roman"/>
                <w:sz w:val="24"/>
                <w:szCs w:val="26"/>
                <w:lang w:eastAsia="tr-TR"/>
              </w:rPr>
              <w:t>N</w:t>
            </w:r>
            <w:bookmarkStart w:id="0" w:name="_GoBack"/>
            <w:bookmarkEnd w:id="0"/>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A5D" w:rsidRDefault="00131A5D" w:rsidP="00FD04BD">
      <w:pPr>
        <w:spacing w:after="0" w:line="240" w:lineRule="auto"/>
      </w:pPr>
      <w:r>
        <w:separator/>
      </w:r>
    </w:p>
  </w:endnote>
  <w:endnote w:type="continuationSeparator" w:id="0">
    <w:p w:rsidR="00131A5D" w:rsidRDefault="00131A5D"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A13466">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A5D" w:rsidRDefault="00131A5D" w:rsidP="00FD04BD">
      <w:pPr>
        <w:spacing w:after="0" w:line="240" w:lineRule="auto"/>
      </w:pPr>
      <w:r>
        <w:separator/>
      </w:r>
    </w:p>
  </w:footnote>
  <w:footnote w:type="continuationSeparator" w:id="0">
    <w:p w:rsidR="00131A5D" w:rsidRDefault="00131A5D"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466" w:rsidRPr="00FD04BD" w:rsidRDefault="00A13466" w:rsidP="00A1346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14</w:t>
    </w:r>
  </w:p>
  <w:p w:rsidR="00A13466" w:rsidRPr="00FD04BD" w:rsidRDefault="00A13466" w:rsidP="00A1346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14</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067B"/>
    <w:rsid w:val="000457C3"/>
    <w:rsid w:val="00107B7E"/>
    <w:rsid w:val="00131A5D"/>
    <w:rsid w:val="001764F4"/>
    <w:rsid w:val="00222471"/>
    <w:rsid w:val="00226AD4"/>
    <w:rsid w:val="002369C8"/>
    <w:rsid w:val="00266927"/>
    <w:rsid w:val="00271A55"/>
    <w:rsid w:val="002837FA"/>
    <w:rsid w:val="002B2602"/>
    <w:rsid w:val="002B7275"/>
    <w:rsid w:val="002D1135"/>
    <w:rsid w:val="003021D2"/>
    <w:rsid w:val="00343D4F"/>
    <w:rsid w:val="00371349"/>
    <w:rsid w:val="00392816"/>
    <w:rsid w:val="003B212C"/>
    <w:rsid w:val="003B7687"/>
    <w:rsid w:val="00466DD4"/>
    <w:rsid w:val="00521D1A"/>
    <w:rsid w:val="005F50E2"/>
    <w:rsid w:val="0063645B"/>
    <w:rsid w:val="00651447"/>
    <w:rsid w:val="006665DD"/>
    <w:rsid w:val="006A2494"/>
    <w:rsid w:val="006B7F04"/>
    <w:rsid w:val="006C4D3B"/>
    <w:rsid w:val="006E210C"/>
    <w:rsid w:val="008172A2"/>
    <w:rsid w:val="00826402"/>
    <w:rsid w:val="00861FDB"/>
    <w:rsid w:val="00875490"/>
    <w:rsid w:val="00883C4C"/>
    <w:rsid w:val="008E3FB4"/>
    <w:rsid w:val="00A133FD"/>
    <w:rsid w:val="00A13466"/>
    <w:rsid w:val="00A177C7"/>
    <w:rsid w:val="00A24521"/>
    <w:rsid w:val="00A32674"/>
    <w:rsid w:val="00A455F7"/>
    <w:rsid w:val="00A7539B"/>
    <w:rsid w:val="00A96720"/>
    <w:rsid w:val="00AD2038"/>
    <w:rsid w:val="00AD6C42"/>
    <w:rsid w:val="00BD3A75"/>
    <w:rsid w:val="00C029AB"/>
    <w:rsid w:val="00C05866"/>
    <w:rsid w:val="00C4083B"/>
    <w:rsid w:val="00C47596"/>
    <w:rsid w:val="00C84530"/>
    <w:rsid w:val="00CA0FA7"/>
    <w:rsid w:val="00CC4800"/>
    <w:rsid w:val="00CC4855"/>
    <w:rsid w:val="00CE1FB9"/>
    <w:rsid w:val="00D96A69"/>
    <w:rsid w:val="00DE3F00"/>
    <w:rsid w:val="00E159E4"/>
    <w:rsid w:val="00E223A7"/>
    <w:rsid w:val="00E8247F"/>
    <w:rsid w:val="00EC4965"/>
    <w:rsid w:val="00F116C0"/>
    <w:rsid w:val="00F8751E"/>
    <w:rsid w:val="00FD04BD"/>
    <w:rsid w:val="00FD6677"/>
    <w:rsid w:val="00FE5D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94C64"/>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317</Words>
  <Characters>1807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2019-03-11T08:05:00Z</dcterms:created>
  <dcterms:modified xsi:type="dcterms:W3CDTF">2019-07-25T11:49:00Z</dcterms:modified>
</cp:coreProperties>
</file>