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C3BD5">
        <w:rPr>
          <w:rFonts w:ascii="Times New Roman" w:eastAsia="Times New Roman" w:hAnsi="Times New Roman" w:cs="Times New Roman"/>
          <w:b/>
          <w:bCs/>
          <w:color w:val="000000"/>
          <w:sz w:val="24"/>
          <w:szCs w:val="26"/>
          <w:lang w:eastAsia="tr-TR"/>
        </w:rPr>
        <w:t>24</w:t>
      </w:r>
      <w:r w:rsidR="00D13611">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1963/</w:t>
      </w:r>
      <w:r w:rsidR="005C3BD5">
        <w:rPr>
          <w:rFonts w:ascii="Times New Roman" w:eastAsia="Times New Roman" w:hAnsi="Times New Roman" w:cs="Times New Roman"/>
          <w:b/>
          <w:bCs/>
          <w:color w:val="000000"/>
          <w:sz w:val="24"/>
          <w:szCs w:val="26"/>
          <w:lang w:eastAsia="tr-TR"/>
        </w:rPr>
        <w:t>13</w:t>
      </w:r>
      <w:r w:rsidR="00D13611">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D258BC">
        <w:rPr>
          <w:rFonts w:ascii="Times New Roman" w:eastAsia="Times New Roman" w:hAnsi="Times New Roman" w:cs="Times New Roman"/>
          <w:b/>
          <w:bCs/>
          <w:color w:val="000000"/>
          <w:sz w:val="24"/>
          <w:szCs w:val="26"/>
          <w:lang w:eastAsia="tr-TR"/>
        </w:rPr>
        <w:t>1</w:t>
      </w:r>
      <w:r w:rsidR="00D13611">
        <w:rPr>
          <w:rFonts w:ascii="Times New Roman" w:eastAsia="Times New Roman" w:hAnsi="Times New Roman" w:cs="Times New Roman"/>
          <w:b/>
          <w:bCs/>
          <w:color w:val="000000"/>
          <w:sz w:val="24"/>
          <w:szCs w:val="26"/>
          <w:lang w:eastAsia="tr-TR"/>
        </w:rPr>
        <w:t>4</w:t>
      </w:r>
      <w:r w:rsidR="005C3BD5">
        <w:rPr>
          <w:rFonts w:ascii="Times New Roman" w:eastAsia="Times New Roman" w:hAnsi="Times New Roman" w:cs="Times New Roman"/>
          <w:b/>
          <w:bCs/>
          <w:color w:val="000000"/>
          <w:sz w:val="24"/>
          <w:szCs w:val="26"/>
          <w:lang w:eastAsia="tr-TR"/>
        </w:rPr>
        <w:t>.6</w:t>
      </w:r>
      <w:r w:rsidR="00DD684D" w:rsidRPr="00DD684D">
        <w:rPr>
          <w:rFonts w:ascii="Times New Roman" w:eastAsia="Times New Roman" w:hAnsi="Times New Roman" w:cs="Times New Roman"/>
          <w:b/>
          <w:bCs/>
          <w:color w:val="000000"/>
          <w:sz w:val="24"/>
          <w:szCs w:val="26"/>
          <w:lang w:eastAsia="tr-TR"/>
        </w:rPr>
        <w:t>.196</w:t>
      </w:r>
      <w:r w:rsidR="00AF4396">
        <w:rPr>
          <w:rFonts w:ascii="Times New Roman" w:eastAsia="Times New Roman" w:hAnsi="Times New Roman" w:cs="Times New Roman"/>
          <w:b/>
          <w:bCs/>
          <w:color w:val="000000"/>
          <w:sz w:val="24"/>
          <w:szCs w:val="26"/>
          <w:lang w:eastAsia="tr-TR"/>
        </w:rPr>
        <w:t>3</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sidRPr="00E223A7">
        <w:rPr>
          <w:rFonts w:ascii="Times New Roman" w:eastAsia="Times New Roman" w:hAnsi="Times New Roman" w:cs="Times New Roman"/>
          <w:b/>
          <w:color w:val="000000"/>
          <w:sz w:val="24"/>
          <w:szCs w:val="26"/>
          <w:lang w:eastAsia="tr-TR"/>
        </w:rPr>
        <w:t> </w:t>
      </w:r>
      <w:r w:rsidR="00D13611">
        <w:rPr>
          <w:rFonts w:ascii="Times New Roman" w:eastAsia="Times New Roman" w:hAnsi="Times New Roman" w:cs="Times New Roman"/>
          <w:color w:val="000000"/>
          <w:sz w:val="24"/>
          <w:szCs w:val="26"/>
          <w:lang w:eastAsia="tr-TR"/>
        </w:rPr>
        <w:t>Musa Sezgin, Cezaevinde hükümlü. Lüleburgaz.</w:t>
      </w:r>
    </w:p>
    <w:p w:rsidR="00367099"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D365FA">
        <w:rPr>
          <w:rFonts w:ascii="Times New Roman" w:eastAsia="Times New Roman" w:hAnsi="Times New Roman" w:cs="Times New Roman"/>
          <w:color w:val="000000"/>
          <w:sz w:val="24"/>
          <w:szCs w:val="26"/>
          <w:lang w:eastAsia="tr-TR"/>
        </w:rPr>
        <w:t xml:space="preserve">İstemde bulunan </w:t>
      </w:r>
      <w:r w:rsidR="00D13611">
        <w:rPr>
          <w:rFonts w:ascii="Times New Roman" w:eastAsia="Times New Roman" w:hAnsi="Times New Roman" w:cs="Times New Roman"/>
          <w:color w:val="000000"/>
          <w:sz w:val="24"/>
          <w:szCs w:val="26"/>
          <w:lang w:eastAsia="tr-TR"/>
        </w:rPr>
        <w:t>3.6</w:t>
      </w:r>
      <w:r w:rsidR="00D365FA">
        <w:rPr>
          <w:rFonts w:ascii="Times New Roman" w:eastAsia="Times New Roman" w:hAnsi="Times New Roman" w:cs="Times New Roman"/>
          <w:color w:val="000000"/>
          <w:sz w:val="24"/>
          <w:szCs w:val="26"/>
          <w:lang w:eastAsia="tr-TR"/>
        </w:rPr>
        <w:t xml:space="preserve">.1963 </w:t>
      </w:r>
      <w:r w:rsidR="000B6240">
        <w:rPr>
          <w:rFonts w:ascii="Times New Roman" w:eastAsia="Times New Roman" w:hAnsi="Times New Roman" w:cs="Times New Roman"/>
          <w:color w:val="000000"/>
          <w:sz w:val="24"/>
          <w:szCs w:val="26"/>
          <w:lang w:eastAsia="tr-TR"/>
        </w:rPr>
        <w:t xml:space="preserve">günlü </w:t>
      </w:r>
      <w:r w:rsidR="00D258BC">
        <w:rPr>
          <w:rFonts w:ascii="Times New Roman" w:eastAsia="Times New Roman" w:hAnsi="Times New Roman" w:cs="Times New Roman"/>
          <w:color w:val="000000"/>
          <w:sz w:val="24"/>
          <w:szCs w:val="26"/>
          <w:lang w:eastAsia="tr-TR"/>
        </w:rPr>
        <w:t>dilekçesinde</w:t>
      </w:r>
      <w:r w:rsidR="000B6240">
        <w:rPr>
          <w:rFonts w:ascii="Times New Roman" w:eastAsia="Times New Roman" w:hAnsi="Times New Roman" w:cs="Times New Roman"/>
          <w:color w:val="000000"/>
          <w:sz w:val="24"/>
          <w:szCs w:val="26"/>
          <w:lang w:eastAsia="tr-TR"/>
        </w:rPr>
        <w:t xml:space="preserve">: </w:t>
      </w:r>
      <w:r w:rsidR="00D13611">
        <w:rPr>
          <w:rFonts w:ascii="Times New Roman" w:eastAsia="Times New Roman" w:hAnsi="Times New Roman" w:cs="Times New Roman"/>
          <w:color w:val="000000"/>
          <w:sz w:val="24"/>
          <w:szCs w:val="26"/>
          <w:lang w:eastAsia="tr-TR"/>
        </w:rPr>
        <w:t>233.P.A.mutemedi iken üç aylık erat maaşını zimmete geçirmekten üçbuçuk sene ağır hapis, ordudan tard cezaları ile tazminata mahkûm edildiğini ve suçun nitelikçe görevi kötüye kullanmaktan ibaret olup dolayısiyle 218 sayılı Af Kanunu kapsamına girdiğini ileri sürerek, mağduriyetine meydan verilmemesi için dâvanın aydınlatılmasını istemiştir.</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 xml:space="preserve">Anayasa Mahkemesinin, </w:t>
      </w:r>
      <w:r w:rsidR="00D258BC" w:rsidRPr="00DD684D">
        <w:rPr>
          <w:rFonts w:ascii="Times New Roman" w:eastAsia="Times New Roman" w:hAnsi="Times New Roman" w:cs="Times New Roman"/>
          <w:color w:val="000000"/>
          <w:sz w:val="24"/>
          <w:szCs w:val="26"/>
          <w:lang w:eastAsia="tr-TR"/>
        </w:rPr>
        <w:t xml:space="preserve">İçtüzüğün </w:t>
      </w:r>
      <w:r w:rsidRPr="00DD684D">
        <w:rPr>
          <w:rFonts w:ascii="Times New Roman" w:eastAsia="Times New Roman" w:hAnsi="Times New Roman" w:cs="Times New Roman"/>
          <w:color w:val="000000"/>
          <w:sz w:val="24"/>
          <w:szCs w:val="26"/>
          <w:lang w:eastAsia="tr-TR"/>
        </w:rPr>
        <w:t xml:space="preserve">15. maddesi uyarınca </w:t>
      </w:r>
      <w:r w:rsidR="00D258BC">
        <w:rPr>
          <w:rFonts w:ascii="Times New Roman" w:eastAsia="Times New Roman" w:hAnsi="Times New Roman" w:cs="Times New Roman"/>
          <w:color w:val="000000"/>
          <w:sz w:val="24"/>
          <w:szCs w:val="26"/>
          <w:lang w:eastAsia="tr-TR"/>
        </w:rPr>
        <w:t>1</w:t>
      </w:r>
      <w:r w:rsidR="00D13611">
        <w:rPr>
          <w:rFonts w:ascii="Times New Roman" w:eastAsia="Times New Roman" w:hAnsi="Times New Roman" w:cs="Times New Roman"/>
          <w:color w:val="000000"/>
          <w:sz w:val="24"/>
          <w:szCs w:val="26"/>
          <w:lang w:eastAsia="tr-TR"/>
        </w:rPr>
        <w:t>4</w:t>
      </w:r>
      <w:r w:rsidR="00681A4B">
        <w:rPr>
          <w:rFonts w:ascii="Times New Roman" w:eastAsia="Times New Roman" w:hAnsi="Times New Roman" w:cs="Times New Roman"/>
          <w:color w:val="000000"/>
          <w:sz w:val="24"/>
          <w:szCs w:val="26"/>
          <w:lang w:eastAsia="tr-TR"/>
        </w:rPr>
        <w:t>.6.</w:t>
      </w:r>
      <w:r w:rsidRPr="00DD684D">
        <w:rPr>
          <w:rFonts w:ascii="Times New Roman" w:eastAsia="Times New Roman" w:hAnsi="Times New Roman" w:cs="Times New Roman"/>
          <w:color w:val="000000"/>
          <w:sz w:val="24"/>
          <w:szCs w:val="26"/>
          <w:lang w:eastAsia="tr-TR"/>
        </w:rPr>
        <w:t>1963 gününde ilk inceleme için yaptığı toplantısında; işin</w:t>
      </w:r>
      <w:r w:rsidR="000B6240">
        <w:rPr>
          <w:rFonts w:ascii="Times New Roman" w:eastAsia="Times New Roman" w:hAnsi="Times New Roman" w:cs="Times New Roman"/>
          <w:color w:val="000000"/>
          <w:sz w:val="24"/>
          <w:szCs w:val="26"/>
          <w:lang w:eastAsia="tr-TR"/>
        </w:rPr>
        <w:t>,</w:t>
      </w:r>
      <w:r w:rsidRPr="00DD684D">
        <w:rPr>
          <w:rFonts w:ascii="Times New Roman" w:eastAsia="Times New Roman" w:hAnsi="Times New Roman" w:cs="Times New Roman"/>
          <w:color w:val="000000"/>
          <w:sz w:val="24"/>
          <w:szCs w:val="26"/>
          <w:lang w:eastAsia="tr-TR"/>
        </w:rPr>
        <w:t xml:space="preserve"> niteliği bakımından başka güne bırakılmasına lüzum görülmeyerek incelemeye devam edilmesine oybirliği ile karar verildikten sonra dilekçe </w:t>
      </w:r>
      <w:r w:rsidR="003A7D84">
        <w:rPr>
          <w:rFonts w:ascii="Times New Roman" w:eastAsia="Times New Roman" w:hAnsi="Times New Roman" w:cs="Times New Roman"/>
          <w:color w:val="000000"/>
          <w:sz w:val="24"/>
          <w:szCs w:val="26"/>
          <w:lang w:eastAsia="tr-TR"/>
        </w:rPr>
        <w:t>v</w:t>
      </w:r>
      <w:r w:rsidRPr="00DD684D">
        <w:rPr>
          <w:rFonts w:ascii="Times New Roman" w:eastAsia="Times New Roman" w:hAnsi="Times New Roman" w:cs="Times New Roman"/>
          <w:color w:val="000000"/>
          <w:sz w:val="24"/>
          <w:szCs w:val="26"/>
          <w:lang w:eastAsia="tr-TR"/>
        </w:rPr>
        <w:t>e rapor okundu. Gereği görüşülüp düşünüldü:</w:t>
      </w:r>
    </w:p>
    <w:p w:rsidR="00D258BC"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D13611">
        <w:rPr>
          <w:rFonts w:ascii="Times New Roman" w:eastAsia="Times New Roman" w:hAnsi="Times New Roman" w:cs="Times New Roman"/>
          <w:color w:val="000000"/>
          <w:sz w:val="24"/>
          <w:szCs w:val="26"/>
          <w:lang w:eastAsia="tr-TR"/>
        </w:rPr>
        <w:t xml:space="preserve">Kanunların </w:t>
      </w:r>
      <w:r>
        <w:rPr>
          <w:rFonts w:ascii="Times New Roman" w:eastAsia="Times New Roman" w:hAnsi="Times New Roman" w:cs="Times New Roman"/>
          <w:color w:val="000000"/>
          <w:sz w:val="24"/>
          <w:szCs w:val="26"/>
          <w:lang w:eastAsia="tr-TR"/>
        </w:rPr>
        <w:t xml:space="preserve">denetimi ile ilgili görev ve yetkileri Anayasanın 147. ve  </w:t>
      </w:r>
      <w:r w:rsidR="000B6240">
        <w:rPr>
          <w:rFonts w:ascii="Times New Roman" w:eastAsia="Times New Roman" w:hAnsi="Times New Roman" w:cs="Times New Roman"/>
          <w:color w:val="000000"/>
          <w:sz w:val="24"/>
          <w:szCs w:val="26"/>
          <w:lang w:eastAsia="tr-TR"/>
        </w:rPr>
        <w:t xml:space="preserve">Anayasa </w:t>
      </w:r>
      <w:r w:rsidR="00DD684D" w:rsidRPr="00DD684D">
        <w:rPr>
          <w:rFonts w:ascii="Times New Roman" w:eastAsia="Times New Roman" w:hAnsi="Times New Roman" w:cs="Times New Roman"/>
          <w:color w:val="000000"/>
          <w:sz w:val="24"/>
          <w:szCs w:val="26"/>
          <w:lang w:eastAsia="tr-TR"/>
        </w:rPr>
        <w:t>Mahkemesinin Kuruluşu ve Yargılama Usulleri Hakkındaki 22</w:t>
      </w:r>
      <w:r w:rsidR="00681A4B">
        <w:rPr>
          <w:rFonts w:ascii="Times New Roman" w:eastAsia="Times New Roman" w:hAnsi="Times New Roman" w:cs="Times New Roman"/>
          <w:color w:val="000000"/>
          <w:sz w:val="24"/>
          <w:szCs w:val="26"/>
          <w:lang w:eastAsia="tr-TR"/>
        </w:rPr>
        <w:t>.</w:t>
      </w:r>
      <w:r w:rsidR="00DD684D" w:rsidRPr="00DD684D">
        <w:rPr>
          <w:rFonts w:ascii="Times New Roman" w:eastAsia="Times New Roman" w:hAnsi="Times New Roman" w:cs="Times New Roman"/>
          <w:color w:val="000000"/>
          <w:sz w:val="24"/>
          <w:szCs w:val="26"/>
          <w:lang w:eastAsia="tr-TR"/>
        </w:rPr>
        <w:t>4</w:t>
      </w:r>
      <w:r w:rsidR="00681A4B">
        <w:rPr>
          <w:rFonts w:ascii="Times New Roman" w:eastAsia="Times New Roman" w:hAnsi="Times New Roman" w:cs="Times New Roman"/>
          <w:color w:val="000000"/>
          <w:sz w:val="24"/>
          <w:szCs w:val="26"/>
          <w:lang w:eastAsia="tr-TR"/>
        </w:rPr>
        <w:t>.</w:t>
      </w:r>
      <w:r w:rsidR="00DD684D" w:rsidRPr="00DD684D">
        <w:rPr>
          <w:rFonts w:ascii="Times New Roman" w:eastAsia="Times New Roman" w:hAnsi="Times New Roman" w:cs="Times New Roman"/>
          <w:color w:val="000000"/>
          <w:sz w:val="24"/>
          <w:szCs w:val="26"/>
          <w:lang w:eastAsia="tr-TR"/>
        </w:rPr>
        <w:t xml:space="preserve">1962 gün ve 44 sayılı </w:t>
      </w:r>
      <w:r w:rsidR="003A7D84" w:rsidRPr="00DD684D">
        <w:rPr>
          <w:rFonts w:ascii="Times New Roman" w:eastAsia="Times New Roman" w:hAnsi="Times New Roman" w:cs="Times New Roman"/>
          <w:color w:val="000000"/>
          <w:sz w:val="24"/>
          <w:szCs w:val="26"/>
          <w:lang w:eastAsia="tr-TR"/>
        </w:rPr>
        <w:t xml:space="preserve">Kanunun </w:t>
      </w:r>
      <w:r w:rsidR="005C3BD5">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0</w:t>
      </w:r>
      <w:r w:rsidR="005C3BD5">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gösterilmiştir. Dilekçe, bu maddelerde belirtilen konulardan hiçbirisini kapsamamaktadır. Bu bakımdan dilekçenin görev yönünden reddedilmesi sözü geçen 44 sayılı kanunun 42. maddesi hükmü gereğidir.</w:t>
      </w:r>
    </w:p>
    <w:p w:rsidR="00AD6C42" w:rsidRPr="00DD684D" w:rsidRDefault="00D258BC"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DD684D" w:rsidRPr="00DD684D">
        <w:rPr>
          <w:rFonts w:ascii="Times New Roman" w:eastAsia="Times New Roman" w:hAnsi="Times New Roman" w:cs="Times New Roman"/>
          <w:b/>
          <w:color w:val="000000"/>
          <w:sz w:val="24"/>
          <w:szCs w:val="26"/>
          <w:lang w:eastAsia="tr-TR"/>
        </w:rPr>
        <w:t xml:space="preserve">: </w:t>
      </w:r>
      <w:r w:rsidR="00DD684D" w:rsidRPr="00DD684D">
        <w:rPr>
          <w:rFonts w:ascii="Times New Roman" w:eastAsia="Times New Roman" w:hAnsi="Times New Roman" w:cs="Times New Roman"/>
          <w:color w:val="000000"/>
          <w:sz w:val="24"/>
          <w:szCs w:val="26"/>
          <w:lang w:eastAsia="tr-TR"/>
        </w:rPr>
        <w:t xml:space="preserve">Gösterilen sebepten ötürü </w:t>
      </w:r>
      <w:r w:rsidR="005C3BD5">
        <w:rPr>
          <w:rFonts w:ascii="Times New Roman" w:eastAsia="Times New Roman" w:hAnsi="Times New Roman" w:cs="Times New Roman"/>
          <w:color w:val="000000"/>
          <w:sz w:val="24"/>
          <w:szCs w:val="26"/>
          <w:lang w:eastAsia="tr-TR"/>
        </w:rPr>
        <w:t xml:space="preserve">istemin </w:t>
      </w:r>
      <w:r w:rsidR="00DD684D" w:rsidRPr="00DD684D">
        <w:rPr>
          <w:rFonts w:ascii="Times New Roman" w:eastAsia="Times New Roman" w:hAnsi="Times New Roman" w:cs="Times New Roman"/>
          <w:color w:val="000000"/>
          <w:sz w:val="24"/>
          <w:szCs w:val="26"/>
          <w:lang w:eastAsia="tr-TR"/>
        </w:rPr>
        <w:t xml:space="preserve">reddine, işbu kararın dilekçe sahibine tebliğine </w:t>
      </w:r>
      <w:r>
        <w:rPr>
          <w:rFonts w:ascii="Times New Roman" w:eastAsia="Times New Roman" w:hAnsi="Times New Roman" w:cs="Times New Roman"/>
          <w:color w:val="000000"/>
          <w:sz w:val="24"/>
          <w:szCs w:val="26"/>
          <w:lang w:eastAsia="tr-TR"/>
        </w:rPr>
        <w:t>1</w:t>
      </w:r>
      <w:r w:rsidR="00D13611">
        <w:rPr>
          <w:rFonts w:ascii="Times New Roman" w:eastAsia="Times New Roman" w:hAnsi="Times New Roman" w:cs="Times New Roman"/>
          <w:color w:val="000000"/>
          <w:sz w:val="24"/>
          <w:szCs w:val="26"/>
          <w:lang w:eastAsia="tr-TR"/>
        </w:rPr>
        <w:t>4</w:t>
      </w:r>
      <w:r w:rsidR="00681A4B">
        <w:rPr>
          <w:rFonts w:ascii="Times New Roman" w:eastAsia="Times New Roman" w:hAnsi="Times New Roman" w:cs="Times New Roman"/>
          <w:color w:val="000000"/>
          <w:sz w:val="24"/>
          <w:szCs w:val="26"/>
          <w:lang w:eastAsia="tr-TR"/>
        </w:rPr>
        <w:t>.</w:t>
      </w:r>
      <w:r w:rsidR="005C3BD5">
        <w:rPr>
          <w:rFonts w:ascii="Times New Roman" w:eastAsia="Times New Roman" w:hAnsi="Times New Roman" w:cs="Times New Roman"/>
          <w:color w:val="000000"/>
          <w:sz w:val="24"/>
          <w:szCs w:val="26"/>
          <w:lang w:eastAsia="tr-TR"/>
        </w:rPr>
        <w:t>6</w:t>
      </w:r>
      <w:r w:rsidR="00681A4B">
        <w:rPr>
          <w:rFonts w:ascii="Times New Roman" w:eastAsia="Times New Roman" w:hAnsi="Times New Roman" w:cs="Times New Roman"/>
          <w:color w:val="000000"/>
          <w:sz w:val="24"/>
          <w:szCs w:val="26"/>
          <w:lang w:eastAsia="tr-TR"/>
        </w:rPr>
        <w:t>.</w:t>
      </w:r>
      <w:r w:rsidR="005C3BD5">
        <w:rPr>
          <w:rFonts w:ascii="Times New Roman" w:eastAsia="Times New Roman" w:hAnsi="Times New Roman" w:cs="Times New Roman"/>
          <w:color w:val="000000"/>
          <w:sz w:val="24"/>
          <w:szCs w:val="26"/>
          <w:lang w:eastAsia="tr-TR"/>
        </w:rPr>
        <w:t>1</w:t>
      </w:r>
      <w:r w:rsidR="00DD684D" w:rsidRPr="00DD684D">
        <w:rPr>
          <w:rFonts w:ascii="Times New Roman" w:eastAsia="Times New Roman" w:hAnsi="Times New Roman" w:cs="Times New Roman"/>
          <w:color w:val="000000"/>
          <w:sz w:val="24"/>
          <w:szCs w:val="26"/>
          <w:lang w:eastAsia="tr-TR"/>
        </w:rPr>
        <w:t>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Sünuhi</w:t>
            </w:r>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258BC"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Pr="00DD684D">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D258B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258BC">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258B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17C" w:rsidRDefault="00ED617C" w:rsidP="00FD04BD">
      <w:pPr>
        <w:spacing w:after="0" w:line="240" w:lineRule="auto"/>
      </w:pPr>
      <w:r>
        <w:separator/>
      </w:r>
    </w:p>
  </w:endnote>
  <w:endnote w:type="continuationSeparator" w:id="0">
    <w:p w:rsidR="00ED617C" w:rsidRDefault="00ED617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1361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17C" w:rsidRDefault="00ED617C" w:rsidP="00FD04BD">
      <w:pPr>
        <w:spacing w:after="0" w:line="240" w:lineRule="auto"/>
      </w:pPr>
      <w:r>
        <w:separator/>
      </w:r>
    </w:p>
  </w:footnote>
  <w:footnote w:type="continuationSeparator" w:id="0">
    <w:p w:rsidR="00ED617C" w:rsidRDefault="00ED617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611" w:rsidRPr="00FD04BD" w:rsidRDefault="00D13611" w:rsidP="00D136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246</w:t>
    </w:r>
  </w:p>
  <w:p w:rsidR="00D13611" w:rsidRPr="00FD04BD" w:rsidRDefault="00D13611" w:rsidP="00D136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135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265B"/>
    <w:rsid w:val="000457C3"/>
    <w:rsid w:val="000B6240"/>
    <w:rsid w:val="00107B7E"/>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53D86"/>
    <w:rsid w:val="005C3BD5"/>
    <w:rsid w:val="005F50E2"/>
    <w:rsid w:val="00651447"/>
    <w:rsid w:val="00681A4B"/>
    <w:rsid w:val="006C4D3B"/>
    <w:rsid w:val="008172A2"/>
    <w:rsid w:val="00826402"/>
    <w:rsid w:val="00861FDB"/>
    <w:rsid w:val="00875490"/>
    <w:rsid w:val="009C596D"/>
    <w:rsid w:val="00A01A40"/>
    <w:rsid w:val="00A455F7"/>
    <w:rsid w:val="00A7539B"/>
    <w:rsid w:val="00A96720"/>
    <w:rsid w:val="00AD2038"/>
    <w:rsid w:val="00AD6C42"/>
    <w:rsid w:val="00AF4396"/>
    <w:rsid w:val="00BD3A75"/>
    <w:rsid w:val="00BD5D23"/>
    <w:rsid w:val="00C029AB"/>
    <w:rsid w:val="00C4083B"/>
    <w:rsid w:val="00C45B92"/>
    <w:rsid w:val="00C47596"/>
    <w:rsid w:val="00C63152"/>
    <w:rsid w:val="00C84530"/>
    <w:rsid w:val="00CA0FA7"/>
    <w:rsid w:val="00CC4855"/>
    <w:rsid w:val="00CE1FB9"/>
    <w:rsid w:val="00D13611"/>
    <w:rsid w:val="00D258BC"/>
    <w:rsid w:val="00D365FA"/>
    <w:rsid w:val="00DD684D"/>
    <w:rsid w:val="00DE3F00"/>
    <w:rsid w:val="00E159E4"/>
    <w:rsid w:val="00E223A7"/>
    <w:rsid w:val="00E76307"/>
    <w:rsid w:val="00E8247F"/>
    <w:rsid w:val="00EC4965"/>
    <w:rsid w:val="00ED617C"/>
    <w:rsid w:val="00F8751E"/>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6E1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E631-E576-4FCD-B3B9-2D5D6F6F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2019-03-07T12:29:00Z</dcterms:created>
  <dcterms:modified xsi:type="dcterms:W3CDTF">2019-08-21T12:21:00Z</dcterms:modified>
</cp:coreProperties>
</file>