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11F" w:rsidRDefault="003C711F" w:rsidP="003C711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3C711F">
        <w:rPr>
          <w:rFonts w:ascii="Times New Roman" w:eastAsia="Times New Roman" w:hAnsi="Times New Roman" w:cs="Times New Roman"/>
          <w:b/>
          <w:caps/>
          <w:color w:val="010000"/>
          <w:sz w:val="24"/>
          <w:szCs w:val="27"/>
          <w:lang w:eastAsia="tr-TR"/>
        </w:rPr>
        <w:t>ANAYASA MAHKEMESİ KARARI</w:t>
      </w:r>
    </w:p>
    <w:p w:rsidR="003C711F" w:rsidRPr="003C711F" w:rsidRDefault="003C711F" w:rsidP="003C711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C711F" w:rsidRDefault="003C711F" w:rsidP="003C711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 74</w:t>
      </w:r>
    </w:p>
    <w:p w:rsidR="003C711F" w:rsidRDefault="003C711F" w:rsidP="003C711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No.:1963/130</w:t>
      </w:r>
    </w:p>
    <w:p w:rsidR="003C711F" w:rsidRDefault="003C711F" w:rsidP="003C711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tarihi:3/6/1963</w:t>
      </w:r>
    </w:p>
    <w:p w:rsidR="003C711F" w:rsidRDefault="003C711F" w:rsidP="003C711F">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tarih/sayı:15.7.1963/11454</w:t>
      </w:r>
    </w:p>
    <w:p w:rsidR="003C711F" w:rsidRPr="003C711F" w:rsidRDefault="003C711F" w:rsidP="003C711F">
      <w:pPr>
        <w:spacing w:after="0" w:line="240" w:lineRule="auto"/>
        <w:rPr>
          <w:rFonts w:ascii="Times New Roman" w:eastAsia="Times New Roman" w:hAnsi="Times New Roman" w:cs="Times New Roman"/>
          <w:b/>
          <w:color w:val="010000"/>
          <w:sz w:val="24"/>
          <w:szCs w:val="27"/>
          <w:lang w:eastAsia="tr-TR"/>
        </w:rPr>
      </w:pP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C711F">
        <w:rPr>
          <w:rFonts w:ascii="Times New Roman" w:eastAsia="Times New Roman" w:hAnsi="Times New Roman" w:cs="Times New Roman"/>
          <w:b/>
          <w:color w:val="010000"/>
          <w:sz w:val="24"/>
          <w:szCs w:val="27"/>
          <w:lang w:eastAsia="tr-TR"/>
        </w:rPr>
        <w:t>Davacı :</w:t>
      </w:r>
      <w:proofErr w:type="gramEnd"/>
      <w:r w:rsidRPr="003C711F">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3C711F">
        <w:rPr>
          <w:rFonts w:ascii="Times New Roman" w:eastAsia="Times New Roman" w:hAnsi="Times New Roman" w:cs="Times New Roman"/>
          <w:color w:val="010000"/>
          <w:sz w:val="24"/>
          <w:szCs w:val="27"/>
          <w:lang w:eastAsia="tr-TR"/>
        </w:rPr>
        <w:t>Grupu</w:t>
      </w:r>
      <w:proofErr w:type="spellEnd"/>
      <w:r w:rsidRPr="003C711F">
        <w:rPr>
          <w:rFonts w:ascii="Times New Roman" w:eastAsia="Times New Roman" w:hAnsi="Times New Roman" w:cs="Times New Roman"/>
          <w:color w:val="010000"/>
          <w:sz w:val="24"/>
          <w:szCs w:val="27"/>
          <w:lang w:eastAsia="tr-TR"/>
        </w:rPr>
        <w:t>.</w:t>
      </w: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C711F">
        <w:rPr>
          <w:rFonts w:ascii="Times New Roman" w:eastAsia="Times New Roman" w:hAnsi="Times New Roman" w:cs="Times New Roman"/>
          <w:b/>
          <w:color w:val="010000"/>
          <w:sz w:val="24"/>
          <w:szCs w:val="27"/>
          <w:lang w:eastAsia="tr-TR"/>
        </w:rPr>
        <w:t xml:space="preserve">Dâvanın </w:t>
      </w:r>
      <w:proofErr w:type="gramStart"/>
      <w:r w:rsidRPr="003C711F">
        <w:rPr>
          <w:rFonts w:ascii="Times New Roman" w:eastAsia="Times New Roman" w:hAnsi="Times New Roman" w:cs="Times New Roman"/>
          <w:b/>
          <w:color w:val="010000"/>
          <w:sz w:val="24"/>
          <w:szCs w:val="27"/>
          <w:lang w:eastAsia="tr-TR"/>
        </w:rPr>
        <w:t>konusu :</w:t>
      </w:r>
      <w:proofErr w:type="gramEnd"/>
      <w:r w:rsidRPr="003C711F">
        <w:rPr>
          <w:rFonts w:ascii="Times New Roman" w:eastAsia="Times New Roman" w:hAnsi="Times New Roman" w:cs="Times New Roman"/>
          <w:color w:val="010000"/>
          <w:sz w:val="24"/>
          <w:szCs w:val="27"/>
          <w:lang w:eastAsia="tr-TR"/>
        </w:rPr>
        <w:t xml:space="preserve"> Davacı, dilekçesinde, 3456 sayılı Noterlik Kanununun 60 </w:t>
      </w:r>
      <w:proofErr w:type="spellStart"/>
      <w:r w:rsidRPr="003C711F">
        <w:rPr>
          <w:rFonts w:ascii="Times New Roman" w:eastAsia="Times New Roman" w:hAnsi="Times New Roman" w:cs="Times New Roman"/>
          <w:color w:val="010000"/>
          <w:sz w:val="24"/>
          <w:szCs w:val="27"/>
          <w:lang w:eastAsia="tr-TR"/>
        </w:rPr>
        <w:t>ıncı</w:t>
      </w:r>
      <w:proofErr w:type="spellEnd"/>
      <w:r w:rsidRPr="003C711F">
        <w:rPr>
          <w:rFonts w:ascii="Times New Roman" w:eastAsia="Times New Roman" w:hAnsi="Times New Roman" w:cs="Times New Roman"/>
          <w:color w:val="010000"/>
          <w:sz w:val="24"/>
          <w:szCs w:val="27"/>
          <w:lang w:eastAsia="tr-TR"/>
        </w:rPr>
        <w:t xml:space="preserve"> maddesindeki "inzibat Meclisinin itirazı üzerine vereceği kararlarla, ihtar cezaları katî olup aleyhine hiçbir mercie başvurulamaz" hükmünün, Anayasa'nın 118 inci maddesinin üçüncü fıkrasına aykırı olduğunu ileri sürerek, iptaline karar verilmesini istemiştir.</w:t>
      </w: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C711F">
        <w:rPr>
          <w:rFonts w:ascii="Times New Roman" w:eastAsia="Times New Roman" w:hAnsi="Times New Roman" w:cs="Times New Roman"/>
          <w:b/>
          <w:color w:val="010000"/>
          <w:sz w:val="24"/>
          <w:szCs w:val="27"/>
          <w:lang w:eastAsia="tr-TR"/>
        </w:rPr>
        <w:t>İnceleme :</w:t>
      </w:r>
      <w:r w:rsidRPr="003C711F">
        <w:rPr>
          <w:rFonts w:ascii="Times New Roman" w:eastAsia="Times New Roman" w:hAnsi="Times New Roman" w:cs="Times New Roman"/>
          <w:color w:val="010000"/>
          <w:sz w:val="24"/>
          <w:szCs w:val="27"/>
          <w:lang w:eastAsia="tr-TR"/>
        </w:rPr>
        <w:t xml:space="preserve"> Anayasa Mahkemesi içtüzüğünün 15 inci maddesi uyarınca 4/3/1963 gününde yapılan ilk incelemede Adalet Partisi Türkiye Büyük Millet Meclisi </w:t>
      </w:r>
      <w:proofErr w:type="spellStart"/>
      <w:r w:rsidRPr="003C711F">
        <w:rPr>
          <w:rFonts w:ascii="Times New Roman" w:eastAsia="Times New Roman" w:hAnsi="Times New Roman" w:cs="Times New Roman"/>
          <w:color w:val="010000"/>
          <w:sz w:val="24"/>
          <w:szCs w:val="27"/>
          <w:lang w:eastAsia="tr-TR"/>
        </w:rPr>
        <w:t>Grupu</w:t>
      </w:r>
      <w:proofErr w:type="spellEnd"/>
      <w:r w:rsidRPr="003C711F">
        <w:rPr>
          <w:rFonts w:ascii="Times New Roman" w:eastAsia="Times New Roman" w:hAnsi="Times New Roman" w:cs="Times New Roman"/>
          <w:color w:val="010000"/>
          <w:sz w:val="24"/>
          <w:szCs w:val="27"/>
          <w:lang w:eastAsia="tr-TR"/>
        </w:rPr>
        <w:t xml:space="preserve"> adına imzaları bulunan Cahit </w:t>
      </w:r>
      <w:proofErr w:type="spellStart"/>
      <w:r w:rsidRPr="003C711F">
        <w:rPr>
          <w:rFonts w:ascii="Times New Roman" w:eastAsia="Times New Roman" w:hAnsi="Times New Roman" w:cs="Times New Roman"/>
          <w:color w:val="010000"/>
          <w:sz w:val="24"/>
          <w:szCs w:val="27"/>
          <w:lang w:eastAsia="tr-TR"/>
        </w:rPr>
        <w:t>Okurer'in</w:t>
      </w:r>
      <w:proofErr w:type="spellEnd"/>
      <w:r w:rsidRPr="003C711F">
        <w:rPr>
          <w:rFonts w:ascii="Times New Roman" w:eastAsia="Times New Roman" w:hAnsi="Times New Roman" w:cs="Times New Roman"/>
          <w:color w:val="010000"/>
          <w:sz w:val="24"/>
          <w:szCs w:val="27"/>
          <w:lang w:eastAsia="tr-TR"/>
        </w:rPr>
        <w:t xml:space="preserve"> Cumhuriyet Senatosu Grup Başkanı ve Ali Naili Erdem'in Millet Meclisi Grup Başkan Vekili olduklarına dair yetkilerini belirten belgelerin, Anayasa Mahkemesinin Kuruluşu ve Yargılama Usulleri hakkındaki 22/4/1962 günlü ve 44 sayılı Kanunun 26 </w:t>
      </w:r>
      <w:proofErr w:type="spellStart"/>
      <w:r w:rsidRPr="003C711F">
        <w:rPr>
          <w:rFonts w:ascii="Times New Roman" w:eastAsia="Times New Roman" w:hAnsi="Times New Roman" w:cs="Times New Roman"/>
          <w:color w:val="010000"/>
          <w:sz w:val="24"/>
          <w:szCs w:val="27"/>
          <w:lang w:eastAsia="tr-TR"/>
        </w:rPr>
        <w:t>ncı</w:t>
      </w:r>
      <w:proofErr w:type="spellEnd"/>
      <w:r w:rsidRPr="003C711F">
        <w:rPr>
          <w:rFonts w:ascii="Times New Roman" w:eastAsia="Times New Roman" w:hAnsi="Times New Roman" w:cs="Times New Roman"/>
          <w:color w:val="010000"/>
          <w:sz w:val="24"/>
          <w:szCs w:val="27"/>
          <w:lang w:eastAsia="tr-TR"/>
        </w:rPr>
        <w:t xml:space="preserve"> maddesinin üçüncü fıkrası gereğince, verilmediği görüldüğünden bu belgelerin 15 gün içinde gönderilmesi için tebligat yapılmasına oybirliği ile </w:t>
      </w:r>
      <w:proofErr w:type="spellStart"/>
      <w:r w:rsidRPr="003C711F">
        <w:rPr>
          <w:rFonts w:ascii="Times New Roman" w:eastAsia="Times New Roman" w:hAnsi="Times New Roman" w:cs="Times New Roman"/>
          <w:color w:val="010000"/>
          <w:sz w:val="24"/>
          <w:szCs w:val="27"/>
          <w:lang w:eastAsia="tr-TR"/>
        </w:rPr>
        <w:t>karâr</w:t>
      </w:r>
      <w:proofErr w:type="spellEnd"/>
      <w:r w:rsidRPr="003C711F">
        <w:rPr>
          <w:rFonts w:ascii="Times New Roman" w:eastAsia="Times New Roman" w:hAnsi="Times New Roman" w:cs="Times New Roman"/>
          <w:color w:val="010000"/>
          <w:sz w:val="24"/>
          <w:szCs w:val="27"/>
          <w:lang w:eastAsia="tr-TR"/>
        </w:rPr>
        <w:t xml:space="preserve"> verilmiş, yapılan tebligat üzerine istenen belgelerin süresi içinde mahkemeye sunulduğu anlaşılmış olmakla işin esasının incelenmesi kararlaştırılmıştır. Bundan sonra düzenlenen rapor, dâva dilekçesi ve ekli kâğıtlarla 3456 sayılı Noterlik Kanununun 60 </w:t>
      </w:r>
      <w:proofErr w:type="spellStart"/>
      <w:r w:rsidRPr="003C711F">
        <w:rPr>
          <w:rFonts w:ascii="Times New Roman" w:eastAsia="Times New Roman" w:hAnsi="Times New Roman" w:cs="Times New Roman"/>
          <w:color w:val="010000"/>
          <w:sz w:val="24"/>
          <w:szCs w:val="27"/>
          <w:lang w:eastAsia="tr-TR"/>
        </w:rPr>
        <w:t>ıncı</w:t>
      </w:r>
      <w:proofErr w:type="spellEnd"/>
      <w:r w:rsidRPr="003C711F">
        <w:rPr>
          <w:rFonts w:ascii="Times New Roman" w:eastAsia="Times New Roman" w:hAnsi="Times New Roman" w:cs="Times New Roman"/>
          <w:color w:val="010000"/>
          <w:sz w:val="24"/>
          <w:szCs w:val="27"/>
          <w:lang w:eastAsia="tr-TR"/>
        </w:rPr>
        <w:t xml:space="preserve"> maddesi ve Anayasa'nın 118 inci maddesi okunduktan sonra gereği görüşülüp, </w:t>
      </w:r>
      <w:proofErr w:type="gramStart"/>
      <w:r w:rsidRPr="003C711F">
        <w:rPr>
          <w:rFonts w:ascii="Times New Roman" w:eastAsia="Times New Roman" w:hAnsi="Times New Roman" w:cs="Times New Roman"/>
          <w:color w:val="010000"/>
          <w:sz w:val="24"/>
          <w:szCs w:val="27"/>
          <w:lang w:eastAsia="tr-TR"/>
        </w:rPr>
        <w:t>düşünüldü :</w:t>
      </w:r>
      <w:proofErr w:type="gramEnd"/>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C711F">
        <w:rPr>
          <w:rFonts w:ascii="Times New Roman" w:eastAsia="Times New Roman" w:hAnsi="Times New Roman" w:cs="Times New Roman"/>
          <w:b/>
          <w:color w:val="010000"/>
          <w:sz w:val="24"/>
          <w:szCs w:val="27"/>
          <w:lang w:eastAsia="tr-TR"/>
        </w:rPr>
        <w:t>Gerekçe :</w:t>
      </w:r>
      <w:proofErr w:type="gramEnd"/>
      <w:r w:rsidRPr="003C711F">
        <w:rPr>
          <w:rFonts w:ascii="Times New Roman" w:eastAsia="Times New Roman" w:hAnsi="Times New Roman" w:cs="Times New Roman"/>
          <w:color w:val="010000"/>
          <w:sz w:val="24"/>
          <w:szCs w:val="27"/>
          <w:lang w:eastAsia="tr-TR"/>
        </w:rPr>
        <w:t xml:space="preserve"> 15/6/1938 gününde kabul edilen 3456 sayılı Noterlik Kanununun 60 </w:t>
      </w:r>
      <w:proofErr w:type="spellStart"/>
      <w:r w:rsidRPr="003C711F">
        <w:rPr>
          <w:rFonts w:ascii="Times New Roman" w:eastAsia="Times New Roman" w:hAnsi="Times New Roman" w:cs="Times New Roman"/>
          <w:color w:val="010000"/>
          <w:sz w:val="24"/>
          <w:szCs w:val="27"/>
          <w:lang w:eastAsia="tr-TR"/>
        </w:rPr>
        <w:t>ıncı</w:t>
      </w:r>
      <w:proofErr w:type="spellEnd"/>
      <w:r w:rsidRPr="003C711F">
        <w:rPr>
          <w:rFonts w:ascii="Times New Roman" w:eastAsia="Times New Roman" w:hAnsi="Times New Roman" w:cs="Times New Roman"/>
          <w:color w:val="010000"/>
          <w:sz w:val="24"/>
          <w:szCs w:val="27"/>
          <w:lang w:eastAsia="tr-TR"/>
        </w:rPr>
        <w:t xml:space="preserve"> maddesi "</w:t>
      </w:r>
      <w:proofErr w:type="spellStart"/>
      <w:r w:rsidRPr="003C711F">
        <w:rPr>
          <w:rFonts w:ascii="Times New Roman" w:eastAsia="Times New Roman" w:hAnsi="Times New Roman" w:cs="Times New Roman"/>
          <w:color w:val="010000"/>
          <w:sz w:val="24"/>
          <w:szCs w:val="27"/>
          <w:lang w:eastAsia="tr-TR"/>
        </w:rPr>
        <w:t>Yukarıki</w:t>
      </w:r>
      <w:proofErr w:type="spellEnd"/>
      <w:r w:rsidRPr="003C711F">
        <w:rPr>
          <w:rFonts w:ascii="Times New Roman" w:eastAsia="Times New Roman" w:hAnsi="Times New Roman" w:cs="Times New Roman"/>
          <w:color w:val="010000"/>
          <w:sz w:val="24"/>
          <w:szCs w:val="27"/>
          <w:lang w:eastAsia="tr-TR"/>
        </w:rPr>
        <w:t xml:space="preserve"> maddede yazılı cezalar Adliye Vekilliğince verilir. Ancak, bunlardan ihtar ve tevbih cezaları katî olup aleyhine hiçbir mercie itiraz edilemez" şeklinde iken, 4166 sayılı kanunla madde, aynen "59 uncu maddede yazılı cezalar Adliye Vekilliğince verilir. Bunlardan tevbih, işten çıkarma veya meslekten çıkarına cezalarına tebliğ tarihinden bir ay içinde Hâkimler Kanununun </w:t>
      </w:r>
      <w:proofErr w:type="gramStart"/>
      <w:r w:rsidRPr="003C711F">
        <w:rPr>
          <w:rFonts w:ascii="Times New Roman" w:eastAsia="Times New Roman" w:hAnsi="Times New Roman" w:cs="Times New Roman"/>
          <w:color w:val="010000"/>
          <w:sz w:val="24"/>
          <w:szCs w:val="27"/>
          <w:lang w:eastAsia="tr-TR"/>
        </w:rPr>
        <w:t>94 üncü</w:t>
      </w:r>
      <w:proofErr w:type="gramEnd"/>
      <w:r w:rsidRPr="003C711F">
        <w:rPr>
          <w:rFonts w:ascii="Times New Roman" w:eastAsia="Times New Roman" w:hAnsi="Times New Roman" w:cs="Times New Roman"/>
          <w:color w:val="010000"/>
          <w:sz w:val="24"/>
          <w:szCs w:val="27"/>
          <w:lang w:eastAsia="tr-TR"/>
        </w:rPr>
        <w:t xml:space="preserve"> maddesinde yazılı inzibat Meclisine itiraz olunabilir. Bu meclisin itiraz üzerine, vereceği kararlarla ihtar cezaları katî olup aleyhine hiçbir mercie başvurulamaz" şeklinde </w:t>
      </w:r>
      <w:proofErr w:type="gramStart"/>
      <w:r w:rsidRPr="003C711F">
        <w:rPr>
          <w:rFonts w:ascii="Times New Roman" w:eastAsia="Times New Roman" w:hAnsi="Times New Roman" w:cs="Times New Roman"/>
          <w:color w:val="010000"/>
          <w:sz w:val="24"/>
          <w:szCs w:val="27"/>
          <w:lang w:eastAsia="tr-TR"/>
        </w:rPr>
        <w:t>değiştirilmiştir .</w:t>
      </w:r>
      <w:proofErr w:type="gramEnd"/>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C711F">
        <w:rPr>
          <w:rFonts w:ascii="Times New Roman" w:eastAsia="Times New Roman" w:hAnsi="Times New Roman" w:cs="Times New Roman"/>
          <w:b/>
          <w:color w:val="010000"/>
          <w:sz w:val="24"/>
          <w:szCs w:val="27"/>
          <w:lang w:eastAsia="tr-TR"/>
        </w:rPr>
        <w:t>Davacı :</w:t>
      </w:r>
      <w:proofErr w:type="gramEnd"/>
      <w:r w:rsidRPr="003C711F">
        <w:rPr>
          <w:rFonts w:ascii="Times New Roman" w:eastAsia="Times New Roman" w:hAnsi="Times New Roman" w:cs="Times New Roman"/>
          <w:color w:val="010000"/>
          <w:sz w:val="24"/>
          <w:szCs w:val="27"/>
          <w:lang w:eastAsia="tr-TR"/>
        </w:rPr>
        <w:t xml:space="preserve"> Bu maddenin yalnız "inzibat Meclisinin itiraz üzerine vereceği kararlarla ihtar cezaları katî olup aleyhine hiçbir mercie başvurulamaz" ibaresini kapsayan kısmı için, iptal isteminde bulunmuştur,</w:t>
      </w: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C711F">
        <w:rPr>
          <w:rFonts w:ascii="Times New Roman" w:eastAsia="Times New Roman" w:hAnsi="Times New Roman" w:cs="Times New Roman"/>
          <w:color w:val="010000"/>
          <w:sz w:val="24"/>
          <w:szCs w:val="27"/>
          <w:lang w:eastAsia="tr-TR"/>
        </w:rPr>
        <w:t xml:space="preserve">3456 sayılı Noterlik Kanununun 4166 sayılı kanunla değişik sözü geçen 60 </w:t>
      </w:r>
      <w:proofErr w:type="spellStart"/>
      <w:r w:rsidRPr="003C711F">
        <w:rPr>
          <w:rFonts w:ascii="Times New Roman" w:eastAsia="Times New Roman" w:hAnsi="Times New Roman" w:cs="Times New Roman"/>
          <w:color w:val="010000"/>
          <w:sz w:val="24"/>
          <w:szCs w:val="27"/>
          <w:lang w:eastAsia="tr-TR"/>
        </w:rPr>
        <w:t>ıncı</w:t>
      </w:r>
      <w:proofErr w:type="spellEnd"/>
      <w:r w:rsidRPr="003C711F">
        <w:rPr>
          <w:rFonts w:ascii="Times New Roman" w:eastAsia="Times New Roman" w:hAnsi="Times New Roman" w:cs="Times New Roman"/>
          <w:color w:val="010000"/>
          <w:sz w:val="24"/>
          <w:szCs w:val="27"/>
          <w:lang w:eastAsia="tr-TR"/>
        </w:rPr>
        <w:t xml:space="preserve"> maddesi, son defa 45 sayılı Yüksek Hâkimler Kurulu Kanunun 102 </w:t>
      </w:r>
      <w:proofErr w:type="spellStart"/>
      <w:r w:rsidRPr="003C711F">
        <w:rPr>
          <w:rFonts w:ascii="Times New Roman" w:eastAsia="Times New Roman" w:hAnsi="Times New Roman" w:cs="Times New Roman"/>
          <w:color w:val="010000"/>
          <w:sz w:val="24"/>
          <w:szCs w:val="27"/>
          <w:lang w:eastAsia="tr-TR"/>
        </w:rPr>
        <w:t>nci</w:t>
      </w:r>
      <w:proofErr w:type="spellEnd"/>
      <w:r w:rsidRPr="003C711F">
        <w:rPr>
          <w:rFonts w:ascii="Times New Roman" w:eastAsia="Times New Roman" w:hAnsi="Times New Roman" w:cs="Times New Roman"/>
          <w:color w:val="010000"/>
          <w:sz w:val="24"/>
          <w:szCs w:val="27"/>
          <w:lang w:eastAsia="tr-TR"/>
        </w:rPr>
        <w:t xml:space="preserve"> maddesiyle aşağıdaki şekilde </w:t>
      </w:r>
      <w:proofErr w:type="gramStart"/>
      <w:r w:rsidRPr="003C711F">
        <w:rPr>
          <w:rFonts w:ascii="Times New Roman" w:eastAsia="Times New Roman" w:hAnsi="Times New Roman" w:cs="Times New Roman"/>
          <w:color w:val="010000"/>
          <w:sz w:val="24"/>
          <w:szCs w:val="27"/>
          <w:lang w:eastAsia="tr-TR"/>
        </w:rPr>
        <w:t>değiştirilmiştir :</w:t>
      </w:r>
      <w:proofErr w:type="gramEnd"/>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C711F">
        <w:rPr>
          <w:rFonts w:ascii="Times New Roman" w:eastAsia="Times New Roman" w:hAnsi="Times New Roman" w:cs="Times New Roman"/>
          <w:color w:val="010000"/>
          <w:sz w:val="24"/>
          <w:szCs w:val="27"/>
          <w:lang w:eastAsia="tr-TR"/>
        </w:rPr>
        <w:t xml:space="preserve">(59 uncu maddede yazılı disiplin cezaları Adalet Bakanı tarafından verilir. Bunlardan ihtar cezası kesindir. Diğer disiplin cezalarına tebliğ tarihinden itibaren bir ay içinde Yargıtay Hukuk Daireleri Başkanlarından en kıdemlisinin Başkanlığında Yargıtay Üyeleri arasından iki ve Yargıtay Cumhuriyet Savcıları arasından bir olmak üzere ad çekme yolu ile seçilecek üç üye ve en kıdemli Ankara Noterinin katılması ile teşekkül edecek noterler Disiplin itiraz Kuruluna itiraz olunabilir. Bu kurul, itiraz edilen </w:t>
      </w:r>
      <w:proofErr w:type="spellStart"/>
      <w:r w:rsidRPr="003C711F">
        <w:rPr>
          <w:rFonts w:ascii="Times New Roman" w:eastAsia="Times New Roman" w:hAnsi="Times New Roman" w:cs="Times New Roman"/>
          <w:color w:val="010000"/>
          <w:sz w:val="24"/>
          <w:szCs w:val="27"/>
          <w:lang w:eastAsia="tr-TR"/>
        </w:rPr>
        <w:t>kârarı</w:t>
      </w:r>
      <w:proofErr w:type="spellEnd"/>
      <w:r w:rsidRPr="003C711F">
        <w:rPr>
          <w:rFonts w:ascii="Times New Roman" w:eastAsia="Times New Roman" w:hAnsi="Times New Roman" w:cs="Times New Roman"/>
          <w:color w:val="010000"/>
          <w:sz w:val="24"/>
          <w:szCs w:val="27"/>
          <w:lang w:eastAsia="tr-TR"/>
        </w:rPr>
        <w:t xml:space="preserve"> </w:t>
      </w:r>
      <w:r w:rsidRPr="003C711F">
        <w:rPr>
          <w:rFonts w:ascii="Times New Roman" w:eastAsia="Times New Roman" w:hAnsi="Times New Roman" w:cs="Times New Roman"/>
          <w:color w:val="010000"/>
          <w:sz w:val="24"/>
          <w:szCs w:val="27"/>
          <w:lang w:eastAsia="tr-TR"/>
        </w:rPr>
        <w:lastRenderedPageBreak/>
        <w:t>aynen veya verilen disiplin cezasını değiştirerek on ay Uyabileceği gibi belli yönlerden soruşturmanın ikmali veya genişletilmesi için evrakı Adalet Bakanlığına iade edebilir.</w:t>
      </w: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C711F">
        <w:rPr>
          <w:rFonts w:ascii="Times New Roman" w:eastAsia="Times New Roman" w:hAnsi="Times New Roman" w:cs="Times New Roman"/>
          <w:color w:val="010000"/>
          <w:sz w:val="24"/>
          <w:szCs w:val="27"/>
          <w:lang w:eastAsia="tr-TR"/>
        </w:rPr>
        <w:t>Noterler Disiplin İtiraz Kurulunun vereceği kararlar kesindir.</w:t>
      </w: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C711F">
        <w:rPr>
          <w:rFonts w:ascii="Times New Roman" w:eastAsia="Times New Roman" w:hAnsi="Times New Roman" w:cs="Times New Roman"/>
          <w:color w:val="010000"/>
          <w:sz w:val="24"/>
          <w:szCs w:val="27"/>
          <w:lang w:eastAsia="tr-TR"/>
        </w:rPr>
        <w:t xml:space="preserve">Değişik son metnin incelenmesinden anlaşılacağı üzere, bu maddede ne inzibat Meclisinden söz edilmiş ve nede bu meclisin itiraz üzerine vereceği kararlarla ihtar cezalarının katı olup aleyhine hiçbir mercie </w:t>
      </w:r>
      <w:proofErr w:type="spellStart"/>
      <w:r w:rsidRPr="003C711F">
        <w:rPr>
          <w:rFonts w:ascii="Times New Roman" w:eastAsia="Times New Roman" w:hAnsi="Times New Roman" w:cs="Times New Roman"/>
          <w:color w:val="010000"/>
          <w:sz w:val="24"/>
          <w:szCs w:val="27"/>
          <w:lang w:eastAsia="tr-TR"/>
        </w:rPr>
        <w:t>başvurulamıyacağından</w:t>
      </w:r>
      <w:proofErr w:type="spellEnd"/>
      <w:r w:rsidRPr="003C711F">
        <w:rPr>
          <w:rFonts w:ascii="Times New Roman" w:eastAsia="Times New Roman" w:hAnsi="Times New Roman" w:cs="Times New Roman"/>
          <w:color w:val="010000"/>
          <w:sz w:val="24"/>
          <w:szCs w:val="27"/>
          <w:lang w:eastAsia="tr-TR"/>
        </w:rPr>
        <w:t xml:space="preserve"> </w:t>
      </w:r>
      <w:proofErr w:type="spellStart"/>
      <w:r w:rsidRPr="003C711F">
        <w:rPr>
          <w:rFonts w:ascii="Times New Roman" w:eastAsia="Times New Roman" w:hAnsi="Times New Roman" w:cs="Times New Roman"/>
          <w:color w:val="010000"/>
          <w:sz w:val="24"/>
          <w:szCs w:val="27"/>
          <w:lang w:eastAsia="tr-TR"/>
        </w:rPr>
        <w:t>bahsolunmuştur</w:t>
      </w:r>
      <w:proofErr w:type="spellEnd"/>
      <w:r w:rsidRPr="003C711F">
        <w:rPr>
          <w:rFonts w:ascii="Times New Roman" w:eastAsia="Times New Roman" w:hAnsi="Times New Roman" w:cs="Times New Roman"/>
          <w:color w:val="010000"/>
          <w:sz w:val="24"/>
          <w:szCs w:val="27"/>
          <w:lang w:eastAsia="tr-TR"/>
        </w:rPr>
        <w:t>.</w:t>
      </w: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C711F">
        <w:rPr>
          <w:rFonts w:ascii="Times New Roman" w:eastAsia="Times New Roman" w:hAnsi="Times New Roman" w:cs="Times New Roman"/>
          <w:color w:val="010000"/>
          <w:sz w:val="24"/>
          <w:szCs w:val="27"/>
          <w:lang w:eastAsia="tr-TR"/>
        </w:rPr>
        <w:t xml:space="preserve">Şu halde davacının, 3456 sayılı Noterlik Kanununun 4166 sayılı kanunla değişen 60 </w:t>
      </w:r>
      <w:proofErr w:type="spellStart"/>
      <w:r w:rsidRPr="003C711F">
        <w:rPr>
          <w:rFonts w:ascii="Times New Roman" w:eastAsia="Times New Roman" w:hAnsi="Times New Roman" w:cs="Times New Roman"/>
          <w:color w:val="010000"/>
          <w:sz w:val="24"/>
          <w:szCs w:val="27"/>
          <w:lang w:eastAsia="tr-TR"/>
        </w:rPr>
        <w:t>ıncı</w:t>
      </w:r>
      <w:proofErr w:type="spellEnd"/>
      <w:r w:rsidRPr="003C711F">
        <w:rPr>
          <w:rFonts w:ascii="Times New Roman" w:eastAsia="Times New Roman" w:hAnsi="Times New Roman" w:cs="Times New Roman"/>
          <w:color w:val="010000"/>
          <w:sz w:val="24"/>
          <w:szCs w:val="27"/>
          <w:lang w:eastAsia="tr-TR"/>
        </w:rPr>
        <w:t xml:space="preserve"> maddesindeki ibarenin halen yürürlükte olduğu düşüncesiyle dâvayı açtığı anlaşılmaktadır, İptali istenilen kanun hükmünün, 45 sayılı Yüksek Hâkimler Kurulu Kanunun 102 </w:t>
      </w:r>
      <w:proofErr w:type="spellStart"/>
      <w:r w:rsidRPr="003C711F">
        <w:rPr>
          <w:rFonts w:ascii="Times New Roman" w:eastAsia="Times New Roman" w:hAnsi="Times New Roman" w:cs="Times New Roman"/>
          <w:color w:val="010000"/>
          <w:sz w:val="24"/>
          <w:szCs w:val="27"/>
          <w:lang w:eastAsia="tr-TR"/>
        </w:rPr>
        <w:t>nci</w:t>
      </w:r>
      <w:proofErr w:type="spellEnd"/>
      <w:r w:rsidRPr="003C711F">
        <w:rPr>
          <w:rFonts w:ascii="Times New Roman" w:eastAsia="Times New Roman" w:hAnsi="Times New Roman" w:cs="Times New Roman"/>
          <w:color w:val="010000"/>
          <w:sz w:val="24"/>
          <w:szCs w:val="27"/>
          <w:lang w:eastAsia="tr-TR"/>
        </w:rPr>
        <w:t xml:space="preserve"> maddesiyle değiştirilmiş ve Noterlik Kanununun anılan maddesinin son metninde de noterler hakkında uygulanacak disiplin cezalarının yargı mercilerinin denetimi dışında bırakıldığı yolunda bir hükme yer verilmemiş olduğundan konusu bulunmayan iptal dâvasının reddi gerekir.</w:t>
      </w:r>
    </w:p>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C711F">
        <w:rPr>
          <w:rFonts w:ascii="Times New Roman" w:eastAsia="Times New Roman" w:hAnsi="Times New Roman" w:cs="Times New Roman"/>
          <w:b/>
          <w:color w:val="010000"/>
          <w:sz w:val="24"/>
          <w:szCs w:val="27"/>
          <w:lang w:eastAsia="tr-TR"/>
        </w:rPr>
        <w:t>Sonuç :</w:t>
      </w:r>
      <w:proofErr w:type="gramEnd"/>
      <w:r w:rsidRPr="003C711F">
        <w:rPr>
          <w:rFonts w:ascii="Times New Roman" w:eastAsia="Times New Roman" w:hAnsi="Times New Roman" w:cs="Times New Roman"/>
          <w:color w:val="010000"/>
          <w:sz w:val="24"/>
          <w:szCs w:val="27"/>
          <w:lang w:eastAsia="tr-TR"/>
        </w:rPr>
        <w:t xml:space="preserve"> Yukarıda yazılı sebepten ötürü konusu bulunmayan iptal dâvasının reddine 3/6/1963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268"/>
        <w:gridCol w:w="2268"/>
        <w:gridCol w:w="2268"/>
      </w:tblGrid>
      <w:tr w:rsidR="003C711F" w:rsidRPr="003C711F" w:rsidTr="003C711F">
        <w:trPr>
          <w:tblCellSpacing w:w="0" w:type="dxa"/>
          <w:jc w:val="center"/>
        </w:trPr>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r>
      <w:tr w:rsidR="003C711F" w:rsidRPr="003C711F" w:rsidTr="003C711F">
        <w:trPr>
          <w:tblCellSpacing w:w="0" w:type="dxa"/>
          <w:jc w:val="center"/>
        </w:trPr>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Başkan</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proofErr w:type="spellStart"/>
            <w:r w:rsidRPr="003C711F">
              <w:rPr>
                <w:rFonts w:ascii="Times New Roman" w:eastAsia="Times New Roman" w:hAnsi="Times New Roman" w:cs="Times New Roman"/>
                <w:color w:val="010000"/>
                <w:sz w:val="24"/>
                <w:szCs w:val="24"/>
                <w:lang w:eastAsia="tr-TR"/>
              </w:rPr>
              <w:t>Sünuhi</w:t>
            </w:r>
            <w:proofErr w:type="spellEnd"/>
            <w:r w:rsidRPr="003C711F">
              <w:rPr>
                <w:rFonts w:ascii="Times New Roman" w:eastAsia="Times New Roman" w:hAnsi="Times New Roman" w:cs="Times New Roman"/>
                <w:color w:val="010000"/>
                <w:sz w:val="24"/>
                <w:szCs w:val="24"/>
                <w:lang w:eastAsia="tr-TR"/>
              </w:rPr>
              <w:t xml:space="preserve"> Arsan</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Başkanvekili</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Tevfik </w:t>
            </w:r>
            <w:proofErr w:type="spellStart"/>
            <w:r w:rsidRPr="003C711F">
              <w:rPr>
                <w:rFonts w:ascii="Times New Roman" w:eastAsia="Times New Roman" w:hAnsi="Times New Roman" w:cs="Times New Roman"/>
                <w:color w:val="010000"/>
                <w:sz w:val="24"/>
                <w:szCs w:val="24"/>
                <w:lang w:eastAsia="tr-TR"/>
              </w:rPr>
              <w:t>Gerçeker</w:t>
            </w:r>
            <w:proofErr w:type="spellEnd"/>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Osman Yeten</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proofErr w:type="spellStart"/>
            <w:r w:rsidRPr="003C711F">
              <w:rPr>
                <w:rFonts w:ascii="Times New Roman" w:eastAsia="Times New Roman" w:hAnsi="Times New Roman" w:cs="Times New Roman"/>
                <w:color w:val="010000"/>
                <w:sz w:val="24"/>
                <w:szCs w:val="24"/>
                <w:lang w:eastAsia="tr-TR"/>
              </w:rPr>
              <w:t>Rifat</w:t>
            </w:r>
            <w:proofErr w:type="spellEnd"/>
            <w:r w:rsidRPr="003C711F">
              <w:rPr>
                <w:rFonts w:ascii="Times New Roman" w:eastAsia="Times New Roman" w:hAnsi="Times New Roman" w:cs="Times New Roman"/>
                <w:color w:val="010000"/>
                <w:sz w:val="24"/>
                <w:szCs w:val="24"/>
                <w:lang w:eastAsia="tr-TR"/>
              </w:rPr>
              <w:t xml:space="preserve"> Göksu</w:t>
            </w:r>
          </w:p>
        </w:tc>
      </w:tr>
      <w:tr w:rsidR="003C711F" w:rsidRPr="003C711F" w:rsidTr="003C711F">
        <w:trPr>
          <w:tblCellSpacing w:w="0" w:type="dxa"/>
          <w:jc w:val="center"/>
        </w:trPr>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r>
      <w:tr w:rsidR="003C711F" w:rsidRPr="003C711F" w:rsidTr="003C711F">
        <w:trPr>
          <w:tblCellSpacing w:w="0" w:type="dxa"/>
          <w:jc w:val="center"/>
        </w:trPr>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İ. Hakkı </w:t>
            </w:r>
            <w:proofErr w:type="spellStart"/>
            <w:r w:rsidRPr="003C711F">
              <w:rPr>
                <w:rFonts w:ascii="Times New Roman" w:eastAsia="Times New Roman" w:hAnsi="Times New Roman" w:cs="Times New Roman"/>
                <w:color w:val="010000"/>
                <w:sz w:val="24"/>
                <w:szCs w:val="24"/>
                <w:lang w:eastAsia="tr-TR"/>
              </w:rPr>
              <w:t>Ülkmen</w:t>
            </w:r>
            <w:proofErr w:type="spellEnd"/>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Lütfi </w:t>
            </w:r>
            <w:proofErr w:type="spellStart"/>
            <w:r w:rsidRPr="003C711F">
              <w:rPr>
                <w:rFonts w:ascii="Times New Roman" w:eastAsia="Times New Roman" w:hAnsi="Times New Roman" w:cs="Times New Roman"/>
                <w:color w:val="010000"/>
                <w:sz w:val="24"/>
                <w:szCs w:val="24"/>
                <w:lang w:eastAsia="tr-TR"/>
              </w:rPr>
              <w:t>Akadlı</w:t>
            </w:r>
            <w:proofErr w:type="spellEnd"/>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Şemsettin </w:t>
            </w:r>
            <w:proofErr w:type="spellStart"/>
            <w:r w:rsidRPr="003C711F">
              <w:rPr>
                <w:rFonts w:ascii="Times New Roman" w:eastAsia="Times New Roman" w:hAnsi="Times New Roman" w:cs="Times New Roman"/>
                <w:color w:val="010000"/>
                <w:sz w:val="24"/>
                <w:szCs w:val="24"/>
                <w:lang w:eastAsia="tr-TR"/>
              </w:rPr>
              <w:t>Akçoğlu</w:t>
            </w:r>
            <w:proofErr w:type="spellEnd"/>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İbrahim </w:t>
            </w:r>
            <w:proofErr w:type="spellStart"/>
            <w:r w:rsidRPr="003C711F">
              <w:rPr>
                <w:rFonts w:ascii="Times New Roman" w:eastAsia="Times New Roman" w:hAnsi="Times New Roman" w:cs="Times New Roman"/>
                <w:color w:val="010000"/>
                <w:sz w:val="24"/>
                <w:szCs w:val="24"/>
                <w:lang w:eastAsia="tr-TR"/>
              </w:rPr>
              <w:t>Senil</w:t>
            </w:r>
            <w:proofErr w:type="spellEnd"/>
          </w:p>
        </w:tc>
      </w:tr>
      <w:tr w:rsidR="003C711F" w:rsidRPr="003C711F" w:rsidTr="003C711F">
        <w:trPr>
          <w:tblCellSpacing w:w="0" w:type="dxa"/>
          <w:jc w:val="center"/>
        </w:trPr>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r>
      <w:tr w:rsidR="003C711F" w:rsidRPr="003C711F" w:rsidTr="003C711F">
        <w:trPr>
          <w:tblCellSpacing w:w="0" w:type="dxa"/>
          <w:jc w:val="center"/>
        </w:trPr>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Salim Başol</w:t>
            </w:r>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Celâlettin </w:t>
            </w:r>
            <w:proofErr w:type="spellStart"/>
            <w:r w:rsidRPr="003C711F">
              <w:rPr>
                <w:rFonts w:ascii="Times New Roman" w:eastAsia="Times New Roman" w:hAnsi="Times New Roman" w:cs="Times New Roman"/>
                <w:color w:val="010000"/>
                <w:sz w:val="24"/>
                <w:szCs w:val="24"/>
                <w:lang w:eastAsia="tr-TR"/>
              </w:rPr>
              <w:t>Kuralmen</w:t>
            </w:r>
            <w:proofErr w:type="spellEnd"/>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Hakkı </w:t>
            </w:r>
            <w:proofErr w:type="spellStart"/>
            <w:r w:rsidRPr="003C711F">
              <w:rPr>
                <w:rFonts w:ascii="Times New Roman" w:eastAsia="Times New Roman" w:hAnsi="Times New Roman" w:cs="Times New Roman"/>
                <w:color w:val="010000"/>
                <w:sz w:val="24"/>
                <w:szCs w:val="24"/>
                <w:lang w:eastAsia="tr-TR"/>
              </w:rPr>
              <w:t>Ketenoğlu</w:t>
            </w:r>
            <w:proofErr w:type="spellEnd"/>
          </w:p>
        </w:tc>
        <w:tc>
          <w:tcPr>
            <w:tcW w:w="125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Ahmet Akar</w:t>
            </w:r>
          </w:p>
        </w:tc>
      </w:tr>
    </w:tbl>
    <w:p w:rsidR="003C711F" w:rsidRDefault="003C711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27"/>
        <w:gridCol w:w="1816"/>
        <w:gridCol w:w="3629"/>
      </w:tblGrid>
      <w:tr w:rsidR="003C711F" w:rsidRPr="003C711F" w:rsidTr="003C711F">
        <w:trPr>
          <w:tblCellSpacing w:w="0" w:type="dxa"/>
          <w:jc w:val="center"/>
        </w:trPr>
        <w:tc>
          <w:tcPr>
            <w:tcW w:w="1999"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1001"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c>
          <w:tcPr>
            <w:tcW w:w="200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 </w:t>
            </w:r>
          </w:p>
        </w:tc>
      </w:tr>
      <w:tr w:rsidR="003C711F" w:rsidRPr="003C711F" w:rsidTr="003C711F">
        <w:trPr>
          <w:tblCellSpacing w:w="0" w:type="dxa"/>
          <w:jc w:val="center"/>
        </w:trPr>
        <w:tc>
          <w:tcPr>
            <w:tcW w:w="1999"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Muhittin Gürün</w:t>
            </w:r>
          </w:p>
        </w:tc>
        <w:tc>
          <w:tcPr>
            <w:tcW w:w="1001"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 xml:space="preserve">Lütfi </w:t>
            </w:r>
            <w:proofErr w:type="spellStart"/>
            <w:r w:rsidRPr="003C711F">
              <w:rPr>
                <w:rFonts w:ascii="Times New Roman" w:eastAsia="Times New Roman" w:hAnsi="Times New Roman" w:cs="Times New Roman"/>
                <w:color w:val="010000"/>
                <w:sz w:val="24"/>
                <w:szCs w:val="24"/>
                <w:lang w:eastAsia="tr-TR"/>
              </w:rPr>
              <w:t>Ömerbaş</w:t>
            </w:r>
            <w:proofErr w:type="spellEnd"/>
          </w:p>
        </w:tc>
        <w:tc>
          <w:tcPr>
            <w:tcW w:w="2000" w:type="pct"/>
            <w:hideMark/>
          </w:tcPr>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Üye</w:t>
            </w:r>
          </w:p>
          <w:p w:rsidR="003C711F" w:rsidRPr="003C711F" w:rsidRDefault="003C711F" w:rsidP="003C711F">
            <w:pPr>
              <w:spacing w:after="120" w:line="240" w:lineRule="auto"/>
              <w:jc w:val="center"/>
              <w:rPr>
                <w:rFonts w:ascii="Times New Roman" w:eastAsia="Times New Roman" w:hAnsi="Times New Roman" w:cs="Times New Roman"/>
                <w:color w:val="010000"/>
                <w:sz w:val="24"/>
                <w:szCs w:val="24"/>
                <w:lang w:eastAsia="tr-TR"/>
              </w:rPr>
            </w:pPr>
            <w:r w:rsidRPr="003C711F">
              <w:rPr>
                <w:rFonts w:ascii="Times New Roman" w:eastAsia="Times New Roman" w:hAnsi="Times New Roman" w:cs="Times New Roman"/>
                <w:color w:val="010000"/>
                <w:sz w:val="24"/>
                <w:szCs w:val="24"/>
                <w:lang w:eastAsia="tr-TR"/>
              </w:rPr>
              <w:t>Ekrem Tüzemen</w:t>
            </w:r>
          </w:p>
        </w:tc>
      </w:tr>
    </w:tbl>
    <w:p w:rsidR="003C711F" w:rsidRPr="003C711F" w:rsidRDefault="003C711F" w:rsidP="003C711F">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3C711F" w:rsidRPr="003C711F" w:rsidSect="003C711F">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833" w:rsidRDefault="00072833" w:rsidP="003C711F">
      <w:pPr>
        <w:spacing w:after="0" w:line="240" w:lineRule="auto"/>
      </w:pPr>
      <w:r>
        <w:separator/>
      </w:r>
    </w:p>
  </w:endnote>
  <w:endnote w:type="continuationSeparator" w:id="0">
    <w:p w:rsidR="00072833" w:rsidRDefault="00072833" w:rsidP="003C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11F" w:rsidRDefault="003C711F" w:rsidP="006853B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C711F" w:rsidRDefault="003C711F" w:rsidP="003C711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11F" w:rsidRPr="003C711F" w:rsidRDefault="003C711F" w:rsidP="006853B7">
    <w:pPr>
      <w:pStyle w:val="AltBilgi"/>
      <w:framePr w:wrap="around" w:vAnchor="text" w:hAnchor="margin" w:xAlign="right" w:y="1"/>
      <w:rPr>
        <w:rStyle w:val="SayfaNumaras"/>
        <w:rFonts w:ascii="Times New Roman" w:hAnsi="Times New Roman" w:cs="Times New Roman"/>
        <w:sz w:val="24"/>
      </w:rPr>
    </w:pPr>
    <w:r w:rsidRPr="003C711F">
      <w:rPr>
        <w:rStyle w:val="SayfaNumaras"/>
        <w:rFonts w:ascii="Times New Roman" w:hAnsi="Times New Roman" w:cs="Times New Roman"/>
        <w:sz w:val="24"/>
      </w:rPr>
      <w:fldChar w:fldCharType="begin"/>
    </w:r>
    <w:r w:rsidRPr="003C711F">
      <w:rPr>
        <w:rStyle w:val="SayfaNumaras"/>
        <w:rFonts w:ascii="Times New Roman" w:hAnsi="Times New Roman" w:cs="Times New Roman"/>
        <w:sz w:val="24"/>
      </w:rPr>
      <w:instrText xml:space="preserve"> PAGE </w:instrText>
    </w:r>
    <w:r w:rsidRPr="003C711F">
      <w:rPr>
        <w:rStyle w:val="SayfaNumaras"/>
        <w:rFonts w:ascii="Times New Roman" w:hAnsi="Times New Roman" w:cs="Times New Roman"/>
        <w:sz w:val="24"/>
      </w:rPr>
      <w:fldChar w:fldCharType="separate"/>
    </w:r>
    <w:r w:rsidRPr="003C711F">
      <w:rPr>
        <w:rStyle w:val="SayfaNumaras"/>
        <w:rFonts w:ascii="Times New Roman" w:hAnsi="Times New Roman" w:cs="Times New Roman"/>
        <w:noProof/>
        <w:sz w:val="24"/>
      </w:rPr>
      <w:t>1</w:t>
    </w:r>
    <w:r w:rsidRPr="003C711F">
      <w:rPr>
        <w:rStyle w:val="SayfaNumaras"/>
        <w:rFonts w:ascii="Times New Roman" w:hAnsi="Times New Roman" w:cs="Times New Roman"/>
        <w:sz w:val="24"/>
      </w:rPr>
      <w:fldChar w:fldCharType="end"/>
    </w:r>
  </w:p>
  <w:p w:rsidR="003C711F" w:rsidRDefault="003C711F" w:rsidP="003C711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833" w:rsidRDefault="00072833" w:rsidP="003C711F">
      <w:pPr>
        <w:spacing w:after="0" w:line="240" w:lineRule="auto"/>
      </w:pPr>
      <w:r>
        <w:separator/>
      </w:r>
    </w:p>
  </w:footnote>
  <w:footnote w:type="continuationSeparator" w:id="0">
    <w:p w:rsidR="00072833" w:rsidRDefault="00072833" w:rsidP="003C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11F" w:rsidRPr="003C711F" w:rsidRDefault="003C711F" w:rsidP="003C711F">
    <w:pPr>
      <w:pStyle w:val="stBilgi"/>
      <w:rPr>
        <w:rFonts w:ascii="Times New Roman" w:hAnsi="Times New Roman" w:cs="Times New Roman"/>
        <w:b/>
        <w:sz w:val="24"/>
      </w:rPr>
    </w:pPr>
    <w:r w:rsidRPr="003C711F">
      <w:rPr>
        <w:rFonts w:ascii="Times New Roman" w:hAnsi="Times New Roman" w:cs="Times New Roman"/>
        <w:b/>
        <w:sz w:val="24"/>
      </w:rPr>
      <w:t>Esas No.:1963/ 74</w:t>
    </w:r>
  </w:p>
  <w:p w:rsidR="003C711F" w:rsidRDefault="003C711F" w:rsidP="003C711F">
    <w:pPr>
      <w:pStyle w:val="stBilgi"/>
      <w:rPr>
        <w:rFonts w:ascii="Times New Roman" w:hAnsi="Times New Roman" w:cs="Times New Roman"/>
        <w:b/>
        <w:sz w:val="24"/>
      </w:rPr>
    </w:pPr>
    <w:r>
      <w:rPr>
        <w:rFonts w:ascii="Times New Roman" w:hAnsi="Times New Roman" w:cs="Times New Roman"/>
        <w:b/>
        <w:sz w:val="24"/>
      </w:rPr>
      <w:t>Karar No.:1963/130</w:t>
    </w:r>
  </w:p>
  <w:p w:rsidR="003C711F" w:rsidRPr="003C711F" w:rsidRDefault="003C711F" w:rsidP="003C711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1F"/>
    <w:rsid w:val="00072833"/>
    <w:rsid w:val="003C711F"/>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E8D0E-B29B-4657-B235-3C922DD4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71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71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711F"/>
  </w:style>
  <w:style w:type="paragraph" w:styleId="AltBilgi">
    <w:name w:val="footer"/>
    <w:basedOn w:val="Normal"/>
    <w:link w:val="AltBilgiChar"/>
    <w:uiPriority w:val="99"/>
    <w:unhideWhenUsed/>
    <w:rsid w:val="003C71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711F"/>
  </w:style>
  <w:style w:type="character" w:styleId="SayfaNumaras">
    <w:name w:val="page number"/>
    <w:basedOn w:val="VarsaylanParagrafYazTipi"/>
    <w:uiPriority w:val="99"/>
    <w:semiHidden/>
    <w:unhideWhenUsed/>
    <w:rsid w:val="003C7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2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2020-06-11T07:43:00Z</dcterms:created>
  <dcterms:modified xsi:type="dcterms:W3CDTF">2020-06-11T07:44:00Z</dcterms:modified>
</cp:coreProperties>
</file>