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C45B92" w:rsidRPr="00C45B92">
        <w:rPr>
          <w:rFonts w:ascii="Times New Roman" w:eastAsia="Times New Roman" w:hAnsi="Times New Roman" w:cs="Times New Roman"/>
          <w:b/>
          <w:bCs/>
          <w:color w:val="000000"/>
          <w:sz w:val="24"/>
          <w:szCs w:val="26"/>
          <w:lang w:eastAsia="tr-TR"/>
        </w:rPr>
        <w:t>235</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C45B92" w:rsidRPr="00C45B92">
        <w:rPr>
          <w:rFonts w:ascii="Times New Roman" w:eastAsia="Times New Roman" w:hAnsi="Times New Roman" w:cs="Times New Roman"/>
          <w:b/>
          <w:bCs/>
          <w:color w:val="000000"/>
          <w:sz w:val="24"/>
          <w:szCs w:val="26"/>
          <w:lang w:eastAsia="tr-TR"/>
        </w:rPr>
        <w:t>124</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C45B92" w:rsidRPr="00C45B92">
        <w:rPr>
          <w:rFonts w:ascii="Times New Roman" w:eastAsia="Times New Roman" w:hAnsi="Times New Roman" w:cs="Times New Roman"/>
          <w:b/>
          <w:bCs/>
          <w:color w:val="000000"/>
          <w:sz w:val="24"/>
          <w:szCs w:val="26"/>
          <w:lang w:eastAsia="tr-TR"/>
        </w:rPr>
        <w:t>24.5.1963</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C029AB" w:rsidRPr="00C45B92" w:rsidRDefault="00A7539B" w:rsidP="00AD2038">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sidR="00EC4965">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proofErr w:type="gramEnd"/>
      <w:r w:rsidRPr="00E223A7">
        <w:rPr>
          <w:rFonts w:ascii="Times New Roman" w:eastAsia="Times New Roman" w:hAnsi="Times New Roman" w:cs="Times New Roman"/>
          <w:b/>
          <w:color w:val="000000"/>
          <w:sz w:val="24"/>
          <w:szCs w:val="26"/>
          <w:lang w:eastAsia="tr-TR"/>
        </w:rPr>
        <w:t> </w:t>
      </w:r>
      <w:r w:rsidR="00C45B92" w:rsidRPr="00C45B92">
        <w:rPr>
          <w:rFonts w:ascii="Times New Roman" w:eastAsia="Times New Roman" w:hAnsi="Times New Roman" w:cs="Times New Roman"/>
          <w:color w:val="000000"/>
          <w:sz w:val="24"/>
          <w:szCs w:val="26"/>
          <w:lang w:eastAsia="tr-TR"/>
        </w:rPr>
        <w:t xml:space="preserve">Rıza Doğan. Tunceli-Mazgirt İlçesi, </w:t>
      </w:r>
      <w:proofErr w:type="spellStart"/>
      <w:r w:rsidR="00C45B92" w:rsidRPr="00C45B92">
        <w:rPr>
          <w:rFonts w:ascii="Times New Roman" w:eastAsia="Times New Roman" w:hAnsi="Times New Roman" w:cs="Times New Roman"/>
          <w:color w:val="000000"/>
          <w:sz w:val="24"/>
          <w:szCs w:val="26"/>
          <w:lang w:eastAsia="tr-TR"/>
        </w:rPr>
        <w:t>Kirzi</w:t>
      </w:r>
      <w:proofErr w:type="spellEnd"/>
      <w:r w:rsidR="00C45B92" w:rsidRPr="00C45B92">
        <w:rPr>
          <w:rFonts w:ascii="Times New Roman" w:eastAsia="Times New Roman" w:hAnsi="Times New Roman" w:cs="Times New Roman"/>
          <w:color w:val="000000"/>
          <w:sz w:val="24"/>
          <w:szCs w:val="26"/>
          <w:lang w:eastAsia="tr-TR"/>
        </w:rPr>
        <w:t xml:space="preserve"> Köyünden</w:t>
      </w:r>
      <w:r w:rsidR="007417F3">
        <w:rPr>
          <w:rFonts w:ascii="Times New Roman" w:eastAsia="Times New Roman" w:hAnsi="Times New Roman" w:cs="Times New Roman"/>
          <w:color w:val="000000"/>
          <w:sz w:val="24"/>
          <w:szCs w:val="26"/>
          <w:lang w:eastAsia="tr-TR"/>
        </w:rPr>
        <w:t>.</w:t>
      </w:r>
      <w:bookmarkStart w:id="0" w:name="_GoBack"/>
      <w:bookmarkEnd w:id="0"/>
    </w:p>
    <w:p w:rsidR="00C45B92" w:rsidRPr="00C45B92" w:rsidRDefault="00A7539B" w:rsidP="00C45B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İSTEMİN</w:t>
      </w:r>
      <w:r w:rsidR="00FD04BD" w:rsidRPr="00EC4965">
        <w:rPr>
          <w:rFonts w:ascii="Times New Roman" w:eastAsia="Times New Roman" w:hAnsi="Times New Roman" w:cs="Times New Roman"/>
          <w:b/>
          <w:color w:val="000000"/>
          <w:sz w:val="24"/>
          <w:szCs w:val="26"/>
          <w:lang w:eastAsia="tr-TR"/>
        </w:rPr>
        <w:t xml:space="preserve"> KONUSU</w:t>
      </w:r>
      <w:r w:rsidR="003B7687">
        <w:rPr>
          <w:rFonts w:ascii="Times New Roman" w:eastAsia="Times New Roman" w:hAnsi="Times New Roman" w:cs="Times New Roman"/>
          <w:b/>
          <w:color w:val="000000"/>
          <w:sz w:val="24"/>
          <w:szCs w:val="26"/>
          <w:lang w:eastAsia="tr-TR"/>
        </w:rPr>
        <w:t xml:space="preserve"> </w:t>
      </w:r>
      <w:r w:rsidR="00FD04BD" w:rsidRPr="00EC4965">
        <w:rPr>
          <w:rFonts w:ascii="Times New Roman" w:eastAsia="Times New Roman" w:hAnsi="Times New Roman" w:cs="Times New Roman"/>
          <w:b/>
          <w:color w:val="000000"/>
          <w:sz w:val="24"/>
          <w:szCs w:val="26"/>
          <w:lang w:eastAsia="tr-TR"/>
        </w:rPr>
        <w:t>:</w:t>
      </w:r>
      <w:r w:rsidR="00FD04BD" w:rsidRPr="00E223A7">
        <w:rPr>
          <w:rFonts w:ascii="Times New Roman" w:eastAsia="Times New Roman" w:hAnsi="Times New Roman" w:cs="Times New Roman"/>
          <w:b/>
          <w:color w:val="000000"/>
          <w:sz w:val="24"/>
          <w:szCs w:val="26"/>
          <w:lang w:eastAsia="tr-TR"/>
        </w:rPr>
        <w:t> </w:t>
      </w:r>
      <w:r w:rsidR="00C45B92" w:rsidRPr="00C45B92">
        <w:rPr>
          <w:rFonts w:ascii="Times New Roman" w:eastAsia="Times New Roman" w:hAnsi="Times New Roman" w:cs="Times New Roman"/>
          <w:color w:val="000000"/>
          <w:sz w:val="24"/>
          <w:szCs w:val="26"/>
          <w:lang w:eastAsia="tr-TR"/>
        </w:rPr>
        <w:t>İstemde bulunan 14.5.1963 günlü dilekçesinde: 15.2.1963 gününe kadar işlenmiş olan bazı suçların affına ilişkin 218 sayılı Kanunun çıkacağı daha önce duyurulduğu için bazı kişilerin bu durumdan faydalanarak kanunun çıkarılmasından önce suç işleyip affedildiklerini, bu bakımdan kanunun Anayasaya aykırı olduğunu ileri sürerek, 218 sayılı Kanunun 1. maddesindeki 15.2.1963 tarihinin, affın çıkacağının öğrenildiği tarihten önceki, bir güne alınmak suretiyle değiştirilmesine karar verilmesini istemiştir.</w:t>
      </w:r>
    </w:p>
    <w:p w:rsidR="00C45B92" w:rsidRPr="00C45B92" w:rsidRDefault="00C45B92" w:rsidP="00C45B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C45B92">
        <w:rPr>
          <w:rFonts w:ascii="Times New Roman" w:eastAsia="Times New Roman" w:hAnsi="Times New Roman" w:cs="Times New Roman"/>
          <w:color w:val="000000"/>
          <w:sz w:val="24"/>
          <w:szCs w:val="26"/>
          <w:lang w:eastAsia="tr-TR"/>
        </w:rPr>
        <w:t>Anayasa Mahkemesinin, içtüzüğün 15. maddesi uyarınca 24.5.1963 gününde ilk inceleme için yaptığı toplantısında; işin, niteliği bakımından başka güne bırakılmasına lüzum görülmeyerek incelemeye devam edilmesine oybirliği ile karar verildikten sonra dilekçe ve rapor okundu. Gereği görüşülüp düşünüldü:</w:t>
      </w:r>
    </w:p>
    <w:p w:rsidR="00C45B92" w:rsidRPr="00C45B92" w:rsidRDefault="00C45B92" w:rsidP="00C45B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C45B92">
        <w:rPr>
          <w:rFonts w:ascii="Times New Roman" w:eastAsia="Times New Roman" w:hAnsi="Times New Roman" w:cs="Times New Roman"/>
          <w:color w:val="000000"/>
          <w:sz w:val="24"/>
          <w:szCs w:val="26"/>
          <w:lang w:eastAsia="tr-TR"/>
        </w:rPr>
        <w:t>Anayasa Mahkemesinin kanunların denetimi ile ilgili görev ve yetkileri Anayasanın 147. ve Anayasa Mahkemesinin Kuruluşu ve Yargılama Usulleri hakkındaki 22.4.1962 gün ve 44 sayılı kanunun 20. maddelerinde gösterilmiştir. Dilekçe, bu maddelerde belirtilen konulardan hiç birisini kapsamamaktadır. Bu bakımdan dilekçenin görev yönünden reddedilmesi sözü geçen 44 sayılı kanunun 42. maddesi hükmü gereğidir.</w:t>
      </w:r>
    </w:p>
    <w:p w:rsidR="00AD6C42" w:rsidRPr="00C45B92" w:rsidRDefault="00C45B92" w:rsidP="00C45B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C45B92">
        <w:rPr>
          <w:rFonts w:ascii="Times New Roman" w:eastAsia="Times New Roman" w:hAnsi="Times New Roman" w:cs="Times New Roman"/>
          <w:color w:val="000000"/>
          <w:sz w:val="24"/>
          <w:szCs w:val="26"/>
          <w:lang w:eastAsia="tr-TR"/>
        </w:rPr>
        <w:t>SONUÇ :</w:t>
      </w:r>
      <w:proofErr w:type="gramEnd"/>
      <w:r w:rsidRPr="00C45B92">
        <w:rPr>
          <w:rFonts w:ascii="Times New Roman" w:eastAsia="Times New Roman" w:hAnsi="Times New Roman" w:cs="Times New Roman"/>
          <w:color w:val="000000"/>
          <w:sz w:val="24"/>
          <w:szCs w:val="26"/>
          <w:lang w:eastAsia="tr-TR"/>
        </w:rPr>
        <w:t xml:space="preserve"> Gösterilen sebepten ötürü dilekçenin reddine, işbu kararın dilekçe sahibine tebliğine 24.5.1963 gününde oybirliği ile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C45B92"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EC4965">
              <w:rPr>
                <w:rFonts w:ascii="Times New Roman" w:eastAsia="Times New Roman" w:hAnsi="Times New Roman" w:cs="Times New Roman"/>
                <w:sz w:val="24"/>
                <w:szCs w:val="26"/>
                <w:lang w:eastAsia="tr-TR"/>
              </w:rPr>
              <w:t>Sünuhi</w:t>
            </w:r>
            <w:proofErr w:type="spellEnd"/>
            <w:r w:rsidRPr="00A7539B">
              <w:rPr>
                <w:rFonts w:ascii="Times New Roman" w:eastAsia="Times New Roman" w:hAnsi="Times New Roman" w:cs="Times New Roman"/>
                <w:sz w:val="24"/>
                <w:szCs w:val="26"/>
                <w:lang w:eastAsia="tr-TR"/>
              </w:rPr>
              <w:t xml:space="preserve"> </w:t>
            </w:r>
            <w:r w:rsidRPr="00EC4965">
              <w:rPr>
                <w:rFonts w:ascii="Times New Roman" w:eastAsia="Times New Roman" w:hAnsi="Times New Roman" w:cs="Times New Roman"/>
                <w:sz w:val="24"/>
                <w:szCs w:val="26"/>
                <w:lang w:eastAsia="tr-TR"/>
              </w:rPr>
              <w:t>ARSAN</w:t>
            </w:r>
          </w:p>
        </w:tc>
        <w:tc>
          <w:tcPr>
            <w:tcW w:w="1667" w:type="pct"/>
            <w:shd w:val="clear" w:color="auto" w:fill="FFFFFF"/>
            <w:tcMar>
              <w:top w:w="0" w:type="dxa"/>
              <w:left w:w="70" w:type="dxa"/>
              <w:bottom w:w="0" w:type="dxa"/>
              <w:right w:w="70" w:type="dxa"/>
            </w:tcMar>
            <w:hideMark/>
          </w:tcPr>
          <w:p w:rsidR="00C029AB" w:rsidRPr="00C029AB" w:rsidRDefault="00C029AB"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Başkan Vekili</w:t>
            </w:r>
          </w:p>
          <w:p w:rsidR="00E223A7" w:rsidRPr="00E223A7" w:rsidRDefault="00C029AB"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Tevfik GERÇEKER</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C45B92"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45B92">
              <w:rPr>
                <w:rFonts w:ascii="Times New Roman" w:eastAsia="Times New Roman" w:hAnsi="Times New Roman" w:cs="Times New Roman"/>
                <w:sz w:val="24"/>
                <w:szCs w:val="26"/>
                <w:lang w:eastAsia="tr-TR"/>
              </w:rPr>
              <w:t>İsmail Hakkı ÜLKMEN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C45B92"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C45B92" w:rsidP="00226AD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C45B92">
              <w:rPr>
                <w:rFonts w:ascii="Times New Roman" w:eastAsia="Times New Roman" w:hAnsi="Times New Roman" w:cs="Times New Roman"/>
                <w:sz w:val="24"/>
                <w:szCs w:val="26"/>
                <w:lang w:eastAsia="tr-TR"/>
              </w:rPr>
              <w:t>Lûtfî</w:t>
            </w:r>
            <w:proofErr w:type="spellEnd"/>
            <w:r w:rsidRPr="00C45B92">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C45B92"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45B92">
              <w:rPr>
                <w:rFonts w:ascii="Times New Roman" w:eastAsia="Times New Roman" w:hAnsi="Times New Roman" w:cs="Times New Roman"/>
                <w:sz w:val="24"/>
                <w:szCs w:val="26"/>
                <w:lang w:eastAsia="tr-TR"/>
              </w:rPr>
              <w:t>Şemsettin AKÇOĞLU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C45B92"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45B92">
              <w:rPr>
                <w:rFonts w:ascii="Times New Roman" w:eastAsia="Times New Roman" w:hAnsi="Times New Roman" w:cs="Times New Roman"/>
                <w:sz w:val="24"/>
                <w:szCs w:val="26"/>
                <w:lang w:eastAsia="tr-TR"/>
              </w:rPr>
              <w:t>İbrahim SENİL</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C45B92"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FD04BD" w:rsidRPr="00EC4965" w:rsidRDefault="00FD04BD"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C45B92" w:rsidRPr="00C45B92">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C45B92"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45B92">
              <w:rPr>
                <w:rFonts w:ascii="Times New Roman" w:eastAsia="Times New Roman" w:hAnsi="Times New Roman" w:cs="Times New Roman"/>
                <w:sz w:val="24"/>
                <w:szCs w:val="26"/>
                <w:lang w:eastAsia="tr-TR"/>
              </w:rPr>
              <w:t>Salim BAŞOL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C45B92"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45B92">
              <w:rPr>
                <w:rFonts w:ascii="Times New Roman" w:eastAsia="Times New Roman" w:hAnsi="Times New Roman" w:cs="Times New Roman"/>
                <w:sz w:val="24"/>
                <w:szCs w:val="26"/>
                <w:lang w:eastAsia="tr-TR"/>
              </w:rPr>
              <w:t>Celâlettin KURALMEN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C45B92"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C45B92"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45B92">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C45B92"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45B92">
              <w:rPr>
                <w:rFonts w:ascii="Times New Roman" w:eastAsia="Times New Roman" w:hAnsi="Times New Roman" w:cs="Times New Roman"/>
                <w:sz w:val="24"/>
                <w:szCs w:val="26"/>
                <w:lang w:eastAsia="tr-TR"/>
              </w:rPr>
              <w:t>Fazıl ULUOCAK</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C45B92"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45B92">
              <w:rPr>
                <w:rFonts w:ascii="Times New Roman" w:eastAsia="Times New Roman" w:hAnsi="Times New Roman" w:cs="Times New Roman"/>
                <w:sz w:val="24"/>
                <w:szCs w:val="26"/>
                <w:lang w:eastAsia="tr-TR"/>
              </w:rPr>
              <w:t>Ahmet AKAR</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00EC4965" w:rsidRPr="00EC4965">
              <w:rPr>
                <w:rFonts w:ascii="Times New Roman" w:eastAsia="Times New Roman" w:hAnsi="Times New Roman" w:cs="Times New Roman"/>
                <w:sz w:val="24"/>
                <w:szCs w:val="26"/>
                <w:lang w:eastAsia="tr-TR"/>
              </w:rPr>
              <w:t>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7B3F" w:rsidRDefault="008A7B3F" w:rsidP="00FD04BD">
      <w:pPr>
        <w:spacing w:after="0" w:line="240" w:lineRule="auto"/>
      </w:pPr>
      <w:r>
        <w:separator/>
      </w:r>
    </w:p>
  </w:endnote>
  <w:endnote w:type="continuationSeparator" w:id="0">
    <w:p w:rsidR="008A7B3F" w:rsidRDefault="008A7B3F"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C45B92">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7B3F" w:rsidRDefault="008A7B3F" w:rsidP="00FD04BD">
      <w:pPr>
        <w:spacing w:after="0" w:line="240" w:lineRule="auto"/>
      </w:pPr>
      <w:r>
        <w:separator/>
      </w:r>
    </w:p>
  </w:footnote>
  <w:footnote w:type="continuationSeparator" w:id="0">
    <w:p w:rsidR="008A7B3F" w:rsidRDefault="008A7B3F"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5B92" w:rsidRPr="00FD04BD" w:rsidRDefault="00C45B92" w:rsidP="00C45B9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sidRPr="00C45B92">
      <w:rPr>
        <w:rFonts w:ascii="Times New Roman" w:eastAsia="Times New Roman" w:hAnsi="Times New Roman" w:cs="Times New Roman"/>
        <w:b/>
        <w:bCs/>
        <w:color w:val="000000"/>
        <w:sz w:val="24"/>
        <w:szCs w:val="26"/>
        <w:lang w:eastAsia="tr-TR"/>
      </w:rPr>
      <w:t>235</w:t>
    </w:r>
  </w:p>
  <w:p w:rsidR="00C45B92" w:rsidRPr="00FD04BD" w:rsidRDefault="00C45B92" w:rsidP="00C45B9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sidRPr="00C45B92">
      <w:rPr>
        <w:rFonts w:ascii="Times New Roman" w:eastAsia="Times New Roman" w:hAnsi="Times New Roman" w:cs="Times New Roman"/>
        <w:b/>
        <w:bCs/>
        <w:color w:val="000000"/>
        <w:sz w:val="24"/>
        <w:szCs w:val="26"/>
        <w:lang w:eastAsia="tr-TR"/>
      </w:rPr>
      <w:t>124</w:t>
    </w:r>
  </w:p>
  <w:p w:rsidR="00FD04BD" w:rsidRPr="00FD04BD" w:rsidRDefault="00FD04BD">
    <w:pPr>
      <w:pStyle w:val="stBilgi"/>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57C3"/>
    <w:rsid w:val="00107B7E"/>
    <w:rsid w:val="00222471"/>
    <w:rsid w:val="00226AD4"/>
    <w:rsid w:val="00266927"/>
    <w:rsid w:val="00271A55"/>
    <w:rsid w:val="002B2602"/>
    <w:rsid w:val="002D1135"/>
    <w:rsid w:val="00343D4F"/>
    <w:rsid w:val="00371349"/>
    <w:rsid w:val="003B7687"/>
    <w:rsid w:val="00466DD4"/>
    <w:rsid w:val="005F50E2"/>
    <w:rsid w:val="00651447"/>
    <w:rsid w:val="006C4D3B"/>
    <w:rsid w:val="007417F3"/>
    <w:rsid w:val="008172A2"/>
    <w:rsid w:val="00826402"/>
    <w:rsid w:val="00861FDB"/>
    <w:rsid w:val="00875490"/>
    <w:rsid w:val="008A7B3F"/>
    <w:rsid w:val="00A455F7"/>
    <w:rsid w:val="00A7539B"/>
    <w:rsid w:val="00A96720"/>
    <w:rsid w:val="00AD2038"/>
    <w:rsid w:val="00AD6C42"/>
    <w:rsid w:val="00BD3A75"/>
    <w:rsid w:val="00C029AB"/>
    <w:rsid w:val="00C4083B"/>
    <w:rsid w:val="00C45B92"/>
    <w:rsid w:val="00C47596"/>
    <w:rsid w:val="00C84530"/>
    <w:rsid w:val="00CA0FA7"/>
    <w:rsid w:val="00CC4855"/>
    <w:rsid w:val="00CE1FB9"/>
    <w:rsid w:val="00DE3F00"/>
    <w:rsid w:val="00E159E4"/>
    <w:rsid w:val="00E223A7"/>
    <w:rsid w:val="00E8247F"/>
    <w:rsid w:val="00EC4965"/>
    <w:rsid w:val="00F8751E"/>
    <w:rsid w:val="00FD04BD"/>
    <w:rsid w:val="00FD66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54D7F"/>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279</Words>
  <Characters>1591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2019-03-07T06:39:00Z</dcterms:created>
  <dcterms:modified xsi:type="dcterms:W3CDTF">2019-08-21T11:41:00Z</dcterms:modified>
</cp:coreProperties>
</file>