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0F53D4">
        <w:rPr>
          <w:rFonts w:ascii="Times New Roman" w:eastAsia="Times New Roman" w:hAnsi="Times New Roman" w:cs="Times New Roman"/>
          <w:b/>
          <w:bCs/>
          <w:color w:val="000000"/>
          <w:sz w:val="24"/>
          <w:szCs w:val="26"/>
          <w:lang w:eastAsia="tr-TR"/>
        </w:rPr>
        <w:t>215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0F53D4">
        <w:rPr>
          <w:rFonts w:ascii="Times New Roman" w:eastAsia="Times New Roman" w:hAnsi="Times New Roman" w:cs="Times New Roman"/>
          <w:b/>
          <w:bCs/>
          <w:color w:val="000000"/>
          <w:sz w:val="24"/>
          <w:szCs w:val="26"/>
          <w:lang w:eastAsia="tr-TR"/>
        </w:rPr>
        <w:t>68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w:t>
      </w:r>
      <w:r w:rsidR="001D76C3">
        <w:rPr>
          <w:rFonts w:ascii="Times New Roman" w:eastAsia="Times New Roman" w:hAnsi="Times New Roman" w:cs="Times New Roman"/>
          <w:b/>
          <w:bCs/>
          <w:color w:val="000000"/>
          <w:sz w:val="24"/>
          <w:szCs w:val="26"/>
          <w:lang w:eastAsia="tr-TR"/>
        </w:rPr>
        <w:t>7</w:t>
      </w:r>
      <w:r w:rsidR="00086E22">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10</w:t>
      </w:r>
      <w:r w:rsidR="00086E2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895811">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0F53D4">
        <w:rPr>
          <w:rFonts w:ascii="Times New Roman" w:eastAsia="Times New Roman" w:hAnsi="Times New Roman" w:cs="Times New Roman"/>
          <w:bCs/>
          <w:color w:val="000000"/>
          <w:sz w:val="24"/>
          <w:szCs w:val="26"/>
          <w:lang w:eastAsia="tr-TR"/>
        </w:rPr>
        <w:t xml:space="preserve">Tevfik Gökçay, Beykoz, </w:t>
      </w:r>
      <w:proofErr w:type="spellStart"/>
      <w:r w:rsidR="000F53D4">
        <w:rPr>
          <w:rFonts w:ascii="Times New Roman" w:eastAsia="Times New Roman" w:hAnsi="Times New Roman" w:cs="Times New Roman"/>
          <w:bCs/>
          <w:color w:val="000000"/>
          <w:sz w:val="24"/>
          <w:szCs w:val="26"/>
          <w:lang w:eastAsia="tr-TR"/>
        </w:rPr>
        <w:t>Yalıköy</w:t>
      </w:r>
      <w:proofErr w:type="spellEnd"/>
      <w:r w:rsidR="000F53D4">
        <w:rPr>
          <w:rFonts w:ascii="Times New Roman" w:eastAsia="Times New Roman" w:hAnsi="Times New Roman" w:cs="Times New Roman"/>
          <w:bCs/>
          <w:color w:val="000000"/>
          <w:sz w:val="24"/>
          <w:szCs w:val="26"/>
          <w:lang w:eastAsia="tr-TR"/>
        </w:rPr>
        <w:t xml:space="preserve">, </w:t>
      </w:r>
      <w:proofErr w:type="spellStart"/>
      <w:r w:rsidR="000F53D4">
        <w:rPr>
          <w:rFonts w:ascii="Times New Roman" w:eastAsia="Times New Roman" w:hAnsi="Times New Roman" w:cs="Times New Roman"/>
          <w:bCs/>
          <w:color w:val="000000"/>
          <w:sz w:val="24"/>
          <w:szCs w:val="26"/>
          <w:lang w:eastAsia="tr-TR"/>
        </w:rPr>
        <w:t>İshakağa</w:t>
      </w:r>
      <w:proofErr w:type="spellEnd"/>
      <w:r w:rsidR="000F53D4">
        <w:rPr>
          <w:rFonts w:ascii="Times New Roman" w:eastAsia="Times New Roman" w:hAnsi="Times New Roman" w:cs="Times New Roman"/>
          <w:bCs/>
          <w:color w:val="000000"/>
          <w:sz w:val="24"/>
          <w:szCs w:val="26"/>
          <w:lang w:eastAsia="tr-TR"/>
        </w:rPr>
        <w:t xml:space="preserve"> yokuşu No:21</w:t>
      </w:r>
    </w:p>
    <w:p w:rsidR="00E43382" w:rsidRDefault="007151EB" w:rsidP="003E75BD">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w:t>
      </w:r>
      <w:proofErr w:type="gramStart"/>
      <w:r w:rsidR="00FD04BD" w:rsidRPr="00FD04BD">
        <w:rPr>
          <w:rFonts w:ascii="Times New Roman" w:eastAsia="Times New Roman" w:hAnsi="Times New Roman" w:cs="Times New Roman"/>
          <w:b/>
          <w:bCs/>
          <w:color w:val="000000"/>
          <w:sz w:val="24"/>
          <w:szCs w:val="26"/>
          <w:lang w:eastAsia="tr-TR"/>
        </w:rPr>
        <w:t>KONUSU</w:t>
      </w:r>
      <w:r w:rsidR="00895811">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proofErr w:type="gramEnd"/>
      <w:r w:rsidR="00895811">
        <w:rPr>
          <w:rFonts w:ascii="Times New Roman" w:eastAsia="Times New Roman" w:hAnsi="Times New Roman" w:cs="Times New Roman"/>
          <w:b/>
          <w:bCs/>
          <w:color w:val="000000"/>
          <w:sz w:val="24"/>
          <w:szCs w:val="26"/>
          <w:lang w:eastAsia="tr-TR"/>
        </w:rPr>
        <w:t xml:space="preserve"> </w:t>
      </w:r>
      <w:r w:rsidR="000450E7">
        <w:rPr>
          <w:rFonts w:ascii="Times New Roman" w:eastAsia="Times New Roman" w:hAnsi="Times New Roman" w:cs="Times New Roman"/>
          <w:color w:val="000000"/>
          <w:sz w:val="24"/>
          <w:szCs w:val="26"/>
          <w:lang w:eastAsia="tr-TR"/>
        </w:rPr>
        <w:t>İstemde bulunan</w:t>
      </w:r>
      <w:r w:rsidR="001D76C3">
        <w:rPr>
          <w:rFonts w:ascii="Times New Roman" w:eastAsia="Times New Roman" w:hAnsi="Times New Roman" w:cs="Times New Roman"/>
          <w:color w:val="000000"/>
          <w:sz w:val="24"/>
          <w:szCs w:val="26"/>
          <w:lang w:eastAsia="tr-TR"/>
        </w:rPr>
        <w:t xml:space="preserve">, </w:t>
      </w:r>
      <w:r w:rsidR="000F53D4">
        <w:rPr>
          <w:rFonts w:ascii="Times New Roman" w:eastAsia="Times New Roman" w:hAnsi="Times New Roman" w:cs="Times New Roman"/>
          <w:color w:val="000000"/>
          <w:sz w:val="24"/>
          <w:szCs w:val="26"/>
          <w:lang w:eastAsia="tr-TR"/>
        </w:rPr>
        <w:t xml:space="preserve">Nafia Şirketler Komiserliğinde Memur bulunduğu sırada kanuni yaş doldurmadan 1951 senesinde görülen lüzum üzerine 200 lira maaşla emekliye sevk edildiğini, her memura verilen ikramiyeleri dahi alamadığını ileri sürerek kanunsuz ve sebepsiz olarak emekliye sevk edildiği tarihten itibaren emeklilik için kanuni yaş haddine kadar olan sürenin emeklilik müddetine eklenmesini ve bu süreye ait memuriyet maaşı ile ikramiyelerinin verilmesini istemiştir.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Anayasa Mahkemesinin,</w:t>
      </w:r>
      <w:r w:rsidR="00895811">
        <w:rPr>
          <w:rFonts w:ascii="Times New Roman" w:hAnsi="Times New Roman" w:cs="Times New Roman"/>
          <w:sz w:val="24"/>
          <w:szCs w:val="24"/>
        </w:rPr>
        <w:t xml:space="preserve"> </w:t>
      </w:r>
      <w:r w:rsidR="00086E22">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086E22">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 xml:space="preserve">uyarınca </w:t>
      </w:r>
      <w:r w:rsidR="00357C77">
        <w:rPr>
          <w:rFonts w:ascii="Times New Roman" w:hAnsi="Times New Roman" w:cs="Times New Roman"/>
          <w:sz w:val="24"/>
          <w:szCs w:val="24"/>
        </w:rPr>
        <w:t>1</w:t>
      </w:r>
      <w:r w:rsidR="001D76C3">
        <w:rPr>
          <w:rFonts w:ascii="Times New Roman" w:hAnsi="Times New Roman" w:cs="Times New Roman"/>
          <w:sz w:val="24"/>
          <w:szCs w:val="24"/>
        </w:rPr>
        <w:t>7</w:t>
      </w:r>
      <w:r w:rsidR="000450E7">
        <w:rPr>
          <w:rFonts w:ascii="Times New Roman" w:hAnsi="Times New Roman" w:cs="Times New Roman"/>
          <w:sz w:val="24"/>
          <w:szCs w:val="24"/>
        </w:rPr>
        <w:t>.</w:t>
      </w:r>
      <w:r w:rsidR="00357C77">
        <w:rPr>
          <w:rFonts w:ascii="Times New Roman" w:hAnsi="Times New Roman" w:cs="Times New Roman"/>
          <w:sz w:val="24"/>
          <w:szCs w:val="24"/>
        </w:rPr>
        <w:t>10</w:t>
      </w:r>
      <w:r w:rsidR="000450E7">
        <w:rPr>
          <w:rFonts w:ascii="Times New Roman" w:hAnsi="Times New Roman" w:cs="Times New Roman"/>
          <w:sz w:val="24"/>
          <w:szCs w:val="24"/>
        </w:rPr>
        <w:t>.196</w:t>
      </w:r>
      <w:r w:rsidR="00357C77">
        <w:rPr>
          <w:rFonts w:ascii="Times New Roman" w:hAnsi="Times New Roman" w:cs="Times New Roman"/>
          <w:sz w:val="24"/>
          <w:szCs w:val="24"/>
        </w:rPr>
        <w:t>2</w:t>
      </w:r>
      <w:r w:rsidR="000450E7">
        <w:rPr>
          <w:rFonts w:ascii="Times New Roman" w:hAnsi="Times New Roman" w:cs="Times New Roman"/>
          <w:sz w:val="24"/>
          <w:szCs w:val="24"/>
        </w:rPr>
        <w:t xml:space="preserve"> günü</w:t>
      </w:r>
      <w:r w:rsidR="00E43382">
        <w:rPr>
          <w:rFonts w:ascii="Times New Roman" w:hAnsi="Times New Roman" w:cs="Times New Roman"/>
          <w:sz w:val="24"/>
          <w:szCs w:val="24"/>
        </w:rPr>
        <w:t>nde</w:t>
      </w:r>
      <w:r w:rsidR="000450E7">
        <w:rPr>
          <w:rFonts w:ascii="Times New Roman" w:hAnsi="Times New Roman" w:cs="Times New Roman"/>
          <w:sz w:val="24"/>
          <w:szCs w:val="24"/>
        </w:rPr>
        <w:t xml:space="preserve"> ilk inceleme</w:t>
      </w:r>
      <w:r w:rsidR="00895811">
        <w:rPr>
          <w:rFonts w:ascii="Times New Roman" w:hAnsi="Times New Roman" w:cs="Times New Roman"/>
          <w:sz w:val="24"/>
          <w:szCs w:val="24"/>
        </w:rPr>
        <w:t xml:space="preserve"> </w:t>
      </w:r>
      <w:r w:rsidR="00357C77">
        <w:rPr>
          <w:rFonts w:ascii="Times New Roman" w:hAnsi="Times New Roman" w:cs="Times New Roman"/>
          <w:sz w:val="24"/>
          <w:szCs w:val="24"/>
        </w:rPr>
        <w:t>için yapılan</w:t>
      </w:r>
      <w:r w:rsidR="000450E7">
        <w:rPr>
          <w:rFonts w:ascii="Times New Roman" w:hAnsi="Times New Roman" w:cs="Times New Roman"/>
          <w:sz w:val="24"/>
          <w:szCs w:val="24"/>
        </w:rPr>
        <w:t xml:space="preserve"> toplantısında</w:t>
      </w:r>
      <w:r w:rsidR="000C1D0C">
        <w:rPr>
          <w:rFonts w:ascii="Times New Roman" w:hAnsi="Times New Roman" w:cs="Times New Roman"/>
          <w:sz w:val="24"/>
          <w:szCs w:val="24"/>
        </w:rPr>
        <w:t>;</w:t>
      </w:r>
      <w:r w:rsidR="00700F10">
        <w:rPr>
          <w:rFonts w:ascii="Times New Roman" w:hAnsi="Times New Roman" w:cs="Times New Roman"/>
          <w:sz w:val="24"/>
          <w:szCs w:val="24"/>
        </w:rPr>
        <w:t xml:space="preserve"> </w:t>
      </w:r>
      <w:r w:rsidR="000C1D0C">
        <w:rPr>
          <w:rFonts w:ascii="Times New Roman" w:hAnsi="Times New Roman" w:cs="Times New Roman"/>
          <w:sz w:val="24"/>
          <w:szCs w:val="24"/>
        </w:rPr>
        <w:t>işin</w:t>
      </w:r>
      <w:r w:rsidR="007151EB">
        <w:rPr>
          <w:rFonts w:ascii="Times New Roman" w:hAnsi="Times New Roman" w:cs="Times New Roman"/>
          <w:sz w:val="24"/>
          <w:szCs w:val="24"/>
        </w:rPr>
        <w:t xml:space="preserve"> </w:t>
      </w:r>
      <w:r w:rsidR="00700F10">
        <w:rPr>
          <w:rFonts w:ascii="Times New Roman" w:hAnsi="Times New Roman" w:cs="Times New Roman"/>
          <w:sz w:val="24"/>
          <w:szCs w:val="24"/>
        </w:rPr>
        <w:t xml:space="preserve">niteliği bakımından </w:t>
      </w:r>
      <w:r w:rsidR="00357C77">
        <w:rPr>
          <w:rFonts w:ascii="Times New Roman" w:hAnsi="Times New Roman" w:cs="Times New Roman"/>
          <w:sz w:val="24"/>
          <w:szCs w:val="24"/>
        </w:rPr>
        <w:t xml:space="preserve">esasının tetkikine </w:t>
      </w:r>
      <w:r w:rsidR="00700F10">
        <w:rPr>
          <w:rFonts w:ascii="Times New Roman" w:hAnsi="Times New Roman" w:cs="Times New Roman"/>
          <w:sz w:val="24"/>
          <w:szCs w:val="24"/>
        </w:rPr>
        <w:t xml:space="preserve">oybirliği ile karar verildikten sonra </w:t>
      </w:r>
      <w:r w:rsidR="000F53D4">
        <w:rPr>
          <w:rFonts w:ascii="Times New Roman" w:hAnsi="Times New Roman" w:cs="Times New Roman"/>
          <w:sz w:val="24"/>
          <w:szCs w:val="24"/>
        </w:rPr>
        <w:t>8</w:t>
      </w:r>
      <w:r w:rsidR="00357C77">
        <w:rPr>
          <w:rFonts w:ascii="Times New Roman" w:hAnsi="Times New Roman" w:cs="Times New Roman"/>
          <w:sz w:val="24"/>
          <w:szCs w:val="24"/>
        </w:rPr>
        <w:t xml:space="preserve">.10.1962 günlü </w:t>
      </w:r>
      <w:r w:rsidR="00700F10">
        <w:rPr>
          <w:rFonts w:ascii="Times New Roman" w:hAnsi="Times New Roman" w:cs="Times New Roman"/>
          <w:sz w:val="24"/>
          <w:szCs w:val="24"/>
        </w:rPr>
        <w:t>dilekçe ve rapor okundu. Gereği görüşülüp düşünüldü:</w:t>
      </w:r>
    </w:p>
    <w:p w:rsidR="00B85566" w:rsidRDefault="001D76C3" w:rsidP="00895811">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Anayasa Mahkemesinin </w:t>
      </w:r>
      <w:r w:rsidR="00086E22">
        <w:rPr>
          <w:rFonts w:ascii="Times New Roman" w:hAnsi="Times New Roman" w:cs="Times New Roman"/>
          <w:sz w:val="24"/>
          <w:szCs w:val="24"/>
        </w:rPr>
        <w:t>k</w:t>
      </w:r>
      <w:r>
        <w:rPr>
          <w:rFonts w:ascii="Times New Roman" w:hAnsi="Times New Roman" w:cs="Times New Roman"/>
          <w:sz w:val="24"/>
          <w:szCs w:val="24"/>
        </w:rPr>
        <w:t>anunların denetimi ile ilgili görev ve yetkileri Anayasa’nın</w:t>
      </w:r>
      <w:r w:rsidR="00700F10">
        <w:rPr>
          <w:rFonts w:ascii="Times New Roman" w:hAnsi="Times New Roman" w:cs="Times New Roman"/>
          <w:sz w:val="24"/>
          <w:szCs w:val="24"/>
        </w:rPr>
        <w:t xml:space="preserve"> </w:t>
      </w:r>
      <w:proofErr w:type="gramStart"/>
      <w:r w:rsidR="00700F10">
        <w:rPr>
          <w:rFonts w:ascii="Times New Roman" w:hAnsi="Times New Roman" w:cs="Times New Roman"/>
          <w:sz w:val="24"/>
          <w:szCs w:val="24"/>
        </w:rPr>
        <w:t>14</w:t>
      </w:r>
      <w:r>
        <w:rPr>
          <w:rFonts w:ascii="Times New Roman" w:hAnsi="Times New Roman" w:cs="Times New Roman"/>
          <w:sz w:val="24"/>
          <w:szCs w:val="24"/>
        </w:rPr>
        <w:t>7</w:t>
      </w:r>
      <w:r w:rsidR="00086E22">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proofErr w:type="gramEnd"/>
      <w:r w:rsidR="00895811">
        <w:rPr>
          <w:rFonts w:ascii="Times New Roman" w:hAnsi="Times New Roman" w:cs="Times New Roman"/>
          <w:sz w:val="24"/>
          <w:szCs w:val="24"/>
        </w:rPr>
        <w:t xml:space="preserve"> </w:t>
      </w:r>
      <w:r w:rsidR="00E43382">
        <w:rPr>
          <w:rFonts w:ascii="Times New Roman" w:hAnsi="Times New Roman" w:cs="Times New Roman"/>
          <w:sz w:val="24"/>
          <w:szCs w:val="24"/>
        </w:rPr>
        <w:t>v</w:t>
      </w:r>
      <w:r w:rsidR="00700F10">
        <w:rPr>
          <w:rFonts w:ascii="Times New Roman" w:hAnsi="Times New Roman" w:cs="Times New Roman"/>
          <w:sz w:val="24"/>
          <w:szCs w:val="24"/>
        </w:rPr>
        <w:t xml:space="preserve">e Anayasa Mahkemesinin Kuruluşu ve Yargılama Usulleri </w:t>
      </w:r>
      <w:r w:rsidR="00086E22">
        <w:rPr>
          <w:rFonts w:ascii="Times New Roman" w:hAnsi="Times New Roman" w:cs="Times New Roman"/>
          <w:sz w:val="24"/>
          <w:szCs w:val="24"/>
        </w:rPr>
        <w:t>h</w:t>
      </w:r>
      <w:r w:rsidR="00700F10">
        <w:rPr>
          <w:rFonts w:ascii="Times New Roman" w:hAnsi="Times New Roman" w:cs="Times New Roman"/>
          <w:sz w:val="24"/>
          <w:szCs w:val="24"/>
        </w:rPr>
        <w:t xml:space="preserve">akkındaki </w:t>
      </w:r>
      <w:r w:rsidR="000C1D0C">
        <w:rPr>
          <w:rFonts w:ascii="Times New Roman" w:hAnsi="Times New Roman" w:cs="Times New Roman"/>
          <w:sz w:val="24"/>
          <w:szCs w:val="24"/>
        </w:rPr>
        <w:t xml:space="preserve">22.4.1962 gün ve </w:t>
      </w:r>
      <w:r w:rsidR="00357C77">
        <w:rPr>
          <w:rFonts w:ascii="Times New Roman" w:hAnsi="Times New Roman" w:cs="Times New Roman"/>
          <w:sz w:val="24"/>
          <w:szCs w:val="24"/>
        </w:rPr>
        <w:t xml:space="preserve">44 </w:t>
      </w:r>
      <w:r w:rsidR="00086E22">
        <w:rPr>
          <w:rFonts w:ascii="Times New Roman" w:hAnsi="Times New Roman" w:cs="Times New Roman"/>
          <w:sz w:val="24"/>
          <w:szCs w:val="24"/>
        </w:rPr>
        <w:t>S</w:t>
      </w:r>
      <w:r w:rsidR="00357C77">
        <w:rPr>
          <w:rFonts w:ascii="Times New Roman" w:hAnsi="Times New Roman" w:cs="Times New Roman"/>
          <w:sz w:val="24"/>
          <w:szCs w:val="24"/>
        </w:rPr>
        <w:t>ayılı Kanunun 2</w:t>
      </w:r>
      <w:r w:rsidR="003E75BD">
        <w:rPr>
          <w:rFonts w:ascii="Times New Roman" w:hAnsi="Times New Roman" w:cs="Times New Roman"/>
          <w:sz w:val="24"/>
          <w:szCs w:val="24"/>
        </w:rPr>
        <w:t>0</w:t>
      </w:r>
      <w:r w:rsidR="00357C77">
        <w:rPr>
          <w:rFonts w:ascii="Times New Roman" w:hAnsi="Times New Roman" w:cs="Times New Roman"/>
          <w:sz w:val="24"/>
          <w:szCs w:val="24"/>
        </w:rPr>
        <w:t xml:space="preserve"> </w:t>
      </w:r>
      <w:proofErr w:type="spellStart"/>
      <w:r w:rsidR="00357C77">
        <w:rPr>
          <w:rFonts w:ascii="Times New Roman" w:hAnsi="Times New Roman" w:cs="Times New Roman"/>
          <w:sz w:val="24"/>
          <w:szCs w:val="24"/>
        </w:rPr>
        <w:t>nci</w:t>
      </w:r>
      <w:proofErr w:type="spellEnd"/>
      <w:r w:rsidR="00700F10">
        <w:rPr>
          <w:rFonts w:ascii="Times New Roman" w:hAnsi="Times New Roman" w:cs="Times New Roman"/>
          <w:sz w:val="24"/>
          <w:szCs w:val="24"/>
        </w:rPr>
        <w:t xml:space="preserve"> </w:t>
      </w:r>
      <w:r w:rsidR="00357C77">
        <w:rPr>
          <w:rFonts w:ascii="Times New Roman" w:hAnsi="Times New Roman" w:cs="Times New Roman"/>
          <w:sz w:val="24"/>
          <w:szCs w:val="24"/>
        </w:rPr>
        <w:t>m</w:t>
      </w:r>
      <w:r w:rsidR="00700F10">
        <w:rPr>
          <w:rFonts w:ascii="Times New Roman" w:hAnsi="Times New Roman" w:cs="Times New Roman"/>
          <w:sz w:val="24"/>
          <w:szCs w:val="24"/>
        </w:rPr>
        <w:t>addelerinde</w:t>
      </w:r>
      <w:r w:rsidR="000F53D4">
        <w:rPr>
          <w:rFonts w:ascii="Times New Roman" w:hAnsi="Times New Roman" w:cs="Times New Roman"/>
          <w:sz w:val="24"/>
          <w:szCs w:val="24"/>
        </w:rPr>
        <w:t xml:space="preserve"> gösterilmiştir. Dilekçe bu maddelerde gösterilen konulardan hiç birisini kapsamamaktadır. Bu bakımdan dilekçenin görev yönünden reddedilmesi sözü geçen 44 </w:t>
      </w:r>
      <w:proofErr w:type="gramStart"/>
      <w:r w:rsidR="000F53D4">
        <w:rPr>
          <w:rFonts w:ascii="Times New Roman" w:hAnsi="Times New Roman" w:cs="Times New Roman"/>
          <w:sz w:val="24"/>
          <w:szCs w:val="24"/>
        </w:rPr>
        <w:t>Sayılı Kanunun</w:t>
      </w:r>
      <w:proofErr w:type="gramEnd"/>
      <w:r w:rsidR="000F53D4">
        <w:rPr>
          <w:rFonts w:ascii="Times New Roman" w:hAnsi="Times New Roman" w:cs="Times New Roman"/>
          <w:sz w:val="24"/>
          <w:szCs w:val="24"/>
        </w:rPr>
        <w:t xml:space="preserve"> 42 </w:t>
      </w:r>
      <w:proofErr w:type="spellStart"/>
      <w:r w:rsidR="000F53D4">
        <w:rPr>
          <w:rFonts w:ascii="Times New Roman" w:hAnsi="Times New Roman" w:cs="Times New Roman"/>
          <w:sz w:val="24"/>
          <w:szCs w:val="24"/>
        </w:rPr>
        <w:t>nci</w:t>
      </w:r>
      <w:proofErr w:type="spellEnd"/>
      <w:r w:rsidR="000F53D4">
        <w:rPr>
          <w:rFonts w:ascii="Times New Roman" w:hAnsi="Times New Roman" w:cs="Times New Roman"/>
          <w:sz w:val="24"/>
          <w:szCs w:val="24"/>
        </w:rPr>
        <w:t xml:space="preserve"> maddesi hükmü gereğidir. </w:t>
      </w:r>
    </w:p>
    <w:p w:rsidR="000F53D4" w:rsidRDefault="000F53D4" w:rsidP="00895811">
      <w:pPr>
        <w:pStyle w:val="ListeParagraf"/>
        <w:spacing w:before="100" w:beforeAutospacing="1" w:after="100" w:afterAutospacing="1" w:line="240" w:lineRule="auto"/>
        <w:ind w:left="0" w:firstLine="709"/>
        <w:jc w:val="both"/>
        <w:rPr>
          <w:rFonts w:ascii="Times New Roman" w:hAnsi="Times New Roman" w:cs="Times New Roman"/>
          <w:sz w:val="24"/>
          <w:szCs w:val="24"/>
        </w:rPr>
      </w:pPr>
    </w:p>
    <w:p w:rsidR="00FD04BD" w:rsidRDefault="000450E7" w:rsidP="00895811">
      <w:pPr>
        <w:pStyle w:val="ListeParagraf"/>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proofErr w:type="gramStart"/>
      <w:r w:rsidRPr="00086E22">
        <w:rPr>
          <w:rFonts w:ascii="Times New Roman" w:hAnsi="Times New Roman" w:cs="Times New Roman"/>
          <w:b/>
          <w:sz w:val="24"/>
          <w:szCs w:val="24"/>
        </w:rPr>
        <w:t>SONUÇ</w:t>
      </w:r>
      <w:r w:rsidR="0089581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F53D4">
        <w:rPr>
          <w:rFonts w:ascii="Times New Roman" w:hAnsi="Times New Roman" w:cs="Times New Roman"/>
          <w:sz w:val="24"/>
          <w:szCs w:val="24"/>
        </w:rPr>
        <w:t>G</w:t>
      </w:r>
      <w:r>
        <w:rPr>
          <w:rFonts w:ascii="Times New Roman" w:hAnsi="Times New Roman" w:cs="Times New Roman"/>
          <w:sz w:val="24"/>
          <w:szCs w:val="24"/>
        </w:rPr>
        <w:t>österilen sebepten ötürü</w:t>
      </w:r>
      <w:r w:rsidR="000F53D4">
        <w:rPr>
          <w:rFonts w:ascii="Times New Roman" w:hAnsi="Times New Roman" w:cs="Times New Roman"/>
          <w:sz w:val="24"/>
          <w:szCs w:val="24"/>
        </w:rPr>
        <w:t xml:space="preserve"> dil</w:t>
      </w:r>
      <w:r w:rsidR="00086E22">
        <w:rPr>
          <w:rFonts w:ascii="Times New Roman" w:hAnsi="Times New Roman" w:cs="Times New Roman"/>
          <w:sz w:val="24"/>
          <w:szCs w:val="24"/>
        </w:rPr>
        <w:t>e</w:t>
      </w:r>
      <w:r w:rsidR="000F53D4">
        <w:rPr>
          <w:rFonts w:ascii="Times New Roman" w:hAnsi="Times New Roman" w:cs="Times New Roman"/>
          <w:sz w:val="24"/>
          <w:szCs w:val="24"/>
        </w:rPr>
        <w:t>kçenin</w:t>
      </w:r>
      <w:r>
        <w:rPr>
          <w:rFonts w:ascii="Times New Roman" w:hAnsi="Times New Roman" w:cs="Times New Roman"/>
          <w:sz w:val="24"/>
          <w:szCs w:val="24"/>
        </w:rPr>
        <w:t xml:space="preserve"> </w:t>
      </w:r>
      <w:r w:rsidR="00700F10">
        <w:rPr>
          <w:rFonts w:ascii="Times New Roman" w:hAnsi="Times New Roman" w:cs="Times New Roman"/>
          <w:sz w:val="24"/>
          <w:szCs w:val="24"/>
        </w:rPr>
        <w:t>reddine, işbu kararın dilekçe sahibine tebliğine</w:t>
      </w:r>
      <w:r w:rsidR="00357C77">
        <w:rPr>
          <w:rFonts w:ascii="Times New Roman" w:hAnsi="Times New Roman" w:cs="Times New Roman"/>
          <w:sz w:val="24"/>
          <w:szCs w:val="24"/>
        </w:rPr>
        <w:t xml:space="preserve">, aynı kanunun 51 </w:t>
      </w:r>
      <w:r w:rsidR="00086E22">
        <w:rPr>
          <w:rFonts w:ascii="Times New Roman" w:hAnsi="Times New Roman" w:cs="Times New Roman"/>
          <w:sz w:val="24"/>
          <w:szCs w:val="24"/>
        </w:rPr>
        <w:t>i</w:t>
      </w:r>
      <w:r w:rsidR="00357C77">
        <w:rPr>
          <w:rFonts w:ascii="Times New Roman" w:hAnsi="Times New Roman" w:cs="Times New Roman"/>
          <w:sz w:val="24"/>
          <w:szCs w:val="24"/>
        </w:rPr>
        <w:t>nci maddesi hükmü uyarınca Resmi Gazetede yayınlanmasına</w:t>
      </w:r>
      <w:r w:rsidR="005A6AF1">
        <w:rPr>
          <w:rFonts w:ascii="Times New Roman" w:hAnsi="Times New Roman" w:cs="Times New Roman"/>
          <w:sz w:val="24"/>
          <w:szCs w:val="24"/>
        </w:rPr>
        <w:t xml:space="preserve"> </w:t>
      </w:r>
      <w:r w:rsidR="00357C77">
        <w:rPr>
          <w:rFonts w:ascii="Times New Roman" w:hAnsi="Times New Roman" w:cs="Times New Roman"/>
          <w:sz w:val="24"/>
          <w:szCs w:val="24"/>
        </w:rPr>
        <w:t>1</w:t>
      </w:r>
      <w:r w:rsidR="001D76C3">
        <w:rPr>
          <w:rFonts w:ascii="Times New Roman" w:hAnsi="Times New Roman" w:cs="Times New Roman"/>
          <w:sz w:val="24"/>
          <w:szCs w:val="24"/>
        </w:rPr>
        <w:t>7</w:t>
      </w:r>
      <w:r>
        <w:rPr>
          <w:rFonts w:ascii="Times New Roman" w:hAnsi="Times New Roman" w:cs="Times New Roman"/>
          <w:sz w:val="24"/>
          <w:szCs w:val="24"/>
        </w:rPr>
        <w:t>.</w:t>
      </w:r>
      <w:r w:rsidR="00357C77">
        <w:rPr>
          <w:rFonts w:ascii="Times New Roman" w:hAnsi="Times New Roman" w:cs="Times New Roman"/>
          <w:sz w:val="24"/>
          <w:szCs w:val="24"/>
        </w:rPr>
        <w:t>10</w:t>
      </w:r>
      <w:r>
        <w:rPr>
          <w:rFonts w:ascii="Times New Roman" w:hAnsi="Times New Roman" w:cs="Times New Roman"/>
          <w:sz w:val="24"/>
          <w:szCs w:val="24"/>
        </w:rPr>
        <w:t>.196</w:t>
      </w:r>
      <w:r w:rsidR="00357C77">
        <w:rPr>
          <w:rFonts w:ascii="Times New Roman" w:hAnsi="Times New Roman" w:cs="Times New Roman"/>
          <w:sz w:val="24"/>
          <w:szCs w:val="24"/>
        </w:rPr>
        <w:t>2</w:t>
      </w:r>
      <w:r>
        <w:rPr>
          <w:rFonts w:ascii="Times New Roman" w:hAnsi="Times New Roman" w:cs="Times New Roman"/>
          <w:sz w:val="24"/>
          <w:szCs w:val="24"/>
        </w:rPr>
        <w:t xml:space="preserve"> gününde oybirliği</w:t>
      </w:r>
      <w:r w:rsidR="00086E22">
        <w:rPr>
          <w:rFonts w:ascii="Times New Roman" w:hAnsi="Times New Roman" w:cs="Times New Roman"/>
          <w:sz w:val="24"/>
          <w:szCs w:val="24"/>
        </w:rPr>
        <w:t xml:space="preserve"> i</w:t>
      </w:r>
      <w:r>
        <w:rPr>
          <w:rFonts w:ascii="Times New Roman" w:hAnsi="Times New Roman" w:cs="Times New Roman"/>
          <w:sz w:val="24"/>
          <w:szCs w:val="24"/>
        </w:rPr>
        <w:t xml:space="preserve">le karar verildi. </w:t>
      </w:r>
    </w:p>
    <w:p w:rsidR="00086E22" w:rsidRPr="00FD04BD" w:rsidRDefault="00FD04BD" w:rsidP="00086E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22" w:rsidTr="00086E22">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Başkan Vekili </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6E22" w:rsidRDefault="00086E22" w:rsidP="008958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895811">
              <w:rPr>
                <w:rFonts w:ascii="Times New Roman" w:eastAsia="Times New Roman" w:hAnsi="Times New Roman" w:cs="Times New Roman"/>
                <w:sz w:val="24"/>
                <w:szCs w:val="26"/>
                <w:lang w:eastAsia="tr-TR"/>
              </w:rPr>
              <w:t xml:space="preserve"> </w:t>
            </w:r>
          </w:p>
        </w:tc>
      </w:tr>
    </w:tbl>
    <w:p w:rsidR="00086E22" w:rsidRDefault="00086E22" w:rsidP="00086E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895811" w:rsidRDefault="00895811" w:rsidP="00086E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22" w:rsidTr="00086E22">
        <w:tc>
          <w:tcPr>
            <w:tcW w:w="1667" w:type="pct"/>
            <w:shd w:val="clear" w:color="auto" w:fill="FFFFFF"/>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895811" w:rsidP="008958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086E22">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rsidP="008958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r w:rsidR="00895811">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r>
    </w:tbl>
    <w:p w:rsidR="00086E22" w:rsidRDefault="00086E22" w:rsidP="00086E22">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895811" w:rsidRDefault="00895811" w:rsidP="00086E22">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22" w:rsidTr="00086E22">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 xml:space="preserve">Salim BAŞOL </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Celâlettin KURALMEN</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Yekta AYTAN</w:t>
            </w:r>
          </w:p>
        </w:tc>
      </w:tr>
    </w:tbl>
    <w:p w:rsidR="00086E22" w:rsidRDefault="00086E22" w:rsidP="00086E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lastRenderedPageBreak/>
        <w:t> </w:t>
      </w:r>
    </w:p>
    <w:p w:rsidR="00086E22" w:rsidRDefault="00086E22" w:rsidP="00086E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22" w:rsidTr="00086E22">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rsidP="008958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AKAR </w:t>
            </w:r>
          </w:p>
        </w:tc>
      </w:tr>
    </w:tbl>
    <w:p w:rsidR="00086E22" w:rsidRDefault="00895811" w:rsidP="00086E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895811" w:rsidRDefault="00895811" w:rsidP="00086E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22" w:rsidTr="00086E22">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w:t>
            </w:r>
            <w:r w:rsidR="00895811">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xml:space="preserve">GÜRÜN </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086E22" w:rsidRDefault="00086E2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086E22" w:rsidRDefault="00086E22" w:rsidP="008958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895811">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259" w:rsidRDefault="008C1259" w:rsidP="00FD04BD">
      <w:pPr>
        <w:spacing w:after="0" w:line="240" w:lineRule="auto"/>
      </w:pPr>
      <w:r>
        <w:separator/>
      </w:r>
    </w:p>
  </w:endnote>
  <w:endnote w:type="continuationSeparator" w:id="0">
    <w:p w:rsidR="008C1259" w:rsidRDefault="008C125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F53D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259" w:rsidRDefault="008C1259" w:rsidP="00FD04BD">
      <w:pPr>
        <w:spacing w:after="0" w:line="240" w:lineRule="auto"/>
      </w:pPr>
      <w:r>
        <w:separator/>
      </w:r>
    </w:p>
  </w:footnote>
  <w:footnote w:type="continuationSeparator" w:id="0">
    <w:p w:rsidR="008C1259" w:rsidRDefault="008C125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86E22">
      <w:rPr>
        <w:rFonts w:ascii="Times New Roman" w:hAnsi="Times New Roman" w:cs="Times New Roman"/>
        <w:b/>
      </w:rPr>
      <w:t>1962</w:t>
    </w:r>
    <w:r>
      <w:rPr>
        <w:rFonts w:ascii="Times New Roman" w:hAnsi="Times New Roman" w:cs="Times New Roman"/>
        <w:b/>
      </w:rPr>
      <w:t>/</w:t>
    </w:r>
    <w:r w:rsidR="00086E22">
      <w:rPr>
        <w:rFonts w:ascii="Times New Roman" w:hAnsi="Times New Roman" w:cs="Times New Roman"/>
        <w:b/>
      </w:rPr>
      <w:t>215</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86E22">
      <w:rPr>
        <w:rFonts w:ascii="Times New Roman" w:hAnsi="Times New Roman" w:cs="Times New Roman"/>
        <w:b/>
      </w:rPr>
      <w:t>1962</w:t>
    </w:r>
    <w:r>
      <w:rPr>
        <w:rFonts w:ascii="Times New Roman" w:hAnsi="Times New Roman" w:cs="Times New Roman"/>
        <w:b/>
      </w:rPr>
      <w:t>/</w:t>
    </w:r>
    <w:r w:rsidR="00086E22">
      <w:rPr>
        <w:rFonts w:ascii="Times New Roman" w:hAnsi="Times New Roman" w:cs="Times New Roman"/>
        <w:b/>
      </w:rPr>
      <w:t>68</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86E22"/>
    <w:rsid w:val="000C1D0C"/>
    <w:rsid w:val="000C7F5A"/>
    <w:rsid w:val="000F2ACE"/>
    <w:rsid w:val="000F53D4"/>
    <w:rsid w:val="00107B7E"/>
    <w:rsid w:val="00123E54"/>
    <w:rsid w:val="001D76C3"/>
    <w:rsid w:val="00266927"/>
    <w:rsid w:val="00271A55"/>
    <w:rsid w:val="00295060"/>
    <w:rsid w:val="002B2602"/>
    <w:rsid w:val="002D1135"/>
    <w:rsid w:val="00357C77"/>
    <w:rsid w:val="00396F9F"/>
    <w:rsid w:val="003B478C"/>
    <w:rsid w:val="003D52BD"/>
    <w:rsid w:val="003D747F"/>
    <w:rsid w:val="003E1EE3"/>
    <w:rsid w:val="003E75BD"/>
    <w:rsid w:val="00466DD4"/>
    <w:rsid w:val="004E06D5"/>
    <w:rsid w:val="004F382E"/>
    <w:rsid w:val="00566905"/>
    <w:rsid w:val="00587238"/>
    <w:rsid w:val="005875D0"/>
    <w:rsid w:val="005A6AF1"/>
    <w:rsid w:val="005C205E"/>
    <w:rsid w:val="005F50E2"/>
    <w:rsid w:val="006026AA"/>
    <w:rsid w:val="00651447"/>
    <w:rsid w:val="006766CE"/>
    <w:rsid w:val="00700F10"/>
    <w:rsid w:val="007151EB"/>
    <w:rsid w:val="00750C74"/>
    <w:rsid w:val="00791D47"/>
    <w:rsid w:val="007C163C"/>
    <w:rsid w:val="00823B8E"/>
    <w:rsid w:val="00872600"/>
    <w:rsid w:val="00875490"/>
    <w:rsid w:val="00880095"/>
    <w:rsid w:val="00895811"/>
    <w:rsid w:val="008C1259"/>
    <w:rsid w:val="008C23D7"/>
    <w:rsid w:val="00907BB3"/>
    <w:rsid w:val="009F0821"/>
    <w:rsid w:val="00A36D31"/>
    <w:rsid w:val="00A423F9"/>
    <w:rsid w:val="00A43BAA"/>
    <w:rsid w:val="00A7539B"/>
    <w:rsid w:val="00A85312"/>
    <w:rsid w:val="00AB470D"/>
    <w:rsid w:val="00AD530B"/>
    <w:rsid w:val="00AD7749"/>
    <w:rsid w:val="00AE1C22"/>
    <w:rsid w:val="00B85566"/>
    <w:rsid w:val="00BD2BF0"/>
    <w:rsid w:val="00BD3A75"/>
    <w:rsid w:val="00BE5E24"/>
    <w:rsid w:val="00C4083B"/>
    <w:rsid w:val="00C47596"/>
    <w:rsid w:val="00C563BB"/>
    <w:rsid w:val="00C84530"/>
    <w:rsid w:val="00CE1FB9"/>
    <w:rsid w:val="00D127AA"/>
    <w:rsid w:val="00D20058"/>
    <w:rsid w:val="00D466AB"/>
    <w:rsid w:val="00D46B7A"/>
    <w:rsid w:val="00DB140E"/>
    <w:rsid w:val="00DD1D00"/>
    <w:rsid w:val="00DD6FFC"/>
    <w:rsid w:val="00DE3F00"/>
    <w:rsid w:val="00E0634B"/>
    <w:rsid w:val="00E159E4"/>
    <w:rsid w:val="00E2583F"/>
    <w:rsid w:val="00E43382"/>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24A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185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2019-10-04T07:38:00Z</dcterms:created>
  <dcterms:modified xsi:type="dcterms:W3CDTF">2020-05-21T11:48:00Z</dcterms:modified>
</cp:coreProperties>
</file>