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0450E7">
        <w:rPr>
          <w:rFonts w:ascii="Times New Roman" w:eastAsia="Times New Roman" w:hAnsi="Times New Roman" w:cs="Times New Roman"/>
          <w:b/>
          <w:bCs/>
          <w:color w:val="000000"/>
          <w:sz w:val="24"/>
          <w:szCs w:val="26"/>
          <w:lang w:eastAsia="tr-TR"/>
        </w:rPr>
        <w:t>193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0450E7">
        <w:rPr>
          <w:rFonts w:ascii="Times New Roman" w:eastAsia="Times New Roman" w:hAnsi="Times New Roman" w:cs="Times New Roman"/>
          <w:b/>
          <w:bCs/>
          <w:color w:val="000000"/>
          <w:sz w:val="24"/>
          <w:szCs w:val="26"/>
          <w:lang w:eastAsia="tr-TR"/>
        </w:rPr>
        <w:t>50</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w:t>
      </w:r>
      <w:r w:rsidR="00E0634B">
        <w:rPr>
          <w:rFonts w:ascii="Times New Roman" w:eastAsia="Times New Roman" w:hAnsi="Times New Roman" w:cs="Times New Roman"/>
          <w:b/>
          <w:bCs/>
          <w:color w:val="000000"/>
          <w:sz w:val="24"/>
          <w:szCs w:val="26"/>
          <w:lang w:eastAsia="tr-TR"/>
        </w:rPr>
        <w:t>4</w:t>
      </w:r>
      <w:r w:rsidR="002A469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2A469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347E04">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bCs/>
          <w:color w:val="000000"/>
          <w:sz w:val="24"/>
          <w:szCs w:val="26"/>
          <w:lang w:eastAsia="tr-TR"/>
        </w:rPr>
        <w:t xml:space="preserve">Hasan Tahsin Sönmezer, Mersin Vergi Dairesi eski Müdür Muavini </w:t>
      </w:r>
    </w:p>
    <w:p w:rsidR="0056690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KONUSU</w:t>
      </w:r>
      <w:r w:rsidR="00347E04">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r w:rsidR="00347E04">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 süresini doldurduğu halde terfii yapılmaksızın 1959 yılında Emekli Sandığı Kanununun 6422 Sayılı Kanunla değiştirilen 39 uncu maddesinin B fıkrası gereğince 50 lira asli maaş üzerinde</w:t>
      </w:r>
      <w:r w:rsidR="002A469E">
        <w:rPr>
          <w:rFonts w:ascii="Times New Roman" w:eastAsia="Times New Roman" w:hAnsi="Times New Roman" w:cs="Times New Roman"/>
          <w:color w:val="000000"/>
          <w:sz w:val="24"/>
          <w:szCs w:val="26"/>
          <w:lang w:eastAsia="tr-TR"/>
        </w:rPr>
        <w:t>n</w:t>
      </w:r>
      <w:r w:rsidR="000450E7">
        <w:rPr>
          <w:rFonts w:ascii="Times New Roman" w:eastAsia="Times New Roman" w:hAnsi="Times New Roman" w:cs="Times New Roman"/>
          <w:color w:val="000000"/>
          <w:sz w:val="24"/>
          <w:szCs w:val="26"/>
          <w:lang w:eastAsia="tr-TR"/>
        </w:rPr>
        <w:t xml:space="preserve"> emekliye </w:t>
      </w:r>
      <w:proofErr w:type="spellStart"/>
      <w:r w:rsidR="000450E7">
        <w:rPr>
          <w:rFonts w:ascii="Times New Roman" w:eastAsia="Times New Roman" w:hAnsi="Times New Roman" w:cs="Times New Roman"/>
          <w:color w:val="000000"/>
          <w:sz w:val="24"/>
          <w:szCs w:val="26"/>
          <w:lang w:eastAsia="tr-TR"/>
        </w:rPr>
        <w:t>sevkedildiğini</w:t>
      </w:r>
      <w:proofErr w:type="spellEnd"/>
      <w:r w:rsidR="000450E7">
        <w:rPr>
          <w:rFonts w:ascii="Times New Roman" w:eastAsia="Times New Roman" w:hAnsi="Times New Roman" w:cs="Times New Roman"/>
          <w:color w:val="000000"/>
          <w:sz w:val="24"/>
          <w:szCs w:val="26"/>
          <w:lang w:eastAsia="tr-TR"/>
        </w:rPr>
        <w:t xml:space="preserve">, bu suretle üç yıllık hizmetinin haksız olarak hesaba katılmadığını, maaşının ve ikramiyesinin eksik verildiğini ileri sürerek emeklilik işleminin iptali ile memuriyetinin iadesini ve gerek emeklilik tarihinde tamamladığı terfi süresine göre kazandığı ve gerekse </w:t>
      </w:r>
      <w:r w:rsidR="002A469E">
        <w:rPr>
          <w:rFonts w:ascii="Times New Roman" w:eastAsia="Times New Roman" w:hAnsi="Times New Roman" w:cs="Times New Roman"/>
          <w:color w:val="000000"/>
          <w:sz w:val="24"/>
          <w:szCs w:val="26"/>
          <w:lang w:eastAsia="tr-TR"/>
        </w:rPr>
        <w:t xml:space="preserve">Anayasa </w:t>
      </w:r>
      <w:r w:rsidR="000450E7">
        <w:rPr>
          <w:rFonts w:ascii="Times New Roman" w:eastAsia="Times New Roman" w:hAnsi="Times New Roman" w:cs="Times New Roman"/>
          <w:color w:val="000000"/>
          <w:sz w:val="24"/>
          <w:szCs w:val="26"/>
          <w:lang w:eastAsia="tr-TR"/>
        </w:rPr>
        <w:t xml:space="preserve">Mahkemesinin vereceği iptal kararına kadar kazanacağı hakların yerine getirilmesini istemiştir. </w:t>
      </w:r>
    </w:p>
    <w:p w:rsidR="002A469E" w:rsidRDefault="002A469E" w:rsidP="002A469E">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347E04">
        <w:rPr>
          <w:rFonts w:ascii="Times New Roman" w:hAnsi="Times New Roman" w:cs="Times New Roman"/>
          <w:sz w:val="24"/>
          <w:szCs w:val="24"/>
        </w:rPr>
        <w:t xml:space="preserve"> </w:t>
      </w:r>
      <w:r>
        <w:rPr>
          <w:rFonts w:ascii="Times New Roman" w:hAnsi="Times New Roman" w:cs="Times New Roman"/>
          <w:sz w:val="24"/>
          <w:szCs w:val="24"/>
        </w:rPr>
        <w:t>içtüzüğün 15 inci maddesi uyarınca 24.9.1962 gününde ilk inceleme için yapılan toplantısında işin niteliği bakımından esasının tetkikine oybirliğiyle karar verildikten sonra 14.9.1962 günlü dilekçe ve rapor okundu. Gereği görüşülüp düşünüldü:</w:t>
      </w:r>
    </w:p>
    <w:p w:rsidR="002A469E" w:rsidRDefault="00347E04" w:rsidP="00347E04">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469E">
        <w:rPr>
          <w:rFonts w:ascii="Times New Roman" w:hAnsi="Times New Roman" w:cs="Times New Roman"/>
          <w:sz w:val="24"/>
          <w:szCs w:val="24"/>
        </w:rPr>
        <w:t xml:space="preserve">Anayasa Mahkemesinin Kanunların denetimi ile ilgili görev ve yetkileri Anayasanın </w:t>
      </w:r>
      <w:proofErr w:type="gramStart"/>
      <w:r w:rsidR="002A469E">
        <w:rPr>
          <w:rFonts w:ascii="Times New Roman" w:hAnsi="Times New Roman" w:cs="Times New Roman"/>
          <w:sz w:val="24"/>
          <w:szCs w:val="24"/>
        </w:rPr>
        <w:t xml:space="preserve">147 </w:t>
      </w:r>
      <w:proofErr w:type="spellStart"/>
      <w:r w:rsidR="002A469E">
        <w:rPr>
          <w:rFonts w:ascii="Times New Roman" w:hAnsi="Times New Roman" w:cs="Times New Roman"/>
          <w:sz w:val="24"/>
          <w:szCs w:val="24"/>
        </w:rPr>
        <w:t>nci</w:t>
      </w:r>
      <w:proofErr w:type="spellEnd"/>
      <w:proofErr w:type="gramEnd"/>
      <w:r w:rsidR="002A469E">
        <w:rPr>
          <w:rFonts w:ascii="Times New Roman" w:hAnsi="Times New Roman" w:cs="Times New Roman"/>
          <w:sz w:val="24"/>
          <w:szCs w:val="24"/>
        </w:rPr>
        <w:t xml:space="preserve"> ve Anayasa Mahkemesinin kuruluşu ve yargılama usulleri hakkındaki 22.4.1962 gün ve</w:t>
      </w:r>
      <w:r>
        <w:rPr>
          <w:rFonts w:ascii="Times New Roman" w:hAnsi="Times New Roman" w:cs="Times New Roman"/>
          <w:sz w:val="24"/>
          <w:szCs w:val="24"/>
        </w:rPr>
        <w:t xml:space="preserve"> </w:t>
      </w:r>
      <w:r w:rsidR="002A469E">
        <w:rPr>
          <w:rFonts w:ascii="Times New Roman" w:hAnsi="Times New Roman" w:cs="Times New Roman"/>
          <w:sz w:val="24"/>
          <w:szCs w:val="24"/>
        </w:rPr>
        <w:t xml:space="preserve">44 Sayılı Kanunun 20 </w:t>
      </w:r>
      <w:proofErr w:type="spellStart"/>
      <w:r w:rsidR="002A469E">
        <w:rPr>
          <w:rFonts w:ascii="Times New Roman" w:hAnsi="Times New Roman" w:cs="Times New Roman"/>
          <w:sz w:val="24"/>
          <w:szCs w:val="24"/>
        </w:rPr>
        <w:t>nci</w:t>
      </w:r>
      <w:proofErr w:type="spellEnd"/>
      <w:r w:rsidR="002A469E">
        <w:rPr>
          <w:rFonts w:ascii="Times New Roman" w:hAnsi="Times New Roman" w:cs="Times New Roman"/>
          <w:sz w:val="24"/>
          <w:szCs w:val="24"/>
        </w:rPr>
        <w:t xml:space="preserve"> maddelerinde gösterilmiştir. Dilekçe bu maddelerde belirtilen konulardan hiçbirisini kapsamamaktadır. Bu bakımdan dilekçenin görev yönünden reddedilmesi sözü geçen 44 </w:t>
      </w:r>
      <w:proofErr w:type="gramStart"/>
      <w:r w:rsidR="002A469E">
        <w:rPr>
          <w:rFonts w:ascii="Times New Roman" w:hAnsi="Times New Roman" w:cs="Times New Roman"/>
          <w:sz w:val="24"/>
          <w:szCs w:val="24"/>
        </w:rPr>
        <w:t>Sayılı Kanunun</w:t>
      </w:r>
      <w:proofErr w:type="gramEnd"/>
      <w:r w:rsidR="002A469E">
        <w:rPr>
          <w:rFonts w:ascii="Times New Roman" w:hAnsi="Times New Roman" w:cs="Times New Roman"/>
          <w:sz w:val="24"/>
          <w:szCs w:val="24"/>
        </w:rPr>
        <w:t xml:space="preserve"> 42 </w:t>
      </w:r>
      <w:proofErr w:type="spellStart"/>
      <w:r w:rsidR="002A469E">
        <w:rPr>
          <w:rFonts w:ascii="Times New Roman" w:hAnsi="Times New Roman" w:cs="Times New Roman"/>
          <w:sz w:val="24"/>
          <w:szCs w:val="24"/>
        </w:rPr>
        <w:t>nci</w:t>
      </w:r>
      <w:proofErr w:type="spellEnd"/>
      <w:r w:rsidR="002A469E">
        <w:rPr>
          <w:rFonts w:ascii="Times New Roman" w:hAnsi="Times New Roman" w:cs="Times New Roman"/>
          <w:sz w:val="24"/>
          <w:szCs w:val="24"/>
        </w:rPr>
        <w:t xml:space="preserve"> maddesi hükmü gereğidir. </w:t>
      </w:r>
    </w:p>
    <w:p w:rsidR="002A469E" w:rsidRDefault="00347E04" w:rsidP="00347E04">
      <w:pPr>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r w:rsidR="002A469E">
        <w:rPr>
          <w:rFonts w:ascii="Times New Roman" w:eastAsia="Times New Roman" w:hAnsi="Times New Roman" w:cs="Times New Roman"/>
          <w:b/>
          <w:color w:val="000000"/>
          <w:sz w:val="24"/>
          <w:szCs w:val="24"/>
          <w:lang w:eastAsia="tr-TR"/>
        </w:rPr>
        <w:t>SONUÇ</w:t>
      </w:r>
      <w:r w:rsidR="002A469E">
        <w:rPr>
          <w:rFonts w:ascii="Times New Roman" w:eastAsia="Times New Roman" w:hAnsi="Times New Roman" w:cs="Times New Roman"/>
          <w:color w:val="000000"/>
          <w:sz w:val="24"/>
          <w:szCs w:val="24"/>
          <w:lang w:eastAsia="tr-TR"/>
        </w:rPr>
        <w:t xml:space="preserve">: Yukarıda gösterilen sebepten ötürü dilekçenin reddine, işbu kararın dilekçe sahibine tebliğine, aynı Kanunun 51 inci maddesi uyarınca </w:t>
      </w:r>
      <w:proofErr w:type="gramStart"/>
      <w:r w:rsidR="002A469E">
        <w:rPr>
          <w:rFonts w:ascii="Times New Roman" w:eastAsia="Times New Roman" w:hAnsi="Times New Roman" w:cs="Times New Roman"/>
          <w:color w:val="000000"/>
          <w:sz w:val="24"/>
          <w:szCs w:val="24"/>
          <w:lang w:eastAsia="tr-TR"/>
        </w:rPr>
        <w:t>Resmi</w:t>
      </w:r>
      <w:proofErr w:type="gramEnd"/>
      <w:r w:rsidR="002A469E">
        <w:rPr>
          <w:rFonts w:ascii="Times New Roman" w:eastAsia="Times New Roman" w:hAnsi="Times New Roman" w:cs="Times New Roman"/>
          <w:color w:val="000000"/>
          <w:sz w:val="24"/>
          <w:szCs w:val="24"/>
          <w:lang w:eastAsia="tr-TR"/>
        </w:rPr>
        <w:t xml:space="preserve"> Gazetede yayınlanmasına 21.9.1962 gününde oybirliğiyle karar verildi. </w:t>
      </w:r>
    </w:p>
    <w:p w:rsidR="00347E04" w:rsidRDefault="00347E04" w:rsidP="00347E04">
      <w:pPr>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469E" w:rsidTr="00347E04">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347E04">
              <w:rPr>
                <w:rFonts w:ascii="Times New Roman" w:eastAsia="Times New Roman" w:hAnsi="Times New Roman" w:cs="Times New Roman"/>
                <w:sz w:val="24"/>
                <w:szCs w:val="26"/>
                <w:lang w:eastAsia="tr-TR"/>
              </w:rPr>
              <w:t xml:space="preserve"> </w:t>
            </w:r>
          </w:p>
        </w:tc>
      </w:tr>
    </w:tbl>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2A469E" w:rsidRDefault="002A469E" w:rsidP="002A469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469E" w:rsidTr="002A469E">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Lütfi AKADLI </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A469E" w:rsidRDefault="00347E04" w:rsidP="00347E0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2A469E">
              <w:rPr>
                <w:rFonts w:ascii="Times New Roman" w:eastAsia="Times New Roman" w:hAnsi="Times New Roman" w:cs="Times New Roman"/>
                <w:sz w:val="24"/>
                <w:szCs w:val="26"/>
                <w:lang w:eastAsia="tr-TR"/>
              </w:rPr>
              <w:t>İhsan KEÇECİOĞLU</w:t>
            </w:r>
          </w:p>
        </w:tc>
      </w:tr>
    </w:tbl>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469E" w:rsidTr="002A469E">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2A469E" w:rsidRDefault="002A469E" w:rsidP="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469E" w:rsidTr="002A469E">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A469E" w:rsidRDefault="002A469E" w:rsidP="00347E0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rsidP="00347E0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2A469E" w:rsidRDefault="002A469E"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47E04" w:rsidRDefault="00347E04" w:rsidP="002A4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469E" w:rsidTr="002A469E">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2A469E" w:rsidRDefault="002A469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2A469E" w:rsidRDefault="002A469E" w:rsidP="00347E0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347E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E45" w:rsidRDefault="009B5E45" w:rsidP="00FD04BD">
      <w:pPr>
        <w:spacing w:after="0" w:line="240" w:lineRule="auto"/>
      </w:pPr>
      <w:r>
        <w:separator/>
      </w:r>
    </w:p>
  </w:endnote>
  <w:endnote w:type="continuationSeparator" w:id="0">
    <w:p w:rsidR="009B5E45" w:rsidRDefault="009B5E4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450E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E45" w:rsidRDefault="009B5E45" w:rsidP="00FD04BD">
      <w:pPr>
        <w:spacing w:after="0" w:line="240" w:lineRule="auto"/>
      </w:pPr>
      <w:r>
        <w:separator/>
      </w:r>
    </w:p>
  </w:footnote>
  <w:footnote w:type="continuationSeparator" w:id="0">
    <w:p w:rsidR="009B5E45" w:rsidRDefault="009B5E4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2A469E">
      <w:rPr>
        <w:rFonts w:ascii="Times New Roman" w:hAnsi="Times New Roman" w:cs="Times New Roman"/>
        <w:b/>
      </w:rPr>
      <w:t>1962</w:t>
    </w:r>
    <w:r>
      <w:rPr>
        <w:rFonts w:ascii="Times New Roman" w:hAnsi="Times New Roman" w:cs="Times New Roman"/>
        <w:b/>
      </w:rPr>
      <w:t>/</w:t>
    </w:r>
    <w:r w:rsidR="002A469E">
      <w:rPr>
        <w:rFonts w:ascii="Times New Roman" w:hAnsi="Times New Roman" w:cs="Times New Roman"/>
        <w:b/>
      </w:rPr>
      <w:t>193</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2A469E">
      <w:rPr>
        <w:rFonts w:ascii="Times New Roman" w:hAnsi="Times New Roman" w:cs="Times New Roman"/>
        <w:b/>
      </w:rPr>
      <w:t>1962</w:t>
    </w:r>
    <w:r>
      <w:rPr>
        <w:rFonts w:ascii="Times New Roman" w:hAnsi="Times New Roman" w:cs="Times New Roman"/>
        <w:b/>
      </w:rPr>
      <w:t>/</w:t>
    </w:r>
    <w:r w:rsidR="002A469E">
      <w:rPr>
        <w:rFonts w:ascii="Times New Roman" w:hAnsi="Times New Roman" w:cs="Times New Roman"/>
        <w:b/>
      </w:rPr>
      <w:t>50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7F5A"/>
    <w:rsid w:val="000F2ACE"/>
    <w:rsid w:val="00107B7E"/>
    <w:rsid w:val="00123E54"/>
    <w:rsid w:val="00266927"/>
    <w:rsid w:val="00271A55"/>
    <w:rsid w:val="00295060"/>
    <w:rsid w:val="002A469E"/>
    <w:rsid w:val="002B2602"/>
    <w:rsid w:val="002D1135"/>
    <w:rsid w:val="00347E04"/>
    <w:rsid w:val="00396F9F"/>
    <w:rsid w:val="00400685"/>
    <w:rsid w:val="00466DD4"/>
    <w:rsid w:val="004E06D5"/>
    <w:rsid w:val="004F3A11"/>
    <w:rsid w:val="00566905"/>
    <w:rsid w:val="00587238"/>
    <w:rsid w:val="005875D0"/>
    <w:rsid w:val="005C205E"/>
    <w:rsid w:val="005F50E2"/>
    <w:rsid w:val="006026AA"/>
    <w:rsid w:val="00651447"/>
    <w:rsid w:val="006766CE"/>
    <w:rsid w:val="00750C74"/>
    <w:rsid w:val="007C163C"/>
    <w:rsid w:val="00823B8E"/>
    <w:rsid w:val="00875490"/>
    <w:rsid w:val="008A53E2"/>
    <w:rsid w:val="008C23D7"/>
    <w:rsid w:val="009B5E45"/>
    <w:rsid w:val="009F0821"/>
    <w:rsid w:val="00A423F9"/>
    <w:rsid w:val="00A43BAA"/>
    <w:rsid w:val="00A7539B"/>
    <w:rsid w:val="00A85312"/>
    <w:rsid w:val="00AD530B"/>
    <w:rsid w:val="00AD7749"/>
    <w:rsid w:val="00AE1C22"/>
    <w:rsid w:val="00B85566"/>
    <w:rsid w:val="00BD2BF0"/>
    <w:rsid w:val="00BD3A75"/>
    <w:rsid w:val="00BE5E24"/>
    <w:rsid w:val="00C4083B"/>
    <w:rsid w:val="00C47596"/>
    <w:rsid w:val="00C84530"/>
    <w:rsid w:val="00CC5F4F"/>
    <w:rsid w:val="00CE1FB9"/>
    <w:rsid w:val="00D20058"/>
    <w:rsid w:val="00D466AB"/>
    <w:rsid w:val="00D46B7A"/>
    <w:rsid w:val="00DD1D00"/>
    <w:rsid w:val="00DE23EA"/>
    <w:rsid w:val="00DE3F00"/>
    <w:rsid w:val="00E0634B"/>
    <w:rsid w:val="00E159E4"/>
    <w:rsid w:val="00E2583F"/>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A36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40002">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2019-10-02T14:13:00Z</dcterms:created>
  <dcterms:modified xsi:type="dcterms:W3CDTF">2020-05-21T10:57:00Z</dcterms:modified>
</cp:coreProperties>
</file>