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150E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1E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150E2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311AB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11AB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F23F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50E2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Mustafa Kaya, Keçiören, Tepebaşı, Çığ sokak No:47, Ankara.</w:t>
      </w:r>
    </w:p>
    <w:p w:rsidR="00E90DB2" w:rsidRDefault="00E90DB2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</w:t>
      </w:r>
      <w:r w:rsidR="000C0ED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311AB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150E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.11.1962 günlü dilekçesinde: </w:t>
      </w:r>
      <w:r w:rsidR="00150E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Kok kömürü tevziatına tahdit eden kanun ve kararların Anayasa’ya, Demokrasiye ve İnsan Hakları Beyannamesine aykırı olduğu kanaatinde olduğundan bahisle bu kanunun </w:t>
      </w:r>
      <w:proofErr w:type="spellStart"/>
      <w:r w:rsidR="00150E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mer’iyetten</w:t>
      </w:r>
      <w:proofErr w:type="spellEnd"/>
      <w:r w:rsidR="00150E2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kaldırılarak kok kömürü tevziatının serbest bırakılmasını istemiştir. </w:t>
      </w:r>
    </w:p>
    <w:p w:rsidR="00E90DB2" w:rsidRDefault="00E90DB2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Anayasa Mahkemesinin, İçtüzüğün</w:t>
      </w:r>
      <w:r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 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>
        <w:rPr>
          <w:rFonts w:ascii="Times New Roman" w:hAnsi="Times New Roman" w:cs="Times New Roman"/>
          <w:sz w:val="24"/>
          <w:szCs w:val="24"/>
        </w:rPr>
        <w:t xml:space="preserve">uyarınca </w:t>
      </w:r>
      <w:r w:rsidR="00F1636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163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.1962 gününde ilk inceleme için yap</w:t>
      </w:r>
      <w:r w:rsidR="00311ABF">
        <w:rPr>
          <w:rFonts w:ascii="Times New Roman" w:hAnsi="Times New Roman" w:cs="Times New Roman"/>
          <w:sz w:val="24"/>
          <w:szCs w:val="24"/>
        </w:rPr>
        <w:t>tığı</w:t>
      </w:r>
      <w:r>
        <w:rPr>
          <w:rFonts w:ascii="Times New Roman" w:hAnsi="Times New Roman" w:cs="Times New Roman"/>
          <w:sz w:val="24"/>
          <w:szCs w:val="24"/>
        </w:rPr>
        <w:t xml:space="preserve"> toplantısında; işin, niteliği bakımından başka bir güne bırakılmasına lüzum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</w:t>
      </w:r>
      <w:r w:rsidR="00311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incelemeye devam edilmesine oybirliği ile karar verildikten sonra dilekçe ve rapor okundu.</w:t>
      </w:r>
      <w:r w:rsidR="000C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E90DB2" w:rsidRDefault="000C0ED3" w:rsidP="000C0ED3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311ABF">
        <w:rPr>
          <w:rFonts w:ascii="Times New Roman" w:hAnsi="Times New Roman" w:cs="Times New Roman"/>
          <w:sz w:val="24"/>
          <w:szCs w:val="24"/>
        </w:rPr>
        <w:t>k</w:t>
      </w:r>
      <w:r w:rsidR="00E90DB2">
        <w:rPr>
          <w:rFonts w:ascii="Times New Roman" w:hAnsi="Times New Roman" w:cs="Times New Roman"/>
          <w:sz w:val="24"/>
          <w:szCs w:val="24"/>
        </w:rPr>
        <w:t xml:space="preserve">anunların denetimi ile ilgili görev ve yetkileri Anayasa’nın </w:t>
      </w:r>
      <w:proofErr w:type="gramStart"/>
      <w:r w:rsidR="00E90DB2">
        <w:rPr>
          <w:rFonts w:ascii="Times New Roman" w:hAnsi="Times New Roman" w:cs="Times New Roman"/>
          <w:sz w:val="24"/>
          <w:szCs w:val="24"/>
        </w:rPr>
        <w:t>147</w:t>
      </w:r>
      <w:r w:rsidR="00311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ve Anayasa Mahkemesinin Kuruluşu ve Yargılama Usulleri </w:t>
      </w:r>
      <w:r w:rsidR="00311ABF">
        <w:rPr>
          <w:rFonts w:ascii="Times New Roman" w:hAnsi="Times New Roman" w:cs="Times New Roman"/>
          <w:sz w:val="24"/>
          <w:szCs w:val="24"/>
        </w:rPr>
        <w:t>h</w:t>
      </w:r>
      <w:r w:rsidR="00E90DB2">
        <w:rPr>
          <w:rFonts w:ascii="Times New Roman" w:hAnsi="Times New Roman" w:cs="Times New Roman"/>
          <w:sz w:val="24"/>
          <w:szCs w:val="24"/>
        </w:rPr>
        <w:t xml:space="preserve">akkındaki 22.4.1962 gün ve 44 sayılı Kanunun 20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E90DB2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150E2D">
        <w:rPr>
          <w:rFonts w:ascii="Times New Roman" w:hAnsi="Times New Roman" w:cs="Times New Roman"/>
          <w:sz w:val="24"/>
          <w:szCs w:val="24"/>
        </w:rPr>
        <w:t xml:space="preserve">açıkça </w:t>
      </w:r>
      <w:r w:rsidR="00E90DB2">
        <w:rPr>
          <w:rFonts w:ascii="Times New Roman" w:hAnsi="Times New Roman" w:cs="Times New Roman"/>
          <w:sz w:val="24"/>
          <w:szCs w:val="24"/>
        </w:rPr>
        <w:t>gösterilmiştir. Dilekçe</w:t>
      </w:r>
      <w:r w:rsidR="00150E2D">
        <w:rPr>
          <w:rFonts w:ascii="Times New Roman" w:hAnsi="Times New Roman" w:cs="Times New Roman"/>
          <w:sz w:val="24"/>
          <w:szCs w:val="24"/>
        </w:rPr>
        <w:t xml:space="preserve">nin, kararların iptaline ilişkin kısmının bu maddelerde belirtilen konulardan hiç birisini kapsamaması bakımından sözü geçen 44 sayılı Kanunun </w:t>
      </w:r>
      <w:proofErr w:type="gramStart"/>
      <w:r w:rsidR="00150E2D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 w:rsidR="00150E2D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150E2D">
        <w:rPr>
          <w:rFonts w:ascii="Times New Roman" w:hAnsi="Times New Roman" w:cs="Times New Roman"/>
          <w:sz w:val="24"/>
          <w:szCs w:val="24"/>
        </w:rPr>
        <w:t xml:space="preserve"> maddesi gereğince görev yönünden ve </w:t>
      </w:r>
      <w:r w:rsidR="00311ABF">
        <w:rPr>
          <w:rFonts w:ascii="Times New Roman" w:hAnsi="Times New Roman" w:cs="Times New Roman"/>
          <w:sz w:val="24"/>
          <w:szCs w:val="24"/>
        </w:rPr>
        <w:t>k</w:t>
      </w:r>
      <w:r w:rsidR="00150E2D">
        <w:rPr>
          <w:rFonts w:ascii="Times New Roman" w:hAnsi="Times New Roman" w:cs="Times New Roman"/>
          <w:sz w:val="24"/>
          <w:szCs w:val="24"/>
        </w:rPr>
        <w:t xml:space="preserve">anunun </w:t>
      </w:r>
      <w:r w:rsidR="00311ABF">
        <w:rPr>
          <w:rFonts w:ascii="Times New Roman" w:hAnsi="Times New Roman" w:cs="Times New Roman"/>
          <w:sz w:val="24"/>
          <w:szCs w:val="24"/>
        </w:rPr>
        <w:t>iptaline ilişkin kısmının da istemde bulunanın, Anayasa’nın 149 uncu ve 44 sayılı Kanunun 21 inci maddeleriyle dâva açmağa yetkili kılınanlardan olmaması bakımından şahsi yetkisizlik sebebiyle reddi gereklidir.</w:t>
      </w:r>
    </w:p>
    <w:p w:rsidR="00E90DB2" w:rsidRDefault="00E90DB2" w:rsidP="000C0ED3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DB2" w:rsidRDefault="000C0ED3" w:rsidP="000C0ED3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DB2" w:rsidRPr="00311ABF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90DB2">
        <w:rPr>
          <w:rFonts w:ascii="Times New Roman" w:hAnsi="Times New Roman" w:cs="Times New Roman"/>
          <w:sz w:val="24"/>
          <w:szCs w:val="24"/>
        </w:rPr>
        <w:t xml:space="preserve"> </w:t>
      </w:r>
      <w:r w:rsidR="00311ABF">
        <w:rPr>
          <w:rFonts w:ascii="Times New Roman" w:hAnsi="Times New Roman" w:cs="Times New Roman"/>
          <w:sz w:val="24"/>
          <w:szCs w:val="24"/>
        </w:rPr>
        <w:t>Yukarıda g</w:t>
      </w:r>
      <w:r w:rsidR="00E90DB2">
        <w:rPr>
          <w:rFonts w:ascii="Times New Roman" w:hAnsi="Times New Roman" w:cs="Times New Roman"/>
          <w:sz w:val="24"/>
          <w:szCs w:val="24"/>
        </w:rPr>
        <w:t>österilen sebep</w:t>
      </w:r>
      <w:r w:rsidR="00311ABF">
        <w:rPr>
          <w:rFonts w:ascii="Times New Roman" w:hAnsi="Times New Roman" w:cs="Times New Roman"/>
          <w:sz w:val="24"/>
          <w:szCs w:val="24"/>
        </w:rPr>
        <w:t>lerden</w:t>
      </w:r>
      <w:r w:rsidR="00E90DB2">
        <w:rPr>
          <w:rFonts w:ascii="Times New Roman" w:hAnsi="Times New Roman" w:cs="Times New Roman"/>
          <w:sz w:val="24"/>
          <w:szCs w:val="24"/>
        </w:rPr>
        <w:t xml:space="preserve"> ötürü dil</w:t>
      </w:r>
      <w:r w:rsidR="00150E2D">
        <w:rPr>
          <w:rFonts w:ascii="Times New Roman" w:hAnsi="Times New Roman" w:cs="Times New Roman"/>
          <w:sz w:val="24"/>
          <w:szCs w:val="24"/>
        </w:rPr>
        <w:t>e</w:t>
      </w:r>
      <w:r w:rsidR="00E90DB2">
        <w:rPr>
          <w:rFonts w:ascii="Times New Roman" w:hAnsi="Times New Roman" w:cs="Times New Roman"/>
          <w:sz w:val="24"/>
          <w:szCs w:val="24"/>
        </w:rPr>
        <w:t xml:space="preserve">kçenin reddine, işbu kararın dilekçe sahibine tebliğine, aynı kanunun 51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E90DB2">
        <w:rPr>
          <w:rFonts w:ascii="Times New Roman" w:hAnsi="Times New Roman" w:cs="Times New Roman"/>
          <w:sz w:val="24"/>
          <w:szCs w:val="24"/>
        </w:rPr>
        <w:t xml:space="preserve"> maddesi hükmü</w:t>
      </w:r>
      <w:r w:rsidR="00311ABF">
        <w:rPr>
          <w:rFonts w:ascii="Times New Roman" w:hAnsi="Times New Roman" w:cs="Times New Roman"/>
          <w:sz w:val="24"/>
          <w:szCs w:val="24"/>
        </w:rPr>
        <w:t>nce</w:t>
      </w:r>
      <w:r w:rsidR="00E90DB2">
        <w:rPr>
          <w:rFonts w:ascii="Times New Roman" w:hAnsi="Times New Roman" w:cs="Times New Roman"/>
          <w:sz w:val="24"/>
          <w:szCs w:val="24"/>
        </w:rPr>
        <w:t xml:space="preserve"> Resmi Gazetede yayınlanmasına </w:t>
      </w:r>
      <w:r w:rsidR="00C3756B">
        <w:rPr>
          <w:rFonts w:ascii="Times New Roman" w:hAnsi="Times New Roman" w:cs="Times New Roman"/>
          <w:sz w:val="24"/>
          <w:szCs w:val="24"/>
        </w:rPr>
        <w:t>28</w:t>
      </w:r>
      <w:r w:rsidR="00E90DB2">
        <w:rPr>
          <w:rFonts w:ascii="Times New Roman" w:hAnsi="Times New Roman" w:cs="Times New Roman"/>
          <w:sz w:val="24"/>
          <w:szCs w:val="24"/>
        </w:rPr>
        <w:t>.1</w:t>
      </w:r>
      <w:r w:rsidR="00C3756B">
        <w:rPr>
          <w:rFonts w:ascii="Times New Roman" w:hAnsi="Times New Roman" w:cs="Times New Roman"/>
          <w:sz w:val="24"/>
          <w:szCs w:val="24"/>
        </w:rPr>
        <w:t>1</w:t>
      </w:r>
      <w:r w:rsidR="00E90DB2">
        <w:rPr>
          <w:rFonts w:ascii="Times New Roman" w:hAnsi="Times New Roman" w:cs="Times New Roman"/>
          <w:sz w:val="24"/>
          <w:szCs w:val="24"/>
        </w:rPr>
        <w:t>.1962 gününde oybirliği</w:t>
      </w:r>
      <w:r w:rsidR="00311ABF">
        <w:rPr>
          <w:rFonts w:ascii="Times New Roman" w:hAnsi="Times New Roman" w:cs="Times New Roman"/>
          <w:sz w:val="24"/>
          <w:szCs w:val="24"/>
        </w:rPr>
        <w:t xml:space="preserve"> i</w:t>
      </w:r>
      <w:r w:rsidR="00E90DB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C3756B" w:rsidRDefault="00C3756B" w:rsidP="00E90DB2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11ABF" w:rsidTr="00311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 w:rsidP="000C0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0C0ED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311ABF" w:rsidRDefault="00311ABF" w:rsidP="0031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0C0ED3" w:rsidRDefault="000C0ED3" w:rsidP="0031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11ABF" w:rsidTr="00311ABF">
        <w:tc>
          <w:tcPr>
            <w:tcW w:w="1667" w:type="pct"/>
            <w:shd w:val="clear" w:color="auto" w:fill="FFFFFF"/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0C0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11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0C0ED3" w:rsidP="000C0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11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311ABF" w:rsidRDefault="00311ABF" w:rsidP="00311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0C0ED3" w:rsidRDefault="000C0ED3" w:rsidP="00311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11ABF" w:rsidTr="00311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0C0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311AB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311ABF" w:rsidRDefault="00311ABF" w:rsidP="0031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0C0ED3" w:rsidRDefault="000C0ED3" w:rsidP="0031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11ABF" w:rsidTr="00311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 w:rsidP="000C0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311ABF" w:rsidRDefault="000C0ED3" w:rsidP="0031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0C0ED3" w:rsidRDefault="000C0ED3" w:rsidP="00311A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11ABF" w:rsidTr="00311AB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1ABF" w:rsidRDefault="00311A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11ABF" w:rsidRDefault="00311ABF" w:rsidP="000C0E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CE1FB9" w:rsidRPr="00FD04BD" w:rsidRDefault="00CE1FB9" w:rsidP="00311A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8C5" w:rsidRDefault="00F468C5" w:rsidP="00FD04BD">
      <w:pPr>
        <w:spacing w:after="0" w:line="240" w:lineRule="auto"/>
      </w:pPr>
      <w:r>
        <w:separator/>
      </w:r>
    </w:p>
  </w:endnote>
  <w:endnote w:type="continuationSeparator" w:id="0">
    <w:p w:rsidR="00F468C5" w:rsidRDefault="00F468C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50E2D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8C5" w:rsidRDefault="00F468C5" w:rsidP="00FD04BD">
      <w:pPr>
        <w:spacing w:after="0" w:line="240" w:lineRule="auto"/>
      </w:pPr>
      <w:r>
        <w:separator/>
      </w:r>
    </w:p>
  </w:footnote>
  <w:footnote w:type="continuationSeparator" w:id="0">
    <w:p w:rsidR="00F468C5" w:rsidRDefault="00F468C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311ABF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311ABF">
      <w:rPr>
        <w:rFonts w:ascii="Times New Roman" w:hAnsi="Times New Roman" w:cs="Times New Roman"/>
        <w:b/>
      </w:rPr>
      <w:t>256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311ABF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/1</w:t>
    </w:r>
    <w:r w:rsidR="00311ABF">
      <w:rPr>
        <w:rFonts w:ascii="Times New Roman" w:hAnsi="Times New Roman" w:cs="Times New Roman"/>
        <w:b/>
      </w:rPr>
      <w:t>04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0ED3"/>
    <w:rsid w:val="000C1D0C"/>
    <w:rsid w:val="000C7F5A"/>
    <w:rsid w:val="000E6F2B"/>
    <w:rsid w:val="000F2ACE"/>
    <w:rsid w:val="000F53D4"/>
    <w:rsid w:val="00107B7E"/>
    <w:rsid w:val="00123E54"/>
    <w:rsid w:val="00150E2D"/>
    <w:rsid w:val="001D76C3"/>
    <w:rsid w:val="00266927"/>
    <w:rsid w:val="00271A55"/>
    <w:rsid w:val="00295060"/>
    <w:rsid w:val="002B2602"/>
    <w:rsid w:val="002D1135"/>
    <w:rsid w:val="00311ABF"/>
    <w:rsid w:val="00357C77"/>
    <w:rsid w:val="00396F9F"/>
    <w:rsid w:val="003B478C"/>
    <w:rsid w:val="003D52BD"/>
    <w:rsid w:val="003D747F"/>
    <w:rsid w:val="003E1EE3"/>
    <w:rsid w:val="003E75BD"/>
    <w:rsid w:val="00466DD4"/>
    <w:rsid w:val="004E06D5"/>
    <w:rsid w:val="004F382E"/>
    <w:rsid w:val="005532AF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47B0D"/>
    <w:rsid w:val="00750C74"/>
    <w:rsid w:val="00791D47"/>
    <w:rsid w:val="007C163C"/>
    <w:rsid w:val="00823B8E"/>
    <w:rsid w:val="00872600"/>
    <w:rsid w:val="00875490"/>
    <w:rsid w:val="00880095"/>
    <w:rsid w:val="008C23D7"/>
    <w:rsid w:val="009C1E0E"/>
    <w:rsid w:val="009C4F2A"/>
    <w:rsid w:val="009F0821"/>
    <w:rsid w:val="00A36D31"/>
    <w:rsid w:val="00A423F9"/>
    <w:rsid w:val="00A43BAA"/>
    <w:rsid w:val="00A7539B"/>
    <w:rsid w:val="00A85312"/>
    <w:rsid w:val="00AB470D"/>
    <w:rsid w:val="00AD530B"/>
    <w:rsid w:val="00AD7749"/>
    <w:rsid w:val="00AE1C22"/>
    <w:rsid w:val="00B82B24"/>
    <w:rsid w:val="00B85566"/>
    <w:rsid w:val="00BD2BF0"/>
    <w:rsid w:val="00BD3A75"/>
    <w:rsid w:val="00BE5E24"/>
    <w:rsid w:val="00C00FB0"/>
    <w:rsid w:val="00C3756B"/>
    <w:rsid w:val="00C4083B"/>
    <w:rsid w:val="00C47596"/>
    <w:rsid w:val="00C563BB"/>
    <w:rsid w:val="00C84530"/>
    <w:rsid w:val="00CA7603"/>
    <w:rsid w:val="00CE1FB9"/>
    <w:rsid w:val="00CE3696"/>
    <w:rsid w:val="00D20058"/>
    <w:rsid w:val="00D466AB"/>
    <w:rsid w:val="00D46B7A"/>
    <w:rsid w:val="00DB140E"/>
    <w:rsid w:val="00DD1D00"/>
    <w:rsid w:val="00DE3F00"/>
    <w:rsid w:val="00E0634B"/>
    <w:rsid w:val="00E159E4"/>
    <w:rsid w:val="00E2583F"/>
    <w:rsid w:val="00E43382"/>
    <w:rsid w:val="00E90DB2"/>
    <w:rsid w:val="00F16367"/>
    <w:rsid w:val="00F23F9A"/>
    <w:rsid w:val="00F30591"/>
    <w:rsid w:val="00F468C5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245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2019-10-04T12:44:00Z</dcterms:created>
  <dcterms:modified xsi:type="dcterms:W3CDTF">2020-05-21T13:08:00Z</dcterms:modified>
</cp:coreProperties>
</file>