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F16367">
        <w:rPr>
          <w:rFonts w:ascii="Times New Roman" w:eastAsia="Times New Roman" w:hAnsi="Times New Roman" w:cs="Times New Roman"/>
          <w:b/>
          <w:bCs/>
          <w:color w:val="000000"/>
          <w:sz w:val="24"/>
          <w:szCs w:val="26"/>
          <w:lang w:eastAsia="tr-TR"/>
        </w:rPr>
        <w:t>255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9C1E0E">
        <w:rPr>
          <w:rFonts w:ascii="Times New Roman" w:eastAsia="Times New Roman" w:hAnsi="Times New Roman" w:cs="Times New Roman"/>
          <w:b/>
          <w:bCs/>
          <w:color w:val="000000"/>
          <w:sz w:val="24"/>
          <w:szCs w:val="26"/>
          <w:lang w:eastAsia="tr-TR"/>
        </w:rPr>
        <w:t>10</w:t>
      </w:r>
      <w:r w:rsidR="00F16367">
        <w:rPr>
          <w:rFonts w:ascii="Times New Roman" w:eastAsia="Times New Roman" w:hAnsi="Times New Roman" w:cs="Times New Roman"/>
          <w:b/>
          <w:bCs/>
          <w:color w:val="000000"/>
          <w:sz w:val="24"/>
          <w:szCs w:val="26"/>
          <w:lang w:eastAsia="tr-TR"/>
        </w:rPr>
        <w:t>3</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C3756B">
        <w:rPr>
          <w:rFonts w:ascii="Times New Roman" w:eastAsia="Times New Roman" w:hAnsi="Times New Roman" w:cs="Times New Roman"/>
          <w:b/>
          <w:bCs/>
          <w:color w:val="000000"/>
          <w:sz w:val="24"/>
          <w:szCs w:val="26"/>
          <w:lang w:eastAsia="tr-TR"/>
        </w:rPr>
        <w:t>28</w:t>
      </w:r>
      <w:r w:rsidR="006203CB">
        <w:rPr>
          <w:rFonts w:ascii="Times New Roman" w:eastAsia="Times New Roman" w:hAnsi="Times New Roman" w:cs="Times New Roman"/>
          <w:b/>
          <w:bCs/>
          <w:color w:val="000000"/>
          <w:sz w:val="24"/>
          <w:szCs w:val="26"/>
          <w:lang w:eastAsia="tr-TR"/>
        </w:rPr>
        <w:t>/</w:t>
      </w:r>
      <w:r w:rsidR="00357C77">
        <w:rPr>
          <w:rFonts w:ascii="Times New Roman" w:eastAsia="Times New Roman" w:hAnsi="Times New Roman" w:cs="Times New Roman"/>
          <w:b/>
          <w:bCs/>
          <w:color w:val="000000"/>
          <w:sz w:val="24"/>
          <w:szCs w:val="26"/>
          <w:lang w:eastAsia="tr-TR"/>
        </w:rPr>
        <w:t>1</w:t>
      </w:r>
      <w:r w:rsidR="00C3756B">
        <w:rPr>
          <w:rFonts w:ascii="Times New Roman" w:eastAsia="Times New Roman" w:hAnsi="Times New Roman" w:cs="Times New Roman"/>
          <w:b/>
          <w:bCs/>
          <w:color w:val="000000"/>
          <w:sz w:val="24"/>
          <w:szCs w:val="26"/>
          <w:lang w:eastAsia="tr-TR"/>
        </w:rPr>
        <w:t>1</w:t>
      </w:r>
      <w:r w:rsidR="006203CB">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9263D6">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F16367">
        <w:rPr>
          <w:rFonts w:ascii="Times New Roman" w:eastAsia="Times New Roman" w:hAnsi="Times New Roman" w:cs="Times New Roman"/>
          <w:bCs/>
          <w:color w:val="000000"/>
          <w:sz w:val="24"/>
          <w:szCs w:val="26"/>
          <w:lang w:eastAsia="tr-TR"/>
        </w:rPr>
        <w:t>Bergama Belediye Başkâtibi Hüseyin Hilmi Karakaş.</w:t>
      </w:r>
    </w:p>
    <w:p w:rsidR="00E90DB2" w:rsidRDefault="00E90DB2" w:rsidP="00E90DB2">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009263D6">
        <w:rPr>
          <w:rFonts w:ascii="Times New Roman" w:eastAsia="Times New Roman" w:hAnsi="Times New Roman" w:cs="Times New Roman"/>
          <w:b/>
          <w:bCs/>
          <w:color w:val="000000"/>
          <w:sz w:val="24"/>
          <w:szCs w:val="26"/>
          <w:lang w:eastAsia="tr-TR"/>
        </w:rPr>
        <w:t xml:space="preserve"> </w:t>
      </w:r>
      <w:r w:rsidRPr="00FD04BD">
        <w:rPr>
          <w:rFonts w:ascii="Times New Roman" w:eastAsia="Times New Roman" w:hAnsi="Times New Roman" w:cs="Times New Roman"/>
          <w:b/>
          <w:bCs/>
          <w:color w:val="000000"/>
          <w:sz w:val="24"/>
          <w:szCs w:val="26"/>
          <w:lang w:eastAsia="tr-TR"/>
        </w:rPr>
        <w:t>:</w:t>
      </w:r>
      <w:r w:rsidR="006203CB">
        <w:rPr>
          <w:rFonts w:ascii="Times New Roman" w:eastAsia="Times New Roman" w:hAnsi="Times New Roman" w:cs="Times New Roman"/>
          <w:b/>
          <w:bCs/>
          <w:color w:val="000000"/>
          <w:sz w:val="24"/>
          <w:szCs w:val="26"/>
          <w:lang w:eastAsia="tr-TR"/>
        </w:rPr>
        <w:t xml:space="preserve"> </w:t>
      </w:r>
      <w:r w:rsidR="00C3756B">
        <w:rPr>
          <w:rFonts w:ascii="Times New Roman" w:eastAsia="Times New Roman" w:hAnsi="Times New Roman" w:cs="Times New Roman"/>
          <w:color w:val="000000"/>
          <w:sz w:val="24"/>
          <w:szCs w:val="26"/>
          <w:lang w:eastAsia="tr-TR"/>
        </w:rPr>
        <w:t>İstemde bulunan</w:t>
      </w:r>
      <w:r>
        <w:rPr>
          <w:rFonts w:ascii="Times New Roman" w:eastAsia="Times New Roman" w:hAnsi="Times New Roman" w:cs="Times New Roman"/>
          <w:color w:val="000000"/>
          <w:sz w:val="24"/>
          <w:szCs w:val="26"/>
          <w:lang w:eastAsia="tr-TR"/>
        </w:rPr>
        <w:t xml:space="preserve">, </w:t>
      </w:r>
      <w:r w:rsidR="00C3756B">
        <w:rPr>
          <w:rFonts w:ascii="Times New Roman" w:eastAsia="Times New Roman" w:hAnsi="Times New Roman" w:cs="Times New Roman"/>
          <w:color w:val="000000"/>
          <w:sz w:val="24"/>
          <w:szCs w:val="26"/>
          <w:lang w:eastAsia="tr-TR"/>
        </w:rPr>
        <w:t>1</w:t>
      </w:r>
      <w:r w:rsidR="00F16367">
        <w:rPr>
          <w:rFonts w:ascii="Times New Roman" w:eastAsia="Times New Roman" w:hAnsi="Times New Roman" w:cs="Times New Roman"/>
          <w:color w:val="000000"/>
          <w:sz w:val="24"/>
          <w:szCs w:val="26"/>
          <w:lang w:eastAsia="tr-TR"/>
        </w:rPr>
        <w:t>4</w:t>
      </w:r>
      <w:r w:rsidR="00C3756B">
        <w:rPr>
          <w:rFonts w:ascii="Times New Roman" w:eastAsia="Times New Roman" w:hAnsi="Times New Roman" w:cs="Times New Roman"/>
          <w:color w:val="000000"/>
          <w:sz w:val="24"/>
          <w:szCs w:val="26"/>
          <w:lang w:eastAsia="tr-TR"/>
        </w:rPr>
        <w:t xml:space="preserve">.11.1962 günlü dilekçesinde: </w:t>
      </w:r>
      <w:r w:rsidR="00F16367">
        <w:rPr>
          <w:rFonts w:ascii="Times New Roman" w:eastAsia="Times New Roman" w:hAnsi="Times New Roman" w:cs="Times New Roman"/>
          <w:color w:val="000000"/>
          <w:sz w:val="24"/>
          <w:szCs w:val="26"/>
          <w:lang w:eastAsia="tr-TR"/>
        </w:rPr>
        <w:t xml:space="preserve">İzmir Vilâyeti ve Belediyeleri Korunmaya Muhtaç Çocukları Koruma Birliği İzmir Kültür Park salonunda yapılan umumi Heyet toplantısına Encümen kararı ile Bergama Belediyesini temsilen katıldığını, davetnamede ve birlik nizamnamesinin 16 </w:t>
      </w:r>
      <w:proofErr w:type="spellStart"/>
      <w:r w:rsidR="00F16367">
        <w:rPr>
          <w:rFonts w:ascii="Times New Roman" w:eastAsia="Times New Roman" w:hAnsi="Times New Roman" w:cs="Times New Roman"/>
          <w:color w:val="000000"/>
          <w:sz w:val="24"/>
          <w:szCs w:val="26"/>
          <w:lang w:eastAsia="tr-TR"/>
        </w:rPr>
        <w:t>ncı</w:t>
      </w:r>
      <w:proofErr w:type="spellEnd"/>
      <w:r w:rsidR="00F16367">
        <w:rPr>
          <w:rFonts w:ascii="Times New Roman" w:eastAsia="Times New Roman" w:hAnsi="Times New Roman" w:cs="Times New Roman"/>
          <w:color w:val="000000"/>
          <w:sz w:val="24"/>
          <w:szCs w:val="26"/>
          <w:lang w:eastAsia="tr-TR"/>
        </w:rPr>
        <w:t xml:space="preserve"> maddesinde 6245 Sayılı Kanuna göre yolluk ve zaruri masrafların verileceği yazılı olduğu halde Umumi Heyetçe bunların verilmemesi kararlaştırılacağı zaman (herkesin kanuni hakkına müdahale edilmemesi) bakımından isteyen imza eder bırakır isteyen alır şeklinde bir karar varıldığını, fakat 26.5.1962,</w:t>
      </w:r>
      <w:r w:rsidR="006203CB">
        <w:rPr>
          <w:rFonts w:ascii="Times New Roman" w:eastAsia="Times New Roman" w:hAnsi="Times New Roman" w:cs="Times New Roman"/>
          <w:color w:val="000000"/>
          <w:sz w:val="24"/>
          <w:szCs w:val="26"/>
          <w:lang w:eastAsia="tr-TR"/>
        </w:rPr>
        <w:t xml:space="preserve"> </w:t>
      </w:r>
      <w:r w:rsidR="00F16367">
        <w:rPr>
          <w:rFonts w:ascii="Times New Roman" w:eastAsia="Times New Roman" w:hAnsi="Times New Roman" w:cs="Times New Roman"/>
          <w:color w:val="000000"/>
          <w:sz w:val="24"/>
          <w:szCs w:val="26"/>
          <w:lang w:eastAsia="tr-TR"/>
        </w:rPr>
        <w:t>4.7.1962,</w:t>
      </w:r>
      <w:r w:rsidR="006203CB">
        <w:rPr>
          <w:rFonts w:ascii="Times New Roman" w:eastAsia="Times New Roman" w:hAnsi="Times New Roman" w:cs="Times New Roman"/>
          <w:color w:val="000000"/>
          <w:sz w:val="24"/>
          <w:szCs w:val="26"/>
          <w:lang w:eastAsia="tr-TR"/>
        </w:rPr>
        <w:t xml:space="preserve"> </w:t>
      </w:r>
      <w:r w:rsidR="00F16367">
        <w:rPr>
          <w:rFonts w:ascii="Times New Roman" w:eastAsia="Times New Roman" w:hAnsi="Times New Roman" w:cs="Times New Roman"/>
          <w:color w:val="000000"/>
          <w:sz w:val="24"/>
          <w:szCs w:val="26"/>
          <w:lang w:eastAsia="tr-TR"/>
        </w:rPr>
        <w:t>23.7.1962,</w:t>
      </w:r>
      <w:r w:rsidR="006203CB">
        <w:rPr>
          <w:rFonts w:ascii="Times New Roman" w:eastAsia="Times New Roman" w:hAnsi="Times New Roman" w:cs="Times New Roman"/>
          <w:color w:val="000000"/>
          <w:sz w:val="24"/>
          <w:szCs w:val="26"/>
          <w:lang w:eastAsia="tr-TR"/>
        </w:rPr>
        <w:t xml:space="preserve"> </w:t>
      </w:r>
      <w:r w:rsidR="00F16367">
        <w:rPr>
          <w:rFonts w:ascii="Times New Roman" w:eastAsia="Times New Roman" w:hAnsi="Times New Roman" w:cs="Times New Roman"/>
          <w:color w:val="000000"/>
          <w:sz w:val="24"/>
          <w:szCs w:val="26"/>
          <w:lang w:eastAsia="tr-TR"/>
        </w:rPr>
        <w:t xml:space="preserve">6.9.1962 ve 28.9.1962 tarihli müracaatlarına cevap verilmediğini ve son olarak ta 24.10.1962 tarih ve 1835 sayılı Valiliğe yaptığı müracaatı üzerine 15.6.1962 tarihli Birlik Heyeti Umumiye toplantısında alınan karara göre ve başka bir talepte vaki olmamasına binaen tediyede bulunulamayacağına dair cevap verildiğini, verilmesi lâzım gelen yolluk ve zaruri masraflardan kendisinin mahrum edilemeyeceğini, bunun ancak mahkeme kararı ile olabileceğini, böyle bir kararın da mevcut olmadığını belirterek tahakkuk ettirilen yolluk ve zaruri masraflarının adresine gönderilmesi hususunda gerekli muamelenin yapılması için emir verilmesini istemiştir. </w:t>
      </w:r>
    </w:p>
    <w:p w:rsidR="00E90DB2" w:rsidRDefault="00E90DB2" w:rsidP="00E90DB2">
      <w:pPr>
        <w:spacing w:before="100" w:beforeAutospacing="1" w:after="100" w:afterAutospacing="1"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6"/>
          <w:lang w:eastAsia="tr-TR"/>
        </w:rPr>
        <w:t xml:space="preserve"> </w:t>
      </w:r>
      <w:r>
        <w:rPr>
          <w:rFonts w:ascii="Times New Roman" w:hAnsi="Times New Roman" w:cs="Times New Roman"/>
          <w:sz w:val="24"/>
          <w:szCs w:val="24"/>
        </w:rPr>
        <w:t>Anayasa Mahkemesinin, İçtüzüğün</w:t>
      </w:r>
      <w:r w:rsidRPr="00BA4C43">
        <w:rPr>
          <w:rFonts w:ascii="Times New Roman" w:hAnsi="Times New Roman" w:cs="Times New Roman"/>
          <w:sz w:val="24"/>
          <w:szCs w:val="24"/>
        </w:rPr>
        <w:t xml:space="preserve"> 15</w:t>
      </w:r>
      <w:r>
        <w:rPr>
          <w:rFonts w:ascii="Times New Roman" w:hAnsi="Times New Roman" w:cs="Times New Roman"/>
          <w:sz w:val="24"/>
          <w:szCs w:val="24"/>
        </w:rPr>
        <w:t xml:space="preserve"> </w:t>
      </w:r>
      <w:r w:rsidR="006203CB">
        <w:rPr>
          <w:rFonts w:ascii="Times New Roman" w:hAnsi="Times New Roman" w:cs="Times New Roman"/>
          <w:sz w:val="24"/>
          <w:szCs w:val="24"/>
        </w:rPr>
        <w:t>i</w:t>
      </w:r>
      <w:r>
        <w:rPr>
          <w:rFonts w:ascii="Times New Roman" w:hAnsi="Times New Roman" w:cs="Times New Roman"/>
          <w:sz w:val="24"/>
          <w:szCs w:val="24"/>
        </w:rPr>
        <w:t>nci m</w:t>
      </w:r>
      <w:r w:rsidRPr="00BA4C43">
        <w:rPr>
          <w:rFonts w:ascii="Times New Roman" w:hAnsi="Times New Roman" w:cs="Times New Roman"/>
          <w:sz w:val="24"/>
          <w:szCs w:val="24"/>
        </w:rPr>
        <w:t xml:space="preserve">addesi </w:t>
      </w:r>
      <w:r>
        <w:rPr>
          <w:rFonts w:ascii="Times New Roman" w:hAnsi="Times New Roman" w:cs="Times New Roman"/>
          <w:sz w:val="24"/>
          <w:szCs w:val="24"/>
        </w:rPr>
        <w:t xml:space="preserve">uyarınca </w:t>
      </w:r>
      <w:r w:rsidR="00F16367">
        <w:rPr>
          <w:rFonts w:ascii="Times New Roman" w:hAnsi="Times New Roman" w:cs="Times New Roman"/>
          <w:sz w:val="24"/>
          <w:szCs w:val="24"/>
        </w:rPr>
        <w:t>28</w:t>
      </w:r>
      <w:r>
        <w:rPr>
          <w:rFonts w:ascii="Times New Roman" w:hAnsi="Times New Roman" w:cs="Times New Roman"/>
          <w:sz w:val="24"/>
          <w:szCs w:val="24"/>
        </w:rPr>
        <w:t>.1</w:t>
      </w:r>
      <w:r w:rsidR="00F16367">
        <w:rPr>
          <w:rFonts w:ascii="Times New Roman" w:hAnsi="Times New Roman" w:cs="Times New Roman"/>
          <w:sz w:val="24"/>
          <w:szCs w:val="24"/>
        </w:rPr>
        <w:t>1</w:t>
      </w:r>
      <w:r>
        <w:rPr>
          <w:rFonts w:ascii="Times New Roman" w:hAnsi="Times New Roman" w:cs="Times New Roman"/>
          <w:sz w:val="24"/>
          <w:szCs w:val="24"/>
        </w:rPr>
        <w:t>.1962 gününde ilk inceleme için yap</w:t>
      </w:r>
      <w:r w:rsidR="006203CB">
        <w:rPr>
          <w:rFonts w:ascii="Times New Roman" w:hAnsi="Times New Roman" w:cs="Times New Roman"/>
          <w:sz w:val="24"/>
          <w:szCs w:val="24"/>
        </w:rPr>
        <w:t>tığı</w:t>
      </w:r>
      <w:r>
        <w:rPr>
          <w:rFonts w:ascii="Times New Roman" w:hAnsi="Times New Roman" w:cs="Times New Roman"/>
          <w:sz w:val="24"/>
          <w:szCs w:val="24"/>
        </w:rPr>
        <w:t xml:space="preserve"> toplantısında; işin, niteliği bakımından başka güne bırakılmasına lüzum görülmeyerek incelemeye devam edilmesine oybirliği ile karar verildikten sonra dilekçe </w:t>
      </w:r>
      <w:r w:rsidR="006203CB">
        <w:rPr>
          <w:rFonts w:ascii="Times New Roman" w:hAnsi="Times New Roman" w:cs="Times New Roman"/>
          <w:sz w:val="24"/>
          <w:szCs w:val="24"/>
        </w:rPr>
        <w:t xml:space="preserve">ile ekleri </w:t>
      </w:r>
      <w:r>
        <w:rPr>
          <w:rFonts w:ascii="Times New Roman" w:hAnsi="Times New Roman" w:cs="Times New Roman"/>
          <w:sz w:val="24"/>
          <w:szCs w:val="24"/>
        </w:rPr>
        <w:t>ve rapor okundu.</w:t>
      </w:r>
      <w:r w:rsidR="009263D6">
        <w:rPr>
          <w:rFonts w:ascii="Times New Roman" w:hAnsi="Times New Roman" w:cs="Times New Roman"/>
          <w:sz w:val="24"/>
          <w:szCs w:val="24"/>
        </w:rPr>
        <w:t xml:space="preserve"> </w:t>
      </w:r>
      <w:r>
        <w:rPr>
          <w:rFonts w:ascii="Times New Roman" w:hAnsi="Times New Roman" w:cs="Times New Roman"/>
          <w:sz w:val="24"/>
          <w:szCs w:val="24"/>
        </w:rPr>
        <w:t>Gereği görüşülüp düşünüldü:</w:t>
      </w:r>
    </w:p>
    <w:p w:rsidR="00E90DB2" w:rsidRDefault="009263D6" w:rsidP="009263D6">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90DB2">
        <w:rPr>
          <w:rFonts w:ascii="Times New Roman" w:hAnsi="Times New Roman" w:cs="Times New Roman"/>
          <w:sz w:val="24"/>
          <w:szCs w:val="24"/>
        </w:rPr>
        <w:t xml:space="preserve">Anayasa Mahkemesinin </w:t>
      </w:r>
      <w:r w:rsidR="006203CB">
        <w:rPr>
          <w:rFonts w:ascii="Times New Roman" w:hAnsi="Times New Roman" w:cs="Times New Roman"/>
          <w:sz w:val="24"/>
          <w:szCs w:val="24"/>
        </w:rPr>
        <w:t>k</w:t>
      </w:r>
      <w:r w:rsidR="00E90DB2">
        <w:rPr>
          <w:rFonts w:ascii="Times New Roman" w:hAnsi="Times New Roman" w:cs="Times New Roman"/>
          <w:sz w:val="24"/>
          <w:szCs w:val="24"/>
        </w:rPr>
        <w:t xml:space="preserve">anunların denetimi ile ilgili görev ve yetkileri Anayasa’nın </w:t>
      </w:r>
      <w:proofErr w:type="gramStart"/>
      <w:r w:rsidR="00E90DB2">
        <w:rPr>
          <w:rFonts w:ascii="Times New Roman" w:hAnsi="Times New Roman" w:cs="Times New Roman"/>
          <w:sz w:val="24"/>
          <w:szCs w:val="24"/>
        </w:rPr>
        <w:t>147</w:t>
      </w:r>
      <w:r w:rsidR="006203CB">
        <w:rPr>
          <w:rFonts w:ascii="Times New Roman" w:hAnsi="Times New Roman" w:cs="Times New Roman"/>
          <w:sz w:val="24"/>
          <w:szCs w:val="24"/>
        </w:rPr>
        <w:t xml:space="preserve"> </w:t>
      </w:r>
      <w:proofErr w:type="spellStart"/>
      <w:r w:rsidR="00E90DB2">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w:t>
      </w:r>
      <w:r w:rsidR="00E90DB2">
        <w:rPr>
          <w:rFonts w:ascii="Times New Roman" w:hAnsi="Times New Roman" w:cs="Times New Roman"/>
          <w:sz w:val="24"/>
          <w:szCs w:val="24"/>
        </w:rPr>
        <w:t xml:space="preserve">ve Anayasa Mahkemesinin Kuruluşu ve Yargılama Usulleri </w:t>
      </w:r>
      <w:r w:rsidR="006203CB">
        <w:rPr>
          <w:rFonts w:ascii="Times New Roman" w:hAnsi="Times New Roman" w:cs="Times New Roman"/>
          <w:sz w:val="24"/>
          <w:szCs w:val="24"/>
        </w:rPr>
        <w:t>h</w:t>
      </w:r>
      <w:r w:rsidR="00E90DB2">
        <w:rPr>
          <w:rFonts w:ascii="Times New Roman" w:hAnsi="Times New Roman" w:cs="Times New Roman"/>
          <w:sz w:val="24"/>
          <w:szCs w:val="24"/>
        </w:rPr>
        <w:t xml:space="preserve">akkındaki 22.4.1962 gün ve 44 </w:t>
      </w:r>
      <w:r w:rsidR="006203CB">
        <w:rPr>
          <w:rFonts w:ascii="Times New Roman" w:hAnsi="Times New Roman" w:cs="Times New Roman"/>
          <w:sz w:val="24"/>
          <w:szCs w:val="24"/>
        </w:rPr>
        <w:t>S</w:t>
      </w:r>
      <w:r w:rsidR="00E90DB2">
        <w:rPr>
          <w:rFonts w:ascii="Times New Roman" w:hAnsi="Times New Roman" w:cs="Times New Roman"/>
          <w:sz w:val="24"/>
          <w:szCs w:val="24"/>
        </w:rPr>
        <w:t xml:space="preserve">ayılı Kanunun 20 </w:t>
      </w:r>
      <w:proofErr w:type="spellStart"/>
      <w:r w:rsidR="00E90DB2">
        <w:rPr>
          <w:rFonts w:ascii="Times New Roman" w:hAnsi="Times New Roman" w:cs="Times New Roman"/>
          <w:sz w:val="24"/>
          <w:szCs w:val="24"/>
        </w:rPr>
        <w:t>nci</w:t>
      </w:r>
      <w:proofErr w:type="spellEnd"/>
      <w:r w:rsidR="00E90DB2">
        <w:rPr>
          <w:rFonts w:ascii="Times New Roman" w:hAnsi="Times New Roman" w:cs="Times New Roman"/>
          <w:sz w:val="24"/>
          <w:szCs w:val="24"/>
        </w:rPr>
        <w:t xml:space="preserve"> maddelerinde gösterilmiştir. Dilekçe bu maddelerde </w:t>
      </w:r>
      <w:r w:rsidR="006203CB">
        <w:rPr>
          <w:rFonts w:ascii="Times New Roman" w:hAnsi="Times New Roman" w:cs="Times New Roman"/>
          <w:sz w:val="24"/>
          <w:szCs w:val="24"/>
        </w:rPr>
        <w:t>belirtilen</w:t>
      </w:r>
      <w:r w:rsidR="00E90DB2">
        <w:rPr>
          <w:rFonts w:ascii="Times New Roman" w:hAnsi="Times New Roman" w:cs="Times New Roman"/>
          <w:sz w:val="24"/>
          <w:szCs w:val="24"/>
        </w:rPr>
        <w:t xml:space="preserve"> konulardan hiç birisini kapsamamaktadır. Bu bakımdan dilekçenin görev yönünden reddedilmesi sözü geçen 44 </w:t>
      </w:r>
      <w:proofErr w:type="gramStart"/>
      <w:r w:rsidR="00E90DB2">
        <w:rPr>
          <w:rFonts w:ascii="Times New Roman" w:hAnsi="Times New Roman" w:cs="Times New Roman"/>
          <w:sz w:val="24"/>
          <w:szCs w:val="24"/>
        </w:rPr>
        <w:t>Sayılı Kanunun</w:t>
      </w:r>
      <w:proofErr w:type="gramEnd"/>
      <w:r w:rsidR="00E90DB2">
        <w:rPr>
          <w:rFonts w:ascii="Times New Roman" w:hAnsi="Times New Roman" w:cs="Times New Roman"/>
          <w:sz w:val="24"/>
          <w:szCs w:val="24"/>
        </w:rPr>
        <w:t xml:space="preserve"> 42 </w:t>
      </w:r>
      <w:proofErr w:type="spellStart"/>
      <w:r w:rsidR="00E90DB2">
        <w:rPr>
          <w:rFonts w:ascii="Times New Roman" w:hAnsi="Times New Roman" w:cs="Times New Roman"/>
          <w:sz w:val="24"/>
          <w:szCs w:val="24"/>
        </w:rPr>
        <w:t>nci</w:t>
      </w:r>
      <w:proofErr w:type="spellEnd"/>
      <w:r w:rsidR="00E90DB2">
        <w:rPr>
          <w:rFonts w:ascii="Times New Roman" w:hAnsi="Times New Roman" w:cs="Times New Roman"/>
          <w:sz w:val="24"/>
          <w:szCs w:val="24"/>
        </w:rPr>
        <w:t xml:space="preserve"> maddesi hükmü gereğidir. </w:t>
      </w:r>
    </w:p>
    <w:p w:rsidR="00E90DB2" w:rsidRDefault="00E90DB2" w:rsidP="009263D6">
      <w:pPr>
        <w:pStyle w:val="ListeParagraf"/>
        <w:spacing w:before="100" w:beforeAutospacing="1" w:after="100" w:afterAutospacing="1" w:line="240" w:lineRule="auto"/>
        <w:ind w:left="0" w:firstLine="709"/>
        <w:jc w:val="both"/>
        <w:rPr>
          <w:rFonts w:ascii="Times New Roman" w:hAnsi="Times New Roman" w:cs="Times New Roman"/>
          <w:sz w:val="24"/>
          <w:szCs w:val="24"/>
        </w:rPr>
      </w:pPr>
    </w:p>
    <w:p w:rsidR="00FD04BD" w:rsidRDefault="009263D6" w:rsidP="009263D6">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E90DB2" w:rsidRPr="006203CB">
        <w:rPr>
          <w:rFonts w:ascii="Times New Roman" w:hAnsi="Times New Roman" w:cs="Times New Roman"/>
          <w:b/>
          <w:sz w:val="24"/>
          <w:szCs w:val="24"/>
        </w:rPr>
        <w:t>SONUÇ</w:t>
      </w:r>
      <w:r>
        <w:rPr>
          <w:rFonts w:ascii="Times New Roman" w:hAnsi="Times New Roman" w:cs="Times New Roman"/>
          <w:sz w:val="24"/>
          <w:szCs w:val="24"/>
        </w:rPr>
        <w:t xml:space="preserve"> </w:t>
      </w:r>
      <w:r w:rsidR="00E90DB2">
        <w:rPr>
          <w:rFonts w:ascii="Times New Roman" w:hAnsi="Times New Roman" w:cs="Times New Roman"/>
          <w:sz w:val="24"/>
          <w:szCs w:val="24"/>
        </w:rPr>
        <w:t>:</w:t>
      </w:r>
      <w:proofErr w:type="gramEnd"/>
      <w:r w:rsidR="00E90DB2">
        <w:rPr>
          <w:rFonts w:ascii="Times New Roman" w:hAnsi="Times New Roman" w:cs="Times New Roman"/>
          <w:sz w:val="24"/>
          <w:szCs w:val="24"/>
        </w:rPr>
        <w:t xml:space="preserve"> Gösterilen sebepten ötürü dil</w:t>
      </w:r>
      <w:r w:rsidR="006203CB">
        <w:rPr>
          <w:rFonts w:ascii="Times New Roman" w:hAnsi="Times New Roman" w:cs="Times New Roman"/>
          <w:sz w:val="24"/>
          <w:szCs w:val="24"/>
        </w:rPr>
        <w:t>e</w:t>
      </w:r>
      <w:r w:rsidR="00E90DB2">
        <w:rPr>
          <w:rFonts w:ascii="Times New Roman" w:hAnsi="Times New Roman" w:cs="Times New Roman"/>
          <w:sz w:val="24"/>
          <w:szCs w:val="24"/>
        </w:rPr>
        <w:t>kçenin reddine, işbu kararın dilekçe sahibine tebliğine</w:t>
      </w:r>
      <w:r w:rsidR="006203CB">
        <w:rPr>
          <w:rFonts w:ascii="Times New Roman" w:hAnsi="Times New Roman" w:cs="Times New Roman"/>
          <w:sz w:val="24"/>
          <w:szCs w:val="24"/>
        </w:rPr>
        <w:t xml:space="preserve"> ve</w:t>
      </w:r>
      <w:r w:rsidR="00E90DB2">
        <w:rPr>
          <w:rFonts w:ascii="Times New Roman" w:hAnsi="Times New Roman" w:cs="Times New Roman"/>
          <w:sz w:val="24"/>
          <w:szCs w:val="24"/>
        </w:rPr>
        <w:t xml:space="preserve"> ayn</w:t>
      </w:r>
      <w:r w:rsidR="006203CB">
        <w:rPr>
          <w:rFonts w:ascii="Times New Roman" w:hAnsi="Times New Roman" w:cs="Times New Roman"/>
          <w:sz w:val="24"/>
          <w:szCs w:val="24"/>
        </w:rPr>
        <w:t>i</w:t>
      </w:r>
      <w:r w:rsidR="00E90DB2">
        <w:rPr>
          <w:rFonts w:ascii="Times New Roman" w:hAnsi="Times New Roman" w:cs="Times New Roman"/>
          <w:sz w:val="24"/>
          <w:szCs w:val="24"/>
        </w:rPr>
        <w:t xml:space="preserve"> kanunun 51 </w:t>
      </w:r>
      <w:r w:rsidR="006203CB">
        <w:rPr>
          <w:rFonts w:ascii="Times New Roman" w:hAnsi="Times New Roman" w:cs="Times New Roman"/>
          <w:sz w:val="24"/>
          <w:szCs w:val="24"/>
        </w:rPr>
        <w:t>i</w:t>
      </w:r>
      <w:r w:rsidR="00E90DB2">
        <w:rPr>
          <w:rFonts w:ascii="Times New Roman" w:hAnsi="Times New Roman" w:cs="Times New Roman"/>
          <w:sz w:val="24"/>
          <w:szCs w:val="24"/>
        </w:rPr>
        <w:t>nci maddesi hükmü</w:t>
      </w:r>
      <w:r w:rsidR="006203CB">
        <w:rPr>
          <w:rFonts w:ascii="Times New Roman" w:hAnsi="Times New Roman" w:cs="Times New Roman"/>
          <w:sz w:val="24"/>
          <w:szCs w:val="24"/>
        </w:rPr>
        <w:t>nce</w:t>
      </w:r>
      <w:r w:rsidR="00E90DB2">
        <w:rPr>
          <w:rFonts w:ascii="Times New Roman" w:hAnsi="Times New Roman" w:cs="Times New Roman"/>
          <w:sz w:val="24"/>
          <w:szCs w:val="24"/>
        </w:rPr>
        <w:t xml:space="preserve"> Resmi Gazetede yayınlanmasına </w:t>
      </w:r>
      <w:r w:rsidR="00C3756B">
        <w:rPr>
          <w:rFonts w:ascii="Times New Roman" w:hAnsi="Times New Roman" w:cs="Times New Roman"/>
          <w:sz w:val="24"/>
          <w:szCs w:val="24"/>
        </w:rPr>
        <w:t>28</w:t>
      </w:r>
      <w:r w:rsidR="00E90DB2">
        <w:rPr>
          <w:rFonts w:ascii="Times New Roman" w:hAnsi="Times New Roman" w:cs="Times New Roman"/>
          <w:sz w:val="24"/>
          <w:szCs w:val="24"/>
        </w:rPr>
        <w:t>.1</w:t>
      </w:r>
      <w:r w:rsidR="00C3756B">
        <w:rPr>
          <w:rFonts w:ascii="Times New Roman" w:hAnsi="Times New Roman" w:cs="Times New Roman"/>
          <w:sz w:val="24"/>
          <w:szCs w:val="24"/>
        </w:rPr>
        <w:t>1</w:t>
      </w:r>
      <w:r w:rsidR="00E90DB2">
        <w:rPr>
          <w:rFonts w:ascii="Times New Roman" w:hAnsi="Times New Roman" w:cs="Times New Roman"/>
          <w:sz w:val="24"/>
          <w:szCs w:val="24"/>
        </w:rPr>
        <w:t>.1962 gününde oybirliği</w:t>
      </w:r>
      <w:r w:rsidR="006203CB">
        <w:rPr>
          <w:rFonts w:ascii="Times New Roman" w:hAnsi="Times New Roman" w:cs="Times New Roman"/>
          <w:sz w:val="24"/>
          <w:szCs w:val="24"/>
        </w:rPr>
        <w:t xml:space="preserve"> i</w:t>
      </w:r>
      <w:r w:rsidR="00E90DB2">
        <w:rPr>
          <w:rFonts w:ascii="Times New Roman" w:hAnsi="Times New Roman" w:cs="Times New Roman"/>
          <w:sz w:val="24"/>
          <w:szCs w:val="24"/>
        </w:rPr>
        <w:t xml:space="preserve">le karar verildi. </w:t>
      </w:r>
    </w:p>
    <w:p w:rsidR="006203CB" w:rsidRPr="00FD04BD" w:rsidRDefault="006203CB" w:rsidP="006203CB">
      <w:pPr>
        <w:pStyle w:val="ListeParagraf"/>
        <w:spacing w:before="100" w:beforeAutospacing="1" w:after="100" w:afterAutospacing="1" w:line="240" w:lineRule="auto"/>
        <w:ind w:left="0"/>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3CB" w:rsidTr="006203CB">
        <w:tc>
          <w:tcPr>
            <w:tcW w:w="1667" w:type="pct"/>
            <w:shd w:val="clear" w:color="auto" w:fill="FFFFFF"/>
            <w:tcMar>
              <w:top w:w="0" w:type="dxa"/>
              <w:left w:w="70" w:type="dxa"/>
              <w:bottom w:w="0" w:type="dxa"/>
              <w:right w:w="70" w:type="dxa"/>
            </w:tcMar>
            <w:hideMark/>
          </w:tcPr>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Vekili</w:t>
            </w:r>
          </w:p>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GERÇEKER</w:t>
            </w:r>
          </w:p>
        </w:tc>
        <w:tc>
          <w:tcPr>
            <w:tcW w:w="1667" w:type="pct"/>
            <w:shd w:val="clear" w:color="auto" w:fill="FFFFFF"/>
            <w:tcMar>
              <w:top w:w="0" w:type="dxa"/>
              <w:left w:w="70" w:type="dxa"/>
              <w:bottom w:w="0" w:type="dxa"/>
              <w:right w:w="70" w:type="dxa"/>
            </w:tcMar>
            <w:hideMark/>
          </w:tcPr>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p>
        </w:tc>
        <w:tc>
          <w:tcPr>
            <w:tcW w:w="1667" w:type="pct"/>
            <w:shd w:val="clear" w:color="auto" w:fill="FFFFFF"/>
            <w:tcMar>
              <w:top w:w="0" w:type="dxa"/>
              <w:left w:w="70" w:type="dxa"/>
              <w:bottom w:w="0" w:type="dxa"/>
              <w:right w:w="70" w:type="dxa"/>
            </w:tcMar>
            <w:hideMark/>
          </w:tcPr>
          <w:p w:rsidR="006203CB" w:rsidRDefault="006203C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3CB" w:rsidRDefault="006203CB" w:rsidP="009263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9263D6">
              <w:rPr>
                <w:rFonts w:ascii="Times New Roman" w:eastAsia="Times New Roman" w:hAnsi="Times New Roman" w:cs="Times New Roman"/>
                <w:sz w:val="24"/>
                <w:szCs w:val="26"/>
                <w:lang w:eastAsia="tr-TR"/>
              </w:rPr>
              <w:t xml:space="preserve"> </w:t>
            </w:r>
          </w:p>
        </w:tc>
      </w:tr>
    </w:tbl>
    <w:p w:rsidR="006203CB" w:rsidRDefault="006203CB" w:rsidP="00620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9263D6" w:rsidRDefault="009263D6" w:rsidP="00620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3CB" w:rsidTr="006203CB">
        <w:tc>
          <w:tcPr>
            <w:tcW w:w="1667" w:type="pct"/>
            <w:shd w:val="clear" w:color="auto" w:fill="FFFFFF"/>
            <w:hideMark/>
          </w:tcPr>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Üye</w:t>
            </w:r>
          </w:p>
          <w:p w:rsidR="006203CB" w:rsidRDefault="009263D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6203CB">
              <w:rPr>
                <w:rFonts w:ascii="Times New Roman" w:eastAsia="Times New Roman" w:hAnsi="Times New Roman" w:cs="Times New Roman"/>
                <w:sz w:val="24"/>
                <w:szCs w:val="26"/>
                <w:lang w:eastAsia="tr-TR"/>
              </w:rPr>
              <w:t>İ. Hakkı ÜLKMEN</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6203CB" w:rsidRDefault="009263D6" w:rsidP="009263D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6203CB">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6203CB" w:rsidRDefault="006203C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3CB" w:rsidRDefault="006203CB" w:rsidP="009263D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p>
        </w:tc>
      </w:tr>
    </w:tbl>
    <w:p w:rsidR="006203CB" w:rsidRDefault="006203CB" w:rsidP="00620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9263D6" w:rsidRDefault="009263D6" w:rsidP="00620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263D6" w:rsidTr="009D332F">
        <w:tc>
          <w:tcPr>
            <w:tcW w:w="1667" w:type="pct"/>
            <w:shd w:val="clear" w:color="auto" w:fill="FFFFFF"/>
            <w:tcMar>
              <w:top w:w="0" w:type="dxa"/>
              <w:left w:w="70" w:type="dxa"/>
              <w:bottom w:w="0" w:type="dxa"/>
              <w:right w:w="70" w:type="dxa"/>
            </w:tcMar>
            <w:hideMark/>
          </w:tcPr>
          <w:p w:rsidR="009263D6" w:rsidRDefault="009263D6" w:rsidP="009D332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sz w:val="24"/>
                <w:szCs w:val="26"/>
                <w:lang w:eastAsia="tr-TR"/>
              </w:rPr>
              <w:t>Üye</w:t>
            </w:r>
          </w:p>
          <w:p w:rsidR="009263D6" w:rsidRDefault="009263D6" w:rsidP="009D332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Salim BAŞOL </w:t>
            </w:r>
          </w:p>
        </w:tc>
        <w:tc>
          <w:tcPr>
            <w:tcW w:w="1667" w:type="pct"/>
            <w:shd w:val="clear" w:color="auto" w:fill="FFFFFF"/>
            <w:tcMar>
              <w:top w:w="0" w:type="dxa"/>
              <w:left w:w="70" w:type="dxa"/>
              <w:bottom w:w="0" w:type="dxa"/>
              <w:right w:w="70" w:type="dxa"/>
            </w:tcMar>
            <w:hideMark/>
          </w:tcPr>
          <w:p w:rsidR="009263D6" w:rsidRDefault="009263D6" w:rsidP="009D332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9263D6" w:rsidRDefault="009263D6" w:rsidP="009D332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Celâlettin KURALMEN</w:t>
            </w:r>
          </w:p>
        </w:tc>
        <w:tc>
          <w:tcPr>
            <w:tcW w:w="1666" w:type="pct"/>
            <w:shd w:val="clear" w:color="auto" w:fill="FFFFFF"/>
            <w:tcMar>
              <w:top w:w="0" w:type="dxa"/>
              <w:left w:w="70" w:type="dxa"/>
              <w:bottom w:w="0" w:type="dxa"/>
              <w:right w:w="70" w:type="dxa"/>
            </w:tcMar>
            <w:hideMark/>
          </w:tcPr>
          <w:p w:rsidR="009263D6" w:rsidRDefault="009263D6" w:rsidP="009D332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9263D6" w:rsidRDefault="009263D6" w:rsidP="009D332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r>
    </w:tbl>
    <w:p w:rsidR="009263D6" w:rsidRDefault="009263D6" w:rsidP="00620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6203CB" w:rsidRDefault="006203CB" w:rsidP="00620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3CB" w:rsidTr="006203CB">
        <w:tc>
          <w:tcPr>
            <w:tcW w:w="1667" w:type="pct"/>
            <w:shd w:val="clear" w:color="auto" w:fill="FFFFFF"/>
            <w:tcMar>
              <w:top w:w="0" w:type="dxa"/>
              <w:left w:w="70" w:type="dxa"/>
              <w:bottom w:w="0" w:type="dxa"/>
              <w:right w:w="70" w:type="dxa"/>
            </w:tcMar>
            <w:hideMark/>
          </w:tcPr>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6203CB" w:rsidRDefault="006203CB" w:rsidP="009263D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6203CB" w:rsidRDefault="009263D6" w:rsidP="00620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6203CB" w:rsidRDefault="006203CB" w:rsidP="00620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3CB" w:rsidTr="006203CB">
        <w:tc>
          <w:tcPr>
            <w:tcW w:w="1667" w:type="pct"/>
            <w:shd w:val="clear" w:color="auto" w:fill="FFFFFF"/>
            <w:tcMar>
              <w:top w:w="0" w:type="dxa"/>
              <w:left w:w="70" w:type="dxa"/>
              <w:bottom w:w="0" w:type="dxa"/>
              <w:right w:w="70" w:type="dxa"/>
            </w:tcMar>
            <w:hideMark/>
          </w:tcPr>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Muhittin GÜRÜN </w:t>
            </w:r>
          </w:p>
        </w:tc>
        <w:tc>
          <w:tcPr>
            <w:tcW w:w="1667" w:type="pct"/>
            <w:shd w:val="clear" w:color="auto" w:fill="FFFFFF"/>
            <w:tcMar>
              <w:top w:w="0" w:type="dxa"/>
              <w:left w:w="70" w:type="dxa"/>
              <w:bottom w:w="0" w:type="dxa"/>
              <w:right w:w="70" w:type="dxa"/>
            </w:tcMar>
            <w:hideMark/>
          </w:tcPr>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6203CB" w:rsidRDefault="006203C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6203CB" w:rsidRDefault="006203CB" w:rsidP="009263D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bookmarkStart w:id="0" w:name="_GoBack"/>
            <w:bookmarkEnd w:id="0"/>
          </w:p>
        </w:tc>
      </w:tr>
    </w:tbl>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341" w:rsidRDefault="00AF4341" w:rsidP="00FD04BD">
      <w:pPr>
        <w:spacing w:after="0" w:line="240" w:lineRule="auto"/>
      </w:pPr>
      <w:r>
        <w:separator/>
      </w:r>
    </w:p>
  </w:endnote>
  <w:endnote w:type="continuationSeparator" w:id="0">
    <w:p w:rsidR="00AF4341" w:rsidRDefault="00AF434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1636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341" w:rsidRDefault="00AF4341" w:rsidP="00FD04BD">
      <w:pPr>
        <w:spacing w:after="0" w:line="240" w:lineRule="auto"/>
      </w:pPr>
      <w:r>
        <w:separator/>
      </w:r>
    </w:p>
  </w:footnote>
  <w:footnote w:type="continuationSeparator" w:id="0">
    <w:p w:rsidR="00AF4341" w:rsidRDefault="00AF434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6203CB">
      <w:rPr>
        <w:rFonts w:ascii="Times New Roman" w:hAnsi="Times New Roman" w:cs="Times New Roman"/>
        <w:b/>
      </w:rPr>
      <w:t>1962</w:t>
    </w:r>
    <w:r>
      <w:rPr>
        <w:rFonts w:ascii="Times New Roman" w:hAnsi="Times New Roman" w:cs="Times New Roman"/>
        <w:b/>
      </w:rPr>
      <w:t>/</w:t>
    </w:r>
    <w:r w:rsidR="006203CB">
      <w:rPr>
        <w:rFonts w:ascii="Times New Roman" w:hAnsi="Times New Roman" w:cs="Times New Roman"/>
        <w:b/>
      </w:rPr>
      <w:t>255</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6203CB">
      <w:rPr>
        <w:rFonts w:ascii="Times New Roman" w:hAnsi="Times New Roman" w:cs="Times New Roman"/>
        <w:b/>
      </w:rPr>
      <w:t>1962</w:t>
    </w:r>
    <w:r>
      <w:rPr>
        <w:rFonts w:ascii="Times New Roman" w:hAnsi="Times New Roman" w:cs="Times New Roman"/>
        <w:b/>
      </w:rPr>
      <w:t>/1</w:t>
    </w:r>
    <w:r w:rsidR="006203CB">
      <w:rPr>
        <w:rFonts w:ascii="Times New Roman" w:hAnsi="Times New Roman" w:cs="Times New Roman"/>
        <w:b/>
      </w:rPr>
      <w:t>03</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375F9"/>
    <w:rsid w:val="000450E7"/>
    <w:rsid w:val="000C1D0C"/>
    <w:rsid w:val="000C7F5A"/>
    <w:rsid w:val="000F2ACE"/>
    <w:rsid w:val="000F53D4"/>
    <w:rsid w:val="00107B7E"/>
    <w:rsid w:val="00123E54"/>
    <w:rsid w:val="001D76C3"/>
    <w:rsid w:val="00266927"/>
    <w:rsid w:val="00271A55"/>
    <w:rsid w:val="00295060"/>
    <w:rsid w:val="002B2602"/>
    <w:rsid w:val="002D1135"/>
    <w:rsid w:val="00332A23"/>
    <w:rsid w:val="00357C77"/>
    <w:rsid w:val="00396F9F"/>
    <w:rsid w:val="003B478C"/>
    <w:rsid w:val="003D52BD"/>
    <w:rsid w:val="003D747F"/>
    <w:rsid w:val="003E1EE3"/>
    <w:rsid w:val="003E75BD"/>
    <w:rsid w:val="00466DD4"/>
    <w:rsid w:val="004E06D5"/>
    <w:rsid w:val="004F382E"/>
    <w:rsid w:val="005532AF"/>
    <w:rsid w:val="00566905"/>
    <w:rsid w:val="00587238"/>
    <w:rsid w:val="005875D0"/>
    <w:rsid w:val="005A6AF1"/>
    <w:rsid w:val="005C205E"/>
    <w:rsid w:val="005F50E2"/>
    <w:rsid w:val="006026AA"/>
    <w:rsid w:val="006203CB"/>
    <w:rsid w:val="00651447"/>
    <w:rsid w:val="006766CE"/>
    <w:rsid w:val="00700F10"/>
    <w:rsid w:val="007151EB"/>
    <w:rsid w:val="00750C74"/>
    <w:rsid w:val="00791D47"/>
    <w:rsid w:val="007C163C"/>
    <w:rsid w:val="00823B8E"/>
    <w:rsid w:val="00872600"/>
    <w:rsid w:val="00875490"/>
    <w:rsid w:val="00880095"/>
    <w:rsid w:val="008C23D7"/>
    <w:rsid w:val="009263D6"/>
    <w:rsid w:val="009C1E0E"/>
    <w:rsid w:val="009C4F2A"/>
    <w:rsid w:val="009F0821"/>
    <w:rsid w:val="00A36D31"/>
    <w:rsid w:val="00A423F9"/>
    <w:rsid w:val="00A43BAA"/>
    <w:rsid w:val="00A7539B"/>
    <w:rsid w:val="00A85312"/>
    <w:rsid w:val="00AB470D"/>
    <w:rsid w:val="00AD530B"/>
    <w:rsid w:val="00AD7749"/>
    <w:rsid w:val="00AE1C22"/>
    <w:rsid w:val="00AF4341"/>
    <w:rsid w:val="00B82B24"/>
    <w:rsid w:val="00B85566"/>
    <w:rsid w:val="00BD2BF0"/>
    <w:rsid w:val="00BD3A75"/>
    <w:rsid w:val="00BE5E24"/>
    <w:rsid w:val="00BF79AA"/>
    <w:rsid w:val="00C3756B"/>
    <w:rsid w:val="00C4083B"/>
    <w:rsid w:val="00C47596"/>
    <w:rsid w:val="00C563BB"/>
    <w:rsid w:val="00C84530"/>
    <w:rsid w:val="00CA7603"/>
    <w:rsid w:val="00CE1FB9"/>
    <w:rsid w:val="00CE3696"/>
    <w:rsid w:val="00D20058"/>
    <w:rsid w:val="00D466AB"/>
    <w:rsid w:val="00D46B7A"/>
    <w:rsid w:val="00DB140E"/>
    <w:rsid w:val="00DD1D00"/>
    <w:rsid w:val="00DE3F00"/>
    <w:rsid w:val="00E0634B"/>
    <w:rsid w:val="00E159E4"/>
    <w:rsid w:val="00E2583F"/>
    <w:rsid w:val="00E43382"/>
    <w:rsid w:val="00E90DB2"/>
    <w:rsid w:val="00F16367"/>
    <w:rsid w:val="00F23F9A"/>
    <w:rsid w:val="00F30591"/>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BB9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2534">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2019-10-04T12:36:00Z</dcterms:created>
  <dcterms:modified xsi:type="dcterms:W3CDTF">2020-05-21T13:06:00Z</dcterms:modified>
</cp:coreProperties>
</file>