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357C77">
        <w:rPr>
          <w:rFonts w:ascii="Times New Roman" w:eastAsia="Times New Roman" w:hAnsi="Times New Roman" w:cs="Times New Roman"/>
          <w:b/>
          <w:bCs/>
          <w:color w:val="000000"/>
          <w:sz w:val="24"/>
          <w:szCs w:val="26"/>
          <w:lang w:eastAsia="tr-TR"/>
        </w:rPr>
        <w:t>1962</w:t>
      </w:r>
      <w:r w:rsidR="00FD04BD" w:rsidRPr="00FD04BD">
        <w:rPr>
          <w:rFonts w:ascii="Times New Roman" w:eastAsia="Times New Roman" w:hAnsi="Times New Roman" w:cs="Times New Roman"/>
          <w:b/>
          <w:bCs/>
          <w:color w:val="000000"/>
          <w:sz w:val="24"/>
          <w:szCs w:val="26"/>
          <w:lang w:eastAsia="tr-TR"/>
        </w:rPr>
        <w:t>/</w:t>
      </w:r>
      <w:r w:rsidR="00C3756B">
        <w:rPr>
          <w:rFonts w:ascii="Times New Roman" w:eastAsia="Times New Roman" w:hAnsi="Times New Roman" w:cs="Times New Roman"/>
          <w:b/>
          <w:bCs/>
          <w:color w:val="000000"/>
          <w:sz w:val="24"/>
          <w:szCs w:val="26"/>
          <w:lang w:eastAsia="tr-TR"/>
        </w:rPr>
        <w:t>254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r w:rsidRPr="00FD04BD">
        <w:rPr>
          <w:rFonts w:ascii="Times New Roman" w:eastAsia="Times New Roman" w:hAnsi="Times New Roman" w:cs="Times New Roman"/>
          <w:b/>
          <w:bCs/>
          <w:color w:val="000000"/>
          <w:sz w:val="24"/>
          <w:szCs w:val="26"/>
          <w:lang w:eastAsia="tr-TR"/>
        </w:rPr>
        <w:t>/</w:t>
      </w:r>
      <w:r w:rsidR="009C1E0E">
        <w:rPr>
          <w:rFonts w:ascii="Times New Roman" w:eastAsia="Times New Roman" w:hAnsi="Times New Roman" w:cs="Times New Roman"/>
          <w:b/>
          <w:bCs/>
          <w:color w:val="000000"/>
          <w:sz w:val="24"/>
          <w:szCs w:val="26"/>
          <w:lang w:eastAsia="tr-TR"/>
        </w:rPr>
        <w:t>10</w:t>
      </w:r>
      <w:r w:rsidR="00C3756B">
        <w:rPr>
          <w:rFonts w:ascii="Times New Roman" w:eastAsia="Times New Roman" w:hAnsi="Times New Roman" w:cs="Times New Roman"/>
          <w:b/>
          <w:bCs/>
          <w:color w:val="000000"/>
          <w:sz w:val="24"/>
          <w:szCs w:val="26"/>
          <w:lang w:eastAsia="tr-TR"/>
        </w:rPr>
        <w:t>2</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C3756B">
        <w:rPr>
          <w:rFonts w:ascii="Times New Roman" w:eastAsia="Times New Roman" w:hAnsi="Times New Roman" w:cs="Times New Roman"/>
          <w:b/>
          <w:bCs/>
          <w:color w:val="000000"/>
          <w:sz w:val="24"/>
          <w:szCs w:val="26"/>
          <w:lang w:eastAsia="tr-TR"/>
        </w:rPr>
        <w:t>28</w:t>
      </w:r>
      <w:r w:rsidR="00E645F2">
        <w:rPr>
          <w:rFonts w:ascii="Times New Roman" w:eastAsia="Times New Roman" w:hAnsi="Times New Roman" w:cs="Times New Roman"/>
          <w:b/>
          <w:bCs/>
          <w:color w:val="000000"/>
          <w:sz w:val="24"/>
          <w:szCs w:val="26"/>
          <w:lang w:eastAsia="tr-TR"/>
        </w:rPr>
        <w:t>/</w:t>
      </w:r>
      <w:r w:rsidR="00357C77">
        <w:rPr>
          <w:rFonts w:ascii="Times New Roman" w:eastAsia="Times New Roman" w:hAnsi="Times New Roman" w:cs="Times New Roman"/>
          <w:b/>
          <w:bCs/>
          <w:color w:val="000000"/>
          <w:sz w:val="24"/>
          <w:szCs w:val="26"/>
          <w:lang w:eastAsia="tr-TR"/>
        </w:rPr>
        <w:t>1</w:t>
      </w:r>
      <w:r w:rsidR="00C3756B">
        <w:rPr>
          <w:rFonts w:ascii="Times New Roman" w:eastAsia="Times New Roman" w:hAnsi="Times New Roman" w:cs="Times New Roman"/>
          <w:b/>
          <w:bCs/>
          <w:color w:val="000000"/>
          <w:sz w:val="24"/>
          <w:szCs w:val="26"/>
          <w:lang w:eastAsia="tr-TR"/>
        </w:rPr>
        <w:t>1</w:t>
      </w:r>
      <w:r w:rsidR="00E645F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p>
    <w:p w:rsidR="00A7539B" w:rsidRPr="00B85566" w:rsidRDefault="007151E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w:t>
      </w:r>
      <w:r w:rsidR="00587238">
        <w:rPr>
          <w:rFonts w:ascii="Times New Roman" w:eastAsia="Times New Roman" w:hAnsi="Times New Roman" w:cs="Times New Roman"/>
          <w:b/>
          <w:bCs/>
          <w:color w:val="000000"/>
          <w:sz w:val="24"/>
          <w:szCs w:val="26"/>
          <w:lang w:eastAsia="tr-TR"/>
        </w:rPr>
        <w:t xml:space="preserve"> </w:t>
      </w:r>
      <w:proofErr w:type="gramStart"/>
      <w:r w:rsidR="00587238">
        <w:rPr>
          <w:rFonts w:ascii="Times New Roman" w:eastAsia="Times New Roman" w:hAnsi="Times New Roman" w:cs="Times New Roman"/>
          <w:b/>
          <w:bCs/>
          <w:color w:val="000000"/>
          <w:sz w:val="24"/>
          <w:szCs w:val="26"/>
          <w:lang w:eastAsia="tr-TR"/>
        </w:rPr>
        <w:t>BULUNAN</w:t>
      </w:r>
      <w:r w:rsidR="003E6915">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C3756B">
        <w:rPr>
          <w:rFonts w:ascii="Times New Roman" w:eastAsia="Times New Roman" w:hAnsi="Times New Roman" w:cs="Times New Roman"/>
          <w:bCs/>
          <w:color w:val="000000"/>
          <w:sz w:val="24"/>
          <w:szCs w:val="26"/>
          <w:lang w:eastAsia="tr-TR"/>
        </w:rPr>
        <w:t xml:space="preserve">Orhan Üçok, </w:t>
      </w:r>
      <w:proofErr w:type="spellStart"/>
      <w:r w:rsidR="00C3756B">
        <w:rPr>
          <w:rFonts w:ascii="Times New Roman" w:eastAsia="Times New Roman" w:hAnsi="Times New Roman" w:cs="Times New Roman"/>
          <w:bCs/>
          <w:color w:val="000000"/>
          <w:sz w:val="24"/>
          <w:szCs w:val="26"/>
          <w:lang w:eastAsia="tr-TR"/>
        </w:rPr>
        <w:t>Alibey</w:t>
      </w:r>
      <w:proofErr w:type="spellEnd"/>
      <w:r w:rsidR="00C3756B">
        <w:rPr>
          <w:rFonts w:ascii="Times New Roman" w:eastAsia="Times New Roman" w:hAnsi="Times New Roman" w:cs="Times New Roman"/>
          <w:bCs/>
          <w:color w:val="000000"/>
          <w:sz w:val="24"/>
          <w:szCs w:val="26"/>
          <w:lang w:eastAsia="tr-TR"/>
        </w:rPr>
        <w:t xml:space="preserve"> mahallesi NO:16, Çankırı.</w:t>
      </w:r>
    </w:p>
    <w:p w:rsidR="00E90DB2" w:rsidRDefault="00E90DB2" w:rsidP="00E90DB2">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003E6915">
        <w:rPr>
          <w:rFonts w:ascii="Times New Roman" w:eastAsia="Times New Roman" w:hAnsi="Times New Roman" w:cs="Times New Roman"/>
          <w:b/>
          <w:bCs/>
          <w:color w:val="000000"/>
          <w:sz w:val="24"/>
          <w:szCs w:val="26"/>
          <w:lang w:eastAsia="tr-TR"/>
        </w:rPr>
        <w:t xml:space="preserve"> </w:t>
      </w:r>
      <w:r w:rsidRPr="00FD04BD">
        <w:rPr>
          <w:rFonts w:ascii="Times New Roman" w:eastAsia="Times New Roman" w:hAnsi="Times New Roman" w:cs="Times New Roman"/>
          <w:b/>
          <w:bCs/>
          <w:color w:val="000000"/>
          <w:sz w:val="24"/>
          <w:szCs w:val="26"/>
          <w:lang w:eastAsia="tr-TR"/>
        </w:rPr>
        <w:t>:</w:t>
      </w:r>
      <w:r w:rsidR="00E645F2">
        <w:rPr>
          <w:rFonts w:ascii="Times New Roman" w:eastAsia="Times New Roman" w:hAnsi="Times New Roman" w:cs="Times New Roman"/>
          <w:b/>
          <w:bCs/>
          <w:color w:val="000000"/>
          <w:sz w:val="24"/>
          <w:szCs w:val="26"/>
          <w:lang w:eastAsia="tr-TR"/>
        </w:rPr>
        <w:t xml:space="preserve"> </w:t>
      </w:r>
      <w:r w:rsidR="00C3756B">
        <w:rPr>
          <w:rFonts w:ascii="Times New Roman" w:eastAsia="Times New Roman" w:hAnsi="Times New Roman" w:cs="Times New Roman"/>
          <w:color w:val="000000"/>
          <w:sz w:val="24"/>
          <w:szCs w:val="26"/>
          <w:lang w:eastAsia="tr-TR"/>
        </w:rPr>
        <w:t>İstemde bulunan</w:t>
      </w:r>
      <w:r>
        <w:rPr>
          <w:rFonts w:ascii="Times New Roman" w:eastAsia="Times New Roman" w:hAnsi="Times New Roman" w:cs="Times New Roman"/>
          <w:color w:val="000000"/>
          <w:sz w:val="24"/>
          <w:szCs w:val="26"/>
          <w:lang w:eastAsia="tr-TR"/>
        </w:rPr>
        <w:t xml:space="preserve">, </w:t>
      </w:r>
      <w:r w:rsidR="00C3756B">
        <w:rPr>
          <w:rFonts w:ascii="Times New Roman" w:eastAsia="Times New Roman" w:hAnsi="Times New Roman" w:cs="Times New Roman"/>
          <w:color w:val="000000"/>
          <w:sz w:val="24"/>
          <w:szCs w:val="26"/>
          <w:lang w:eastAsia="tr-TR"/>
        </w:rPr>
        <w:t xml:space="preserve">16.11.1962 günlü dilekçesinde: Sefer Özgün adındaki şahıs aleyhine Çankırı Asliye Hukuk Hâkimliğine açmış olduğu Hukuk dâvasının 13.6.1960 tarihli </w:t>
      </w:r>
      <w:proofErr w:type="spellStart"/>
      <w:r w:rsidR="00C3756B">
        <w:rPr>
          <w:rFonts w:ascii="Times New Roman" w:eastAsia="Times New Roman" w:hAnsi="Times New Roman" w:cs="Times New Roman"/>
          <w:color w:val="000000"/>
          <w:sz w:val="24"/>
          <w:szCs w:val="26"/>
          <w:lang w:eastAsia="tr-TR"/>
        </w:rPr>
        <w:t>celsedinde</w:t>
      </w:r>
      <w:proofErr w:type="spellEnd"/>
      <w:r w:rsidR="00C3756B">
        <w:rPr>
          <w:rFonts w:ascii="Times New Roman" w:eastAsia="Times New Roman" w:hAnsi="Times New Roman" w:cs="Times New Roman"/>
          <w:color w:val="000000"/>
          <w:sz w:val="24"/>
          <w:szCs w:val="26"/>
          <w:lang w:eastAsia="tr-TR"/>
        </w:rPr>
        <w:t xml:space="preserve"> </w:t>
      </w:r>
      <w:proofErr w:type="spellStart"/>
      <w:r w:rsidR="00C3756B">
        <w:rPr>
          <w:rFonts w:ascii="Times New Roman" w:eastAsia="Times New Roman" w:hAnsi="Times New Roman" w:cs="Times New Roman"/>
          <w:color w:val="000000"/>
          <w:sz w:val="24"/>
          <w:szCs w:val="26"/>
          <w:lang w:eastAsia="tr-TR"/>
        </w:rPr>
        <w:t>dâvalının</w:t>
      </w:r>
      <w:proofErr w:type="spellEnd"/>
      <w:r w:rsidR="00C3756B">
        <w:rPr>
          <w:rFonts w:ascii="Times New Roman" w:eastAsia="Times New Roman" w:hAnsi="Times New Roman" w:cs="Times New Roman"/>
          <w:color w:val="000000"/>
          <w:sz w:val="24"/>
          <w:szCs w:val="26"/>
          <w:lang w:eastAsia="tr-TR"/>
        </w:rPr>
        <w:t xml:space="preserve"> </w:t>
      </w:r>
      <w:proofErr w:type="spellStart"/>
      <w:r w:rsidR="00C3756B">
        <w:rPr>
          <w:rFonts w:ascii="Times New Roman" w:eastAsia="Times New Roman" w:hAnsi="Times New Roman" w:cs="Times New Roman"/>
          <w:color w:val="000000"/>
          <w:sz w:val="24"/>
          <w:szCs w:val="26"/>
          <w:lang w:eastAsia="tr-TR"/>
        </w:rPr>
        <w:t>dâvacı</w:t>
      </w:r>
      <w:proofErr w:type="spellEnd"/>
      <w:r w:rsidR="00C3756B">
        <w:rPr>
          <w:rFonts w:ascii="Times New Roman" w:eastAsia="Times New Roman" w:hAnsi="Times New Roman" w:cs="Times New Roman"/>
          <w:color w:val="000000"/>
          <w:sz w:val="24"/>
          <w:szCs w:val="26"/>
          <w:lang w:eastAsia="tr-TR"/>
        </w:rPr>
        <w:t xml:space="preserve"> ile bir anlaşma yaptık taahhüdümüzü tamamen ifa etmiş bulunuyoruz şeklindeki ikrarına göre Hâkimin </w:t>
      </w:r>
      <w:proofErr w:type="spellStart"/>
      <w:r w:rsidR="00C3756B">
        <w:rPr>
          <w:rFonts w:ascii="Times New Roman" w:eastAsia="Times New Roman" w:hAnsi="Times New Roman" w:cs="Times New Roman"/>
          <w:color w:val="000000"/>
          <w:sz w:val="24"/>
          <w:szCs w:val="26"/>
          <w:lang w:eastAsia="tr-TR"/>
        </w:rPr>
        <w:t>müddeabihi</w:t>
      </w:r>
      <w:proofErr w:type="spellEnd"/>
      <w:r w:rsidR="00C3756B">
        <w:rPr>
          <w:rFonts w:ascii="Times New Roman" w:eastAsia="Times New Roman" w:hAnsi="Times New Roman" w:cs="Times New Roman"/>
          <w:color w:val="000000"/>
          <w:sz w:val="24"/>
          <w:szCs w:val="26"/>
          <w:lang w:eastAsia="tr-TR"/>
        </w:rPr>
        <w:t xml:space="preserve"> hüküm altına alması gerekirken dâvanın mesnedi olan anlaşmayı ehlivukufa gönderdiğini itirazları nazara alınmayıp taleplerini zapta geçmediğini, ileri sürmediği hususları kendisinden sadır olmuş gibi zapta derç ettirdiğini, bu suretle hukukun emredici kaidelerine aykırı hareket ettiğini müeyyidesinin ise kararın </w:t>
      </w:r>
      <w:proofErr w:type="spellStart"/>
      <w:r w:rsidR="00C3756B">
        <w:rPr>
          <w:rFonts w:ascii="Times New Roman" w:eastAsia="Times New Roman" w:hAnsi="Times New Roman" w:cs="Times New Roman"/>
          <w:color w:val="000000"/>
          <w:sz w:val="24"/>
          <w:szCs w:val="26"/>
          <w:lang w:eastAsia="tr-TR"/>
        </w:rPr>
        <w:t>kenlemyekûn</w:t>
      </w:r>
      <w:proofErr w:type="spellEnd"/>
      <w:r w:rsidR="00C3756B">
        <w:rPr>
          <w:rFonts w:ascii="Times New Roman" w:eastAsia="Times New Roman" w:hAnsi="Times New Roman" w:cs="Times New Roman"/>
          <w:color w:val="000000"/>
          <w:sz w:val="24"/>
          <w:szCs w:val="26"/>
          <w:lang w:eastAsia="tr-TR"/>
        </w:rPr>
        <w:t xml:space="preserve"> addedilmesi olacağını ileri sürerek Çankırı Asliye Hukuk Hâkimliğinin 959/508 Esas sayılı dâva dosyası üzerine veya lüzumu halinde kendisi çağırılmak suretiyle inceleme yapılmasını ve 13.6.1960 tarihli kararın </w:t>
      </w:r>
      <w:proofErr w:type="spellStart"/>
      <w:r w:rsidR="00C3756B">
        <w:rPr>
          <w:rFonts w:ascii="Times New Roman" w:eastAsia="Times New Roman" w:hAnsi="Times New Roman" w:cs="Times New Roman"/>
          <w:color w:val="000000"/>
          <w:sz w:val="24"/>
          <w:szCs w:val="26"/>
          <w:lang w:eastAsia="tr-TR"/>
        </w:rPr>
        <w:t>keenlemyekûn</w:t>
      </w:r>
      <w:proofErr w:type="spellEnd"/>
      <w:r w:rsidR="00C3756B">
        <w:rPr>
          <w:rFonts w:ascii="Times New Roman" w:eastAsia="Times New Roman" w:hAnsi="Times New Roman" w:cs="Times New Roman"/>
          <w:color w:val="000000"/>
          <w:sz w:val="24"/>
          <w:szCs w:val="26"/>
          <w:lang w:eastAsia="tr-TR"/>
        </w:rPr>
        <w:t xml:space="preserve"> addedilmesini ve emredici hukuk kaidelerine göre </w:t>
      </w:r>
      <w:proofErr w:type="spellStart"/>
      <w:r w:rsidR="00C3756B">
        <w:rPr>
          <w:rFonts w:ascii="Times New Roman" w:eastAsia="Times New Roman" w:hAnsi="Times New Roman" w:cs="Times New Roman"/>
          <w:color w:val="000000"/>
          <w:sz w:val="24"/>
          <w:szCs w:val="26"/>
          <w:lang w:eastAsia="tr-TR"/>
        </w:rPr>
        <w:t>âmme</w:t>
      </w:r>
      <w:proofErr w:type="spellEnd"/>
      <w:r w:rsidR="00C3756B">
        <w:rPr>
          <w:rFonts w:ascii="Times New Roman" w:eastAsia="Times New Roman" w:hAnsi="Times New Roman" w:cs="Times New Roman"/>
          <w:color w:val="000000"/>
          <w:sz w:val="24"/>
          <w:szCs w:val="26"/>
          <w:lang w:eastAsia="tr-TR"/>
        </w:rPr>
        <w:t xml:space="preserve"> hukuku harekete geçirilmek suretiyle dâvanın karar </w:t>
      </w:r>
      <w:proofErr w:type="spellStart"/>
      <w:r w:rsidR="00C3756B">
        <w:rPr>
          <w:rFonts w:ascii="Times New Roman" w:eastAsia="Times New Roman" w:hAnsi="Times New Roman" w:cs="Times New Roman"/>
          <w:color w:val="000000"/>
          <w:sz w:val="24"/>
          <w:szCs w:val="26"/>
          <w:lang w:eastAsia="tr-TR"/>
        </w:rPr>
        <w:t>bağla</w:t>
      </w:r>
      <w:r w:rsidR="00E645F2">
        <w:rPr>
          <w:rFonts w:ascii="Times New Roman" w:eastAsia="Times New Roman" w:hAnsi="Times New Roman" w:cs="Times New Roman"/>
          <w:color w:val="000000"/>
          <w:sz w:val="24"/>
          <w:szCs w:val="26"/>
          <w:lang w:eastAsia="tr-TR"/>
        </w:rPr>
        <w:t>ttırılma</w:t>
      </w:r>
      <w:r w:rsidR="00C3756B">
        <w:rPr>
          <w:rFonts w:ascii="Times New Roman" w:eastAsia="Times New Roman" w:hAnsi="Times New Roman" w:cs="Times New Roman"/>
          <w:color w:val="000000"/>
          <w:sz w:val="24"/>
          <w:szCs w:val="26"/>
          <w:lang w:eastAsia="tr-TR"/>
        </w:rPr>
        <w:t>sını</w:t>
      </w:r>
      <w:proofErr w:type="spellEnd"/>
      <w:r w:rsidR="00C3756B">
        <w:rPr>
          <w:rFonts w:ascii="Times New Roman" w:eastAsia="Times New Roman" w:hAnsi="Times New Roman" w:cs="Times New Roman"/>
          <w:color w:val="000000"/>
          <w:sz w:val="24"/>
          <w:szCs w:val="26"/>
          <w:lang w:eastAsia="tr-TR"/>
        </w:rPr>
        <w:t xml:space="preserve"> istemiştir. </w:t>
      </w:r>
    </w:p>
    <w:p w:rsidR="00E90DB2" w:rsidRDefault="00E90DB2" w:rsidP="00E90DB2">
      <w:pPr>
        <w:spacing w:before="100" w:beforeAutospacing="1" w:after="100" w:afterAutospacing="1"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6"/>
          <w:lang w:eastAsia="tr-TR"/>
        </w:rPr>
        <w:t xml:space="preserve"> </w:t>
      </w:r>
      <w:r>
        <w:rPr>
          <w:rFonts w:ascii="Times New Roman" w:hAnsi="Times New Roman" w:cs="Times New Roman"/>
          <w:sz w:val="24"/>
          <w:szCs w:val="24"/>
        </w:rPr>
        <w:t>Anayasa Mahkemesinin, İçtüzüğün</w:t>
      </w:r>
      <w:r w:rsidRPr="00BA4C43">
        <w:rPr>
          <w:rFonts w:ascii="Times New Roman" w:hAnsi="Times New Roman" w:cs="Times New Roman"/>
          <w:sz w:val="24"/>
          <w:szCs w:val="24"/>
        </w:rPr>
        <w:t xml:space="preserve"> 15</w:t>
      </w:r>
      <w:r>
        <w:rPr>
          <w:rFonts w:ascii="Times New Roman" w:hAnsi="Times New Roman" w:cs="Times New Roman"/>
          <w:sz w:val="24"/>
          <w:szCs w:val="24"/>
        </w:rPr>
        <w:t xml:space="preserve"> </w:t>
      </w:r>
      <w:r w:rsidR="00E645F2">
        <w:rPr>
          <w:rFonts w:ascii="Times New Roman" w:hAnsi="Times New Roman" w:cs="Times New Roman"/>
          <w:sz w:val="24"/>
          <w:szCs w:val="24"/>
        </w:rPr>
        <w:t>i</w:t>
      </w:r>
      <w:r>
        <w:rPr>
          <w:rFonts w:ascii="Times New Roman" w:hAnsi="Times New Roman" w:cs="Times New Roman"/>
          <w:sz w:val="24"/>
          <w:szCs w:val="24"/>
        </w:rPr>
        <w:t>nci m</w:t>
      </w:r>
      <w:r w:rsidRPr="00BA4C43">
        <w:rPr>
          <w:rFonts w:ascii="Times New Roman" w:hAnsi="Times New Roman" w:cs="Times New Roman"/>
          <w:sz w:val="24"/>
          <w:szCs w:val="24"/>
        </w:rPr>
        <w:t xml:space="preserve">addesi </w:t>
      </w:r>
      <w:r>
        <w:rPr>
          <w:rFonts w:ascii="Times New Roman" w:hAnsi="Times New Roman" w:cs="Times New Roman"/>
          <w:sz w:val="24"/>
          <w:szCs w:val="24"/>
        </w:rPr>
        <w:t xml:space="preserve">uyarınca </w:t>
      </w:r>
      <w:r w:rsidR="00E645F2">
        <w:rPr>
          <w:rFonts w:ascii="Times New Roman" w:hAnsi="Times New Roman" w:cs="Times New Roman"/>
          <w:sz w:val="24"/>
          <w:szCs w:val="24"/>
        </w:rPr>
        <w:t>28</w:t>
      </w:r>
      <w:r>
        <w:rPr>
          <w:rFonts w:ascii="Times New Roman" w:hAnsi="Times New Roman" w:cs="Times New Roman"/>
          <w:sz w:val="24"/>
          <w:szCs w:val="24"/>
        </w:rPr>
        <w:t>.1</w:t>
      </w:r>
      <w:r w:rsidR="00E645F2">
        <w:rPr>
          <w:rFonts w:ascii="Times New Roman" w:hAnsi="Times New Roman" w:cs="Times New Roman"/>
          <w:sz w:val="24"/>
          <w:szCs w:val="24"/>
        </w:rPr>
        <w:t>1</w:t>
      </w:r>
      <w:r>
        <w:rPr>
          <w:rFonts w:ascii="Times New Roman" w:hAnsi="Times New Roman" w:cs="Times New Roman"/>
          <w:sz w:val="24"/>
          <w:szCs w:val="24"/>
        </w:rPr>
        <w:t>.1962 gününde ilk inceleme</w:t>
      </w:r>
      <w:r w:rsidR="003E6915">
        <w:rPr>
          <w:rFonts w:ascii="Times New Roman" w:hAnsi="Times New Roman" w:cs="Times New Roman"/>
          <w:sz w:val="24"/>
          <w:szCs w:val="24"/>
        </w:rPr>
        <w:t xml:space="preserve"> </w:t>
      </w:r>
      <w:r>
        <w:rPr>
          <w:rFonts w:ascii="Times New Roman" w:hAnsi="Times New Roman" w:cs="Times New Roman"/>
          <w:sz w:val="24"/>
          <w:szCs w:val="24"/>
        </w:rPr>
        <w:t>için yap</w:t>
      </w:r>
      <w:r w:rsidR="00E645F2">
        <w:rPr>
          <w:rFonts w:ascii="Times New Roman" w:hAnsi="Times New Roman" w:cs="Times New Roman"/>
          <w:sz w:val="24"/>
          <w:szCs w:val="24"/>
        </w:rPr>
        <w:t>tığı</w:t>
      </w:r>
      <w:r>
        <w:rPr>
          <w:rFonts w:ascii="Times New Roman" w:hAnsi="Times New Roman" w:cs="Times New Roman"/>
          <w:sz w:val="24"/>
          <w:szCs w:val="24"/>
        </w:rPr>
        <w:t xml:space="preserve"> toplantısında; işin, niteliği bakımından başka bir güne bırakılmasına lüzum görülmeyerek incelemeye devam edilmesine oybirliği ile karar verildikten sonra dilekçe ve rapor okundu.</w:t>
      </w:r>
      <w:r w:rsidR="003E6915">
        <w:rPr>
          <w:rFonts w:ascii="Times New Roman" w:hAnsi="Times New Roman" w:cs="Times New Roman"/>
          <w:sz w:val="24"/>
          <w:szCs w:val="24"/>
        </w:rPr>
        <w:t xml:space="preserve"> </w:t>
      </w:r>
      <w:r>
        <w:rPr>
          <w:rFonts w:ascii="Times New Roman" w:hAnsi="Times New Roman" w:cs="Times New Roman"/>
          <w:sz w:val="24"/>
          <w:szCs w:val="24"/>
        </w:rPr>
        <w:t>Gereği görüşülüp düşünüldü:</w:t>
      </w:r>
    </w:p>
    <w:p w:rsidR="00E90DB2" w:rsidRDefault="003E6915" w:rsidP="003E6915">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90DB2">
        <w:rPr>
          <w:rFonts w:ascii="Times New Roman" w:hAnsi="Times New Roman" w:cs="Times New Roman"/>
          <w:sz w:val="24"/>
          <w:szCs w:val="24"/>
        </w:rPr>
        <w:t xml:space="preserve">Anayasa Mahkemesinin </w:t>
      </w:r>
      <w:r w:rsidR="00E645F2">
        <w:rPr>
          <w:rFonts w:ascii="Times New Roman" w:hAnsi="Times New Roman" w:cs="Times New Roman"/>
          <w:sz w:val="24"/>
          <w:szCs w:val="24"/>
        </w:rPr>
        <w:t>k</w:t>
      </w:r>
      <w:r w:rsidR="00E90DB2">
        <w:rPr>
          <w:rFonts w:ascii="Times New Roman" w:hAnsi="Times New Roman" w:cs="Times New Roman"/>
          <w:sz w:val="24"/>
          <w:szCs w:val="24"/>
        </w:rPr>
        <w:t xml:space="preserve">anunların denetimi ile ilgili görev ve yetkileri Anayasa’nın </w:t>
      </w:r>
      <w:proofErr w:type="gramStart"/>
      <w:r w:rsidR="00E90DB2">
        <w:rPr>
          <w:rFonts w:ascii="Times New Roman" w:hAnsi="Times New Roman" w:cs="Times New Roman"/>
          <w:sz w:val="24"/>
          <w:szCs w:val="24"/>
        </w:rPr>
        <w:t>147</w:t>
      </w:r>
      <w:r w:rsidR="00E645F2">
        <w:rPr>
          <w:rFonts w:ascii="Times New Roman" w:hAnsi="Times New Roman" w:cs="Times New Roman"/>
          <w:sz w:val="24"/>
          <w:szCs w:val="24"/>
        </w:rPr>
        <w:t xml:space="preserve"> </w:t>
      </w:r>
      <w:proofErr w:type="spellStart"/>
      <w:r w:rsidR="00E90DB2">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w:t>
      </w:r>
      <w:r w:rsidR="00E90DB2">
        <w:rPr>
          <w:rFonts w:ascii="Times New Roman" w:hAnsi="Times New Roman" w:cs="Times New Roman"/>
          <w:sz w:val="24"/>
          <w:szCs w:val="24"/>
        </w:rPr>
        <w:t xml:space="preserve">ve Anayasa Mahkemesinin Kuruluşu ve Yargılama Usulleri </w:t>
      </w:r>
      <w:r w:rsidR="00E645F2">
        <w:rPr>
          <w:rFonts w:ascii="Times New Roman" w:hAnsi="Times New Roman" w:cs="Times New Roman"/>
          <w:sz w:val="24"/>
          <w:szCs w:val="24"/>
        </w:rPr>
        <w:t>h</w:t>
      </w:r>
      <w:r w:rsidR="00E90DB2">
        <w:rPr>
          <w:rFonts w:ascii="Times New Roman" w:hAnsi="Times New Roman" w:cs="Times New Roman"/>
          <w:sz w:val="24"/>
          <w:szCs w:val="24"/>
        </w:rPr>
        <w:t xml:space="preserve">akkındaki 22.4.1962 gün ve 44 sayılı Kanunun 20 </w:t>
      </w:r>
      <w:proofErr w:type="spellStart"/>
      <w:r w:rsidR="00E90DB2">
        <w:rPr>
          <w:rFonts w:ascii="Times New Roman" w:hAnsi="Times New Roman" w:cs="Times New Roman"/>
          <w:sz w:val="24"/>
          <w:szCs w:val="24"/>
        </w:rPr>
        <w:t>nci</w:t>
      </w:r>
      <w:proofErr w:type="spellEnd"/>
      <w:r w:rsidR="00E90DB2">
        <w:rPr>
          <w:rFonts w:ascii="Times New Roman" w:hAnsi="Times New Roman" w:cs="Times New Roman"/>
          <w:sz w:val="24"/>
          <w:szCs w:val="24"/>
        </w:rPr>
        <w:t xml:space="preserve"> </w:t>
      </w:r>
      <w:proofErr w:type="spellStart"/>
      <w:r w:rsidR="00E90DB2">
        <w:rPr>
          <w:rFonts w:ascii="Times New Roman" w:hAnsi="Times New Roman" w:cs="Times New Roman"/>
          <w:sz w:val="24"/>
          <w:szCs w:val="24"/>
        </w:rPr>
        <w:t>maddelrinde</w:t>
      </w:r>
      <w:proofErr w:type="spellEnd"/>
      <w:r w:rsidR="00E90DB2">
        <w:rPr>
          <w:rFonts w:ascii="Times New Roman" w:hAnsi="Times New Roman" w:cs="Times New Roman"/>
          <w:sz w:val="24"/>
          <w:szCs w:val="24"/>
        </w:rPr>
        <w:t xml:space="preserve"> gösterilmiştir. Dilekçe bu maddelerde </w:t>
      </w:r>
      <w:r w:rsidR="00E645F2">
        <w:rPr>
          <w:rFonts w:ascii="Times New Roman" w:hAnsi="Times New Roman" w:cs="Times New Roman"/>
          <w:sz w:val="24"/>
          <w:szCs w:val="24"/>
        </w:rPr>
        <w:t>belirtilen</w:t>
      </w:r>
      <w:r w:rsidR="00E90DB2">
        <w:rPr>
          <w:rFonts w:ascii="Times New Roman" w:hAnsi="Times New Roman" w:cs="Times New Roman"/>
          <w:sz w:val="24"/>
          <w:szCs w:val="24"/>
        </w:rPr>
        <w:t xml:space="preserve"> konulardan hiçbirisini kapsamamaktadır. Bu bakım</w:t>
      </w:r>
      <w:r w:rsidR="00E645F2">
        <w:rPr>
          <w:rFonts w:ascii="Times New Roman" w:hAnsi="Times New Roman" w:cs="Times New Roman"/>
          <w:sz w:val="24"/>
          <w:szCs w:val="24"/>
        </w:rPr>
        <w:t>s</w:t>
      </w:r>
      <w:r w:rsidR="00E90DB2">
        <w:rPr>
          <w:rFonts w:ascii="Times New Roman" w:hAnsi="Times New Roman" w:cs="Times New Roman"/>
          <w:sz w:val="24"/>
          <w:szCs w:val="24"/>
        </w:rPr>
        <w:t xml:space="preserve">an dilekçenin görev yönünden reddedilmesi sözü geçen 44 </w:t>
      </w:r>
      <w:proofErr w:type="gramStart"/>
      <w:r w:rsidR="00E90DB2">
        <w:rPr>
          <w:rFonts w:ascii="Times New Roman" w:hAnsi="Times New Roman" w:cs="Times New Roman"/>
          <w:sz w:val="24"/>
          <w:szCs w:val="24"/>
        </w:rPr>
        <w:t>Sayılı Kanunun</w:t>
      </w:r>
      <w:proofErr w:type="gramEnd"/>
      <w:r w:rsidR="00E90DB2">
        <w:rPr>
          <w:rFonts w:ascii="Times New Roman" w:hAnsi="Times New Roman" w:cs="Times New Roman"/>
          <w:sz w:val="24"/>
          <w:szCs w:val="24"/>
        </w:rPr>
        <w:t xml:space="preserve"> 42 </w:t>
      </w:r>
      <w:proofErr w:type="spellStart"/>
      <w:r w:rsidR="00E90DB2">
        <w:rPr>
          <w:rFonts w:ascii="Times New Roman" w:hAnsi="Times New Roman" w:cs="Times New Roman"/>
          <w:sz w:val="24"/>
          <w:szCs w:val="24"/>
        </w:rPr>
        <w:t>nci</w:t>
      </w:r>
      <w:proofErr w:type="spellEnd"/>
      <w:r w:rsidR="00E90DB2">
        <w:rPr>
          <w:rFonts w:ascii="Times New Roman" w:hAnsi="Times New Roman" w:cs="Times New Roman"/>
          <w:sz w:val="24"/>
          <w:szCs w:val="24"/>
        </w:rPr>
        <w:t xml:space="preserve"> maddesi hükmü gereğidir. </w:t>
      </w:r>
    </w:p>
    <w:p w:rsidR="00E90DB2" w:rsidRDefault="00E90DB2" w:rsidP="003E6915">
      <w:pPr>
        <w:pStyle w:val="ListeParagraf"/>
        <w:spacing w:before="100" w:beforeAutospacing="1" w:after="100" w:afterAutospacing="1" w:line="240" w:lineRule="auto"/>
        <w:ind w:left="0" w:firstLine="709"/>
        <w:jc w:val="both"/>
        <w:rPr>
          <w:rFonts w:ascii="Times New Roman" w:hAnsi="Times New Roman" w:cs="Times New Roman"/>
          <w:sz w:val="24"/>
          <w:szCs w:val="24"/>
        </w:rPr>
      </w:pPr>
    </w:p>
    <w:p w:rsidR="00C3756B" w:rsidRDefault="003E6915" w:rsidP="003E6915">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90DB2" w:rsidRPr="00E645F2">
        <w:rPr>
          <w:rFonts w:ascii="Times New Roman" w:hAnsi="Times New Roman" w:cs="Times New Roman"/>
          <w:b/>
          <w:sz w:val="24"/>
          <w:szCs w:val="24"/>
        </w:rPr>
        <w:t>SONUÇ</w:t>
      </w:r>
      <w:r>
        <w:rPr>
          <w:rFonts w:ascii="Times New Roman" w:hAnsi="Times New Roman" w:cs="Times New Roman"/>
          <w:b/>
          <w:sz w:val="24"/>
          <w:szCs w:val="24"/>
        </w:rPr>
        <w:t xml:space="preserve"> </w:t>
      </w:r>
      <w:r w:rsidR="00E90DB2">
        <w:rPr>
          <w:rFonts w:ascii="Times New Roman" w:hAnsi="Times New Roman" w:cs="Times New Roman"/>
          <w:sz w:val="24"/>
          <w:szCs w:val="24"/>
        </w:rPr>
        <w:t>:</w:t>
      </w:r>
      <w:proofErr w:type="gramEnd"/>
      <w:r w:rsidR="00E90DB2">
        <w:rPr>
          <w:rFonts w:ascii="Times New Roman" w:hAnsi="Times New Roman" w:cs="Times New Roman"/>
          <w:sz w:val="24"/>
          <w:szCs w:val="24"/>
        </w:rPr>
        <w:t xml:space="preserve"> </w:t>
      </w:r>
      <w:r w:rsidR="00E645F2">
        <w:rPr>
          <w:rFonts w:ascii="Times New Roman" w:hAnsi="Times New Roman" w:cs="Times New Roman"/>
          <w:sz w:val="24"/>
          <w:szCs w:val="24"/>
        </w:rPr>
        <w:t>Yukarıda g</w:t>
      </w:r>
      <w:r w:rsidR="00E90DB2">
        <w:rPr>
          <w:rFonts w:ascii="Times New Roman" w:hAnsi="Times New Roman" w:cs="Times New Roman"/>
          <w:sz w:val="24"/>
          <w:szCs w:val="24"/>
        </w:rPr>
        <w:t>österilen sebep</w:t>
      </w:r>
      <w:r w:rsidR="00E645F2">
        <w:rPr>
          <w:rFonts w:ascii="Times New Roman" w:hAnsi="Times New Roman" w:cs="Times New Roman"/>
          <w:sz w:val="24"/>
          <w:szCs w:val="24"/>
        </w:rPr>
        <w:t>lerd</w:t>
      </w:r>
      <w:r w:rsidR="00E90DB2">
        <w:rPr>
          <w:rFonts w:ascii="Times New Roman" w:hAnsi="Times New Roman" w:cs="Times New Roman"/>
          <w:sz w:val="24"/>
          <w:szCs w:val="24"/>
        </w:rPr>
        <w:t>en ötürü dil</w:t>
      </w:r>
      <w:r w:rsidR="00E645F2">
        <w:rPr>
          <w:rFonts w:ascii="Times New Roman" w:hAnsi="Times New Roman" w:cs="Times New Roman"/>
          <w:sz w:val="24"/>
          <w:szCs w:val="24"/>
        </w:rPr>
        <w:t>e</w:t>
      </w:r>
      <w:r w:rsidR="00E90DB2">
        <w:rPr>
          <w:rFonts w:ascii="Times New Roman" w:hAnsi="Times New Roman" w:cs="Times New Roman"/>
          <w:sz w:val="24"/>
          <w:szCs w:val="24"/>
        </w:rPr>
        <w:t>kçenin reddine, işbu kararın dilekçe sahibine tebliğine, ayn</w:t>
      </w:r>
      <w:r w:rsidR="00E645F2">
        <w:rPr>
          <w:rFonts w:ascii="Times New Roman" w:hAnsi="Times New Roman" w:cs="Times New Roman"/>
          <w:sz w:val="24"/>
          <w:szCs w:val="24"/>
        </w:rPr>
        <w:t>i</w:t>
      </w:r>
      <w:r w:rsidR="00E90DB2">
        <w:rPr>
          <w:rFonts w:ascii="Times New Roman" w:hAnsi="Times New Roman" w:cs="Times New Roman"/>
          <w:sz w:val="24"/>
          <w:szCs w:val="24"/>
        </w:rPr>
        <w:t xml:space="preserve"> kanunun 51 </w:t>
      </w:r>
      <w:r w:rsidR="00E645F2">
        <w:rPr>
          <w:rFonts w:ascii="Times New Roman" w:hAnsi="Times New Roman" w:cs="Times New Roman"/>
          <w:sz w:val="24"/>
          <w:szCs w:val="24"/>
        </w:rPr>
        <w:t>i</w:t>
      </w:r>
      <w:r w:rsidR="00E90DB2">
        <w:rPr>
          <w:rFonts w:ascii="Times New Roman" w:hAnsi="Times New Roman" w:cs="Times New Roman"/>
          <w:sz w:val="24"/>
          <w:szCs w:val="24"/>
        </w:rPr>
        <w:t>nci maddesi hükmü</w:t>
      </w:r>
      <w:r w:rsidR="00E645F2">
        <w:rPr>
          <w:rFonts w:ascii="Times New Roman" w:hAnsi="Times New Roman" w:cs="Times New Roman"/>
          <w:sz w:val="24"/>
          <w:szCs w:val="24"/>
        </w:rPr>
        <w:t>nde</w:t>
      </w:r>
      <w:r w:rsidR="00E90DB2">
        <w:rPr>
          <w:rFonts w:ascii="Times New Roman" w:hAnsi="Times New Roman" w:cs="Times New Roman"/>
          <w:sz w:val="24"/>
          <w:szCs w:val="24"/>
        </w:rPr>
        <w:t xml:space="preserve"> Resmi Gazetede yayınlanmasına </w:t>
      </w:r>
      <w:r w:rsidR="00C3756B">
        <w:rPr>
          <w:rFonts w:ascii="Times New Roman" w:hAnsi="Times New Roman" w:cs="Times New Roman"/>
          <w:sz w:val="24"/>
          <w:szCs w:val="24"/>
        </w:rPr>
        <w:t>28</w:t>
      </w:r>
      <w:r w:rsidR="00E90DB2">
        <w:rPr>
          <w:rFonts w:ascii="Times New Roman" w:hAnsi="Times New Roman" w:cs="Times New Roman"/>
          <w:sz w:val="24"/>
          <w:szCs w:val="24"/>
        </w:rPr>
        <w:t>.1</w:t>
      </w:r>
      <w:r w:rsidR="00C3756B">
        <w:rPr>
          <w:rFonts w:ascii="Times New Roman" w:hAnsi="Times New Roman" w:cs="Times New Roman"/>
          <w:sz w:val="24"/>
          <w:szCs w:val="24"/>
        </w:rPr>
        <w:t>1</w:t>
      </w:r>
      <w:r w:rsidR="00E90DB2">
        <w:rPr>
          <w:rFonts w:ascii="Times New Roman" w:hAnsi="Times New Roman" w:cs="Times New Roman"/>
          <w:sz w:val="24"/>
          <w:szCs w:val="24"/>
        </w:rPr>
        <w:t>.1962 gününde oybirliği</w:t>
      </w:r>
      <w:r w:rsidR="00E645F2">
        <w:rPr>
          <w:rFonts w:ascii="Times New Roman" w:hAnsi="Times New Roman" w:cs="Times New Roman"/>
          <w:sz w:val="24"/>
          <w:szCs w:val="24"/>
        </w:rPr>
        <w:t xml:space="preserve"> i</w:t>
      </w:r>
      <w:r w:rsidR="00E90DB2">
        <w:rPr>
          <w:rFonts w:ascii="Times New Roman" w:hAnsi="Times New Roman" w:cs="Times New Roman"/>
          <w:sz w:val="24"/>
          <w:szCs w:val="24"/>
        </w:rPr>
        <w:t xml:space="preserve">le karar verildi. </w:t>
      </w:r>
    </w:p>
    <w:p w:rsidR="00FD04BD" w:rsidRPr="00FD04BD" w:rsidRDefault="003E6915" w:rsidP="00E645F2">
      <w:pPr>
        <w:pStyle w:val="ListeParagraf"/>
        <w:spacing w:before="100" w:beforeAutospacing="1" w:after="100" w:afterAutospacing="1" w:line="240" w:lineRule="auto"/>
        <w:ind w:left="0"/>
        <w:jc w:val="both"/>
        <w:rPr>
          <w:rFonts w:ascii="Times New Roman" w:eastAsia="Times New Roman" w:hAnsi="Times New Roman" w:cs="Times New Roman"/>
          <w:color w:val="000000"/>
          <w:sz w:val="24"/>
          <w:szCs w:val="27"/>
          <w:lang w:eastAsia="tr-TR"/>
        </w:rPr>
      </w:pPr>
      <w:r>
        <w:rPr>
          <w:rFonts w:ascii="Times New Roman" w:hAnsi="Times New Roman" w:cs="Times New Roman"/>
          <w:b/>
          <w:sz w:val="24"/>
          <w:szCs w:val="24"/>
        </w:rPr>
        <w:t xml:space="preserve"> </w:t>
      </w:r>
      <w:r w:rsidR="00FD04BD"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645F2" w:rsidRPr="00E645F2" w:rsidTr="00D45DBF">
        <w:tc>
          <w:tcPr>
            <w:tcW w:w="1667" w:type="pct"/>
            <w:shd w:val="clear" w:color="auto" w:fill="FFFFFF"/>
            <w:tcMar>
              <w:top w:w="0" w:type="dxa"/>
              <w:left w:w="70" w:type="dxa"/>
              <w:bottom w:w="0" w:type="dxa"/>
              <w:right w:w="70" w:type="dxa"/>
            </w:tcMar>
            <w:hideMark/>
          </w:tcPr>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Başkan Vekili</w:t>
            </w:r>
          </w:p>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4"/>
                <w:lang w:eastAsia="tr-TR"/>
              </w:rPr>
              <w:t>Tevfik GERÇEKER</w:t>
            </w:r>
          </w:p>
        </w:tc>
        <w:tc>
          <w:tcPr>
            <w:tcW w:w="1667" w:type="pct"/>
            <w:shd w:val="clear" w:color="auto" w:fill="FFFFFF"/>
            <w:tcMar>
              <w:top w:w="0" w:type="dxa"/>
              <w:left w:w="70" w:type="dxa"/>
              <w:bottom w:w="0" w:type="dxa"/>
              <w:right w:w="70" w:type="dxa"/>
            </w:tcMar>
            <w:hideMark/>
          </w:tcPr>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Üye</w:t>
            </w:r>
          </w:p>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Osman YETEN</w:t>
            </w:r>
          </w:p>
        </w:tc>
        <w:tc>
          <w:tcPr>
            <w:tcW w:w="1667" w:type="pct"/>
            <w:shd w:val="clear" w:color="auto" w:fill="FFFFFF"/>
            <w:tcMar>
              <w:top w:w="0" w:type="dxa"/>
              <w:left w:w="70" w:type="dxa"/>
              <w:bottom w:w="0" w:type="dxa"/>
              <w:right w:w="70" w:type="dxa"/>
            </w:tcMar>
            <w:hideMark/>
          </w:tcPr>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645F2">
              <w:rPr>
                <w:rFonts w:ascii="Times New Roman" w:eastAsia="Times New Roman" w:hAnsi="Times New Roman" w:cs="Times New Roman"/>
                <w:sz w:val="24"/>
                <w:szCs w:val="26"/>
                <w:lang w:eastAsia="tr-TR"/>
              </w:rPr>
              <w:t>Üye</w:t>
            </w:r>
          </w:p>
          <w:p w:rsidR="00E645F2" w:rsidRPr="00E645F2" w:rsidRDefault="00E645F2" w:rsidP="003E691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645F2">
              <w:rPr>
                <w:rFonts w:ascii="Times New Roman" w:eastAsia="Times New Roman" w:hAnsi="Times New Roman" w:cs="Times New Roman"/>
                <w:sz w:val="24"/>
                <w:szCs w:val="26"/>
                <w:lang w:eastAsia="tr-TR"/>
              </w:rPr>
              <w:t>Rifat</w:t>
            </w:r>
            <w:proofErr w:type="spellEnd"/>
            <w:r w:rsidRPr="00E645F2">
              <w:rPr>
                <w:rFonts w:ascii="Times New Roman" w:eastAsia="Times New Roman" w:hAnsi="Times New Roman" w:cs="Times New Roman"/>
                <w:sz w:val="24"/>
                <w:szCs w:val="26"/>
                <w:lang w:eastAsia="tr-TR"/>
              </w:rPr>
              <w:t xml:space="preserve"> GÖKSU</w:t>
            </w:r>
            <w:r w:rsidR="003E6915">
              <w:rPr>
                <w:rFonts w:ascii="Times New Roman" w:eastAsia="Times New Roman" w:hAnsi="Times New Roman" w:cs="Times New Roman"/>
                <w:sz w:val="24"/>
                <w:szCs w:val="26"/>
                <w:lang w:eastAsia="tr-TR"/>
              </w:rPr>
              <w:t xml:space="preserve"> </w:t>
            </w:r>
          </w:p>
        </w:tc>
      </w:tr>
    </w:tbl>
    <w:p w:rsidR="00E645F2" w:rsidRDefault="00E645F2" w:rsidP="00E645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645F2">
        <w:rPr>
          <w:rFonts w:ascii="Times New Roman" w:eastAsia="Times New Roman" w:hAnsi="Times New Roman" w:cs="Times New Roman"/>
          <w:color w:val="000000"/>
          <w:sz w:val="24"/>
          <w:szCs w:val="26"/>
          <w:lang w:eastAsia="tr-TR"/>
        </w:rPr>
        <w:t> </w:t>
      </w:r>
    </w:p>
    <w:p w:rsidR="003E6915" w:rsidRPr="00E645F2" w:rsidRDefault="003E6915" w:rsidP="00E645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645F2" w:rsidRPr="00E645F2" w:rsidTr="00D45DBF">
        <w:tc>
          <w:tcPr>
            <w:tcW w:w="1667" w:type="pct"/>
            <w:shd w:val="clear" w:color="auto" w:fill="FFFFFF"/>
            <w:hideMark/>
          </w:tcPr>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Üye</w:t>
            </w:r>
          </w:p>
          <w:p w:rsidR="00E645F2" w:rsidRPr="00E645F2" w:rsidRDefault="003E6915"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E645F2">
              <w:rPr>
                <w:rFonts w:ascii="Times New Roman" w:eastAsia="Times New Roman" w:hAnsi="Times New Roman" w:cs="Times New Roman"/>
                <w:sz w:val="24"/>
                <w:szCs w:val="26"/>
                <w:lang w:eastAsia="tr-TR"/>
              </w:rPr>
              <w:t>İsmail Hakkı ÜLKMEN</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Üye</w:t>
            </w:r>
          </w:p>
          <w:p w:rsidR="00E645F2" w:rsidRPr="00E645F2" w:rsidRDefault="003E6915" w:rsidP="003E691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E645F2" w:rsidRPr="00E645F2">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645F2">
              <w:rPr>
                <w:rFonts w:ascii="Times New Roman" w:eastAsia="Times New Roman" w:hAnsi="Times New Roman" w:cs="Times New Roman"/>
                <w:sz w:val="24"/>
                <w:szCs w:val="26"/>
                <w:lang w:eastAsia="tr-TR"/>
              </w:rPr>
              <w:t>Üye</w:t>
            </w:r>
          </w:p>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İbrahim SENİL</w:t>
            </w:r>
          </w:p>
        </w:tc>
      </w:tr>
    </w:tbl>
    <w:p w:rsidR="00E645F2" w:rsidRDefault="00E645F2" w:rsidP="00E645F2">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E645F2">
        <w:rPr>
          <w:rFonts w:ascii="Times New Roman" w:eastAsia="Times New Roman" w:hAnsi="Times New Roman" w:cs="Times New Roman"/>
          <w:color w:val="000000"/>
          <w:sz w:val="24"/>
          <w:szCs w:val="26"/>
          <w:lang w:eastAsia="tr-TR"/>
        </w:rPr>
        <w:lastRenderedPageBreak/>
        <w:t> </w:t>
      </w:r>
    </w:p>
    <w:p w:rsidR="003E6915" w:rsidRPr="00E645F2" w:rsidRDefault="003E6915" w:rsidP="00E645F2">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645F2" w:rsidRPr="00E645F2" w:rsidTr="00D45DBF">
        <w:tc>
          <w:tcPr>
            <w:tcW w:w="1667" w:type="pct"/>
            <w:shd w:val="clear" w:color="auto" w:fill="FFFFFF"/>
            <w:tcMar>
              <w:top w:w="0" w:type="dxa"/>
              <w:left w:w="70" w:type="dxa"/>
              <w:bottom w:w="0" w:type="dxa"/>
              <w:right w:w="70" w:type="dxa"/>
            </w:tcMar>
            <w:hideMark/>
          </w:tcPr>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Üye</w:t>
            </w:r>
          </w:p>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 xml:space="preserve">Salim BAŞOL </w:t>
            </w:r>
          </w:p>
        </w:tc>
        <w:tc>
          <w:tcPr>
            <w:tcW w:w="1667" w:type="pct"/>
            <w:shd w:val="clear" w:color="auto" w:fill="FFFFFF"/>
            <w:tcMar>
              <w:top w:w="0" w:type="dxa"/>
              <w:left w:w="70" w:type="dxa"/>
              <w:bottom w:w="0" w:type="dxa"/>
              <w:right w:w="70" w:type="dxa"/>
            </w:tcMar>
            <w:hideMark/>
          </w:tcPr>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Üye</w:t>
            </w:r>
          </w:p>
          <w:p w:rsidR="00E645F2" w:rsidRPr="00E645F2" w:rsidRDefault="003E6915"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E645F2" w:rsidRPr="00E645F2">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Üye</w:t>
            </w:r>
          </w:p>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Yekta AYTAN</w:t>
            </w:r>
          </w:p>
        </w:tc>
      </w:tr>
    </w:tbl>
    <w:p w:rsidR="00E645F2" w:rsidRDefault="00E645F2" w:rsidP="00E645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645F2">
        <w:rPr>
          <w:rFonts w:ascii="Times New Roman" w:eastAsia="Times New Roman" w:hAnsi="Times New Roman" w:cs="Times New Roman"/>
          <w:color w:val="000000"/>
          <w:sz w:val="24"/>
          <w:szCs w:val="26"/>
          <w:lang w:eastAsia="tr-TR"/>
        </w:rPr>
        <w:t>  </w:t>
      </w:r>
    </w:p>
    <w:p w:rsidR="003E6915" w:rsidRPr="00E645F2" w:rsidRDefault="003E6915" w:rsidP="00E645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645F2" w:rsidRPr="00E645F2" w:rsidTr="00D45DBF">
        <w:tc>
          <w:tcPr>
            <w:tcW w:w="1667" w:type="pct"/>
            <w:shd w:val="clear" w:color="auto" w:fill="FFFFFF"/>
            <w:tcMar>
              <w:top w:w="0" w:type="dxa"/>
              <w:left w:w="70" w:type="dxa"/>
              <w:bottom w:w="0" w:type="dxa"/>
              <w:right w:w="70" w:type="dxa"/>
            </w:tcMar>
            <w:hideMark/>
          </w:tcPr>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Üye</w:t>
            </w:r>
          </w:p>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Üye</w:t>
            </w:r>
          </w:p>
          <w:p w:rsidR="00E645F2" w:rsidRPr="00E645F2" w:rsidRDefault="00E645F2" w:rsidP="003E6915">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Üye</w:t>
            </w:r>
          </w:p>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Ahmet AKAR</w:t>
            </w:r>
          </w:p>
        </w:tc>
      </w:tr>
    </w:tbl>
    <w:p w:rsidR="00E645F2" w:rsidRDefault="003E6915" w:rsidP="00E645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p>
    <w:p w:rsidR="003E6915" w:rsidRPr="00E645F2" w:rsidRDefault="003E6915" w:rsidP="00E645F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645F2" w:rsidRPr="00E645F2" w:rsidTr="00D45DBF">
        <w:tc>
          <w:tcPr>
            <w:tcW w:w="1667" w:type="pct"/>
            <w:shd w:val="clear" w:color="auto" w:fill="FFFFFF"/>
            <w:tcMar>
              <w:top w:w="0" w:type="dxa"/>
              <w:left w:w="70" w:type="dxa"/>
              <w:bottom w:w="0" w:type="dxa"/>
              <w:right w:w="70" w:type="dxa"/>
            </w:tcMar>
            <w:hideMark/>
          </w:tcPr>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Üye</w:t>
            </w:r>
          </w:p>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 xml:space="preserve">Muhittin GÜRÜN </w:t>
            </w:r>
          </w:p>
        </w:tc>
        <w:tc>
          <w:tcPr>
            <w:tcW w:w="1667" w:type="pct"/>
            <w:shd w:val="clear" w:color="auto" w:fill="FFFFFF"/>
            <w:tcMar>
              <w:top w:w="0" w:type="dxa"/>
              <w:left w:w="70" w:type="dxa"/>
              <w:bottom w:w="0" w:type="dxa"/>
              <w:right w:w="70" w:type="dxa"/>
            </w:tcMar>
            <w:hideMark/>
          </w:tcPr>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Üye</w:t>
            </w:r>
          </w:p>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E645F2" w:rsidRPr="00E645F2" w:rsidRDefault="00E645F2" w:rsidP="00E645F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Üye</w:t>
            </w:r>
          </w:p>
          <w:p w:rsidR="00E645F2" w:rsidRPr="00E645F2" w:rsidRDefault="00E645F2" w:rsidP="003E69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5F2">
              <w:rPr>
                <w:rFonts w:ascii="Times New Roman" w:eastAsia="Times New Roman" w:hAnsi="Times New Roman" w:cs="Times New Roman"/>
                <w:sz w:val="24"/>
                <w:szCs w:val="26"/>
                <w:lang w:eastAsia="tr-TR"/>
              </w:rPr>
              <w:t>Ekrem TÜZEMEN</w:t>
            </w:r>
            <w:bookmarkStart w:id="0" w:name="_GoBack"/>
            <w:bookmarkEnd w:id="0"/>
          </w:p>
        </w:tc>
      </w:tr>
    </w:tbl>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FED" w:rsidRDefault="00024FED" w:rsidP="00FD04BD">
      <w:pPr>
        <w:spacing w:after="0" w:line="240" w:lineRule="auto"/>
      </w:pPr>
      <w:r>
        <w:separator/>
      </w:r>
    </w:p>
  </w:endnote>
  <w:endnote w:type="continuationSeparator" w:id="0">
    <w:p w:rsidR="00024FED" w:rsidRDefault="00024FE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A7603">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FED" w:rsidRDefault="00024FED" w:rsidP="00FD04BD">
      <w:pPr>
        <w:spacing w:after="0" w:line="240" w:lineRule="auto"/>
      </w:pPr>
      <w:r>
        <w:separator/>
      </w:r>
    </w:p>
  </w:footnote>
  <w:footnote w:type="continuationSeparator" w:id="0">
    <w:p w:rsidR="00024FED" w:rsidRDefault="00024FE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E645F2">
      <w:rPr>
        <w:rFonts w:ascii="Times New Roman" w:hAnsi="Times New Roman" w:cs="Times New Roman"/>
        <w:b/>
      </w:rPr>
      <w:t>1962</w:t>
    </w:r>
    <w:r>
      <w:rPr>
        <w:rFonts w:ascii="Times New Roman" w:hAnsi="Times New Roman" w:cs="Times New Roman"/>
        <w:b/>
      </w:rPr>
      <w:t>/</w:t>
    </w:r>
    <w:r w:rsidR="00E645F2">
      <w:rPr>
        <w:rFonts w:ascii="Times New Roman" w:hAnsi="Times New Roman" w:cs="Times New Roman"/>
        <w:b/>
      </w:rPr>
      <w:t>254</w:t>
    </w:r>
  </w:p>
  <w:p w:rsidR="00DE3F00" w:rsidRDefault="00DE3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E645F2">
      <w:rPr>
        <w:rFonts w:ascii="Times New Roman" w:hAnsi="Times New Roman" w:cs="Times New Roman"/>
        <w:b/>
      </w:rPr>
      <w:t>1962</w:t>
    </w:r>
    <w:r>
      <w:rPr>
        <w:rFonts w:ascii="Times New Roman" w:hAnsi="Times New Roman" w:cs="Times New Roman"/>
        <w:b/>
      </w:rPr>
      <w:t>/1</w:t>
    </w:r>
    <w:r w:rsidR="00E645F2">
      <w:rPr>
        <w:rFonts w:ascii="Times New Roman" w:hAnsi="Times New Roman" w:cs="Times New Roman"/>
        <w:b/>
      </w:rPr>
      <w:t>02</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24FED"/>
    <w:rsid w:val="00033B4A"/>
    <w:rsid w:val="000450E7"/>
    <w:rsid w:val="000C1D0C"/>
    <w:rsid w:val="000C7F5A"/>
    <w:rsid w:val="000F2ACE"/>
    <w:rsid w:val="000F53D4"/>
    <w:rsid w:val="00107B7E"/>
    <w:rsid w:val="00123E54"/>
    <w:rsid w:val="001D76C3"/>
    <w:rsid w:val="00266927"/>
    <w:rsid w:val="00271A55"/>
    <w:rsid w:val="00295060"/>
    <w:rsid w:val="002B2602"/>
    <w:rsid w:val="002D1135"/>
    <w:rsid w:val="00357C77"/>
    <w:rsid w:val="00396F9F"/>
    <w:rsid w:val="003B478C"/>
    <w:rsid w:val="003D52BD"/>
    <w:rsid w:val="003D747F"/>
    <w:rsid w:val="003E1EE3"/>
    <w:rsid w:val="003E6915"/>
    <w:rsid w:val="003E75BD"/>
    <w:rsid w:val="00422D95"/>
    <w:rsid w:val="00466DD4"/>
    <w:rsid w:val="004E06D5"/>
    <w:rsid w:val="004F382E"/>
    <w:rsid w:val="005532AF"/>
    <w:rsid w:val="00566905"/>
    <w:rsid w:val="00587238"/>
    <w:rsid w:val="005875D0"/>
    <w:rsid w:val="005A6AF1"/>
    <w:rsid w:val="005C205E"/>
    <w:rsid w:val="005F50E2"/>
    <w:rsid w:val="006023EC"/>
    <w:rsid w:val="006026AA"/>
    <w:rsid w:val="00651447"/>
    <w:rsid w:val="006766CE"/>
    <w:rsid w:val="00700F10"/>
    <w:rsid w:val="007151EB"/>
    <w:rsid w:val="00750C74"/>
    <w:rsid w:val="00791D47"/>
    <w:rsid w:val="007C163C"/>
    <w:rsid w:val="00823B8E"/>
    <w:rsid w:val="00872600"/>
    <w:rsid w:val="00875490"/>
    <w:rsid w:val="00880095"/>
    <w:rsid w:val="008C23D7"/>
    <w:rsid w:val="009C1E0E"/>
    <w:rsid w:val="009C4F2A"/>
    <w:rsid w:val="009F0821"/>
    <w:rsid w:val="00A36D31"/>
    <w:rsid w:val="00A423F9"/>
    <w:rsid w:val="00A43BAA"/>
    <w:rsid w:val="00A7539B"/>
    <w:rsid w:val="00A85312"/>
    <w:rsid w:val="00AB470D"/>
    <w:rsid w:val="00AD530B"/>
    <w:rsid w:val="00AD7749"/>
    <w:rsid w:val="00AE1C22"/>
    <w:rsid w:val="00B82B24"/>
    <w:rsid w:val="00B85566"/>
    <w:rsid w:val="00B86E9A"/>
    <w:rsid w:val="00BD2BF0"/>
    <w:rsid w:val="00BD3A75"/>
    <w:rsid w:val="00BE5E24"/>
    <w:rsid w:val="00C3756B"/>
    <w:rsid w:val="00C4083B"/>
    <w:rsid w:val="00C47596"/>
    <w:rsid w:val="00C563BB"/>
    <w:rsid w:val="00C84530"/>
    <w:rsid w:val="00CA7603"/>
    <w:rsid w:val="00CE1FB9"/>
    <w:rsid w:val="00CE3696"/>
    <w:rsid w:val="00D20058"/>
    <w:rsid w:val="00D466AB"/>
    <w:rsid w:val="00D46B7A"/>
    <w:rsid w:val="00DB140E"/>
    <w:rsid w:val="00DD1D00"/>
    <w:rsid w:val="00DE3F00"/>
    <w:rsid w:val="00E0634B"/>
    <w:rsid w:val="00E159E4"/>
    <w:rsid w:val="00E2583F"/>
    <w:rsid w:val="00E43382"/>
    <w:rsid w:val="00E645F2"/>
    <w:rsid w:val="00E90DB2"/>
    <w:rsid w:val="00F23F9A"/>
    <w:rsid w:val="00F30591"/>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866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55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363</Words>
  <Characters>2070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2019-10-04T12:28:00Z</dcterms:created>
  <dcterms:modified xsi:type="dcterms:W3CDTF">2020-05-21T13:04:00Z</dcterms:modified>
</cp:coreProperties>
</file>