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BA3EB" w14:textId="35F468DD" w:rsidR="00083014" w:rsidRPr="00D46CC1" w:rsidRDefault="00860AB3" w:rsidP="00D46CC1">
      <w:pPr>
        <w:spacing w:before="240" w:after="100" w:afterAutospacing="1" w:line="240" w:lineRule="auto"/>
        <w:ind w:firstLine="709"/>
        <w:jc w:val="both"/>
        <w:rPr>
          <w:rFonts w:ascii="Times New Roman" w:hAnsi="Times New Roman" w:cs="Times New Roman"/>
          <w:color w:val="010000"/>
          <w:sz w:val="24"/>
          <w:szCs w:val="24"/>
        </w:rPr>
      </w:pPr>
      <w:r w:rsidRPr="00D46CC1">
        <w:rPr>
          <w:rFonts w:ascii="Times New Roman" w:hAnsi="Times New Roman" w:cs="Times New Roman"/>
          <w:color w:val="010000"/>
          <w:sz w:val="24"/>
          <w:szCs w:val="24"/>
        </w:rPr>
        <w:t>“</w:t>
      </w:r>
      <w:r w:rsidR="00083014" w:rsidRPr="00D46CC1">
        <w:rPr>
          <w:rFonts w:ascii="Times New Roman" w:hAnsi="Times New Roman" w:cs="Times New Roman"/>
          <w:color w:val="010000"/>
          <w:sz w:val="24"/>
          <w:szCs w:val="24"/>
        </w:rPr>
        <w:t xml:space="preserve">Davacı vekili 19/01/2026 tarihinde beyan dilekçesinde özetle; </w:t>
      </w:r>
      <w:r w:rsidR="00071AA6" w:rsidRPr="00D46CC1">
        <w:rPr>
          <w:rFonts w:ascii="Times New Roman" w:hAnsi="Times New Roman" w:cs="Times New Roman"/>
          <w:color w:val="010000"/>
          <w:sz w:val="24"/>
          <w:szCs w:val="24"/>
        </w:rPr>
        <w:t>Türk Medeni Kanunu’nun</w:t>
      </w:r>
      <w:r w:rsidR="00083014" w:rsidRPr="00D46CC1">
        <w:rPr>
          <w:rFonts w:ascii="Times New Roman" w:hAnsi="Times New Roman" w:cs="Times New Roman"/>
          <w:color w:val="010000"/>
          <w:sz w:val="24"/>
          <w:szCs w:val="24"/>
        </w:rPr>
        <w:t xml:space="preserve"> </w:t>
      </w:r>
      <w:r w:rsidR="00071AA6" w:rsidRPr="00D46CC1">
        <w:rPr>
          <w:rFonts w:ascii="Times New Roman" w:hAnsi="Times New Roman" w:cs="Times New Roman"/>
          <w:color w:val="010000"/>
          <w:sz w:val="24"/>
          <w:szCs w:val="24"/>
        </w:rPr>
        <w:t>734. maddesinin</w:t>
      </w:r>
      <w:r w:rsidR="00083014" w:rsidRPr="00D46CC1">
        <w:rPr>
          <w:rFonts w:ascii="Times New Roman" w:hAnsi="Times New Roman" w:cs="Times New Roman"/>
          <w:color w:val="010000"/>
          <w:sz w:val="24"/>
          <w:szCs w:val="24"/>
        </w:rPr>
        <w:t xml:space="preserve"> 2.fıkrası ile Türk Medeni Kanunu’nun Geçici 1.Maddesinin 2.fıkrasının Anayasanın 2, 10, 13 ve 35 Maddelerine aykırı olması nedeniyle iptali için Anayasanın 152.M</w:t>
      </w:r>
      <w:bookmarkStart w:id="0" w:name="_GoBack"/>
      <w:bookmarkEnd w:id="0"/>
      <w:r w:rsidR="00083014" w:rsidRPr="00D46CC1">
        <w:rPr>
          <w:rFonts w:ascii="Times New Roman" w:hAnsi="Times New Roman" w:cs="Times New Roman"/>
          <w:color w:val="010000"/>
          <w:sz w:val="24"/>
          <w:szCs w:val="24"/>
        </w:rPr>
        <w:t>addesi uyarınca Anayasa Mahkemesine taşınmasına karar verilmesini talep etmiştir. Davacı vekilinin Anayasaya aykırılık iddiası ve tüm dosya kapsamı birlikte değerlendirildiğinde;</w:t>
      </w:r>
    </w:p>
    <w:p w14:paraId="3831CE85" w14:textId="47C458C4" w:rsidR="00083014" w:rsidRPr="00D46CC1" w:rsidRDefault="00083014" w:rsidP="00D46CC1">
      <w:pPr>
        <w:spacing w:before="240" w:after="100" w:afterAutospacing="1" w:line="240" w:lineRule="auto"/>
        <w:ind w:firstLine="709"/>
        <w:jc w:val="both"/>
        <w:rPr>
          <w:rFonts w:ascii="Times New Roman" w:hAnsi="Times New Roman" w:cs="Times New Roman"/>
          <w:color w:val="010000"/>
          <w:sz w:val="24"/>
          <w:szCs w:val="24"/>
        </w:rPr>
      </w:pPr>
      <w:r w:rsidRPr="00D46CC1">
        <w:rPr>
          <w:rFonts w:ascii="Times New Roman" w:hAnsi="Times New Roman" w:cs="Times New Roman"/>
          <w:color w:val="010000"/>
          <w:sz w:val="24"/>
          <w:szCs w:val="24"/>
        </w:rPr>
        <w:t xml:space="preserve">Davacı vekilince 19/01/2026 tarihli dilekçesinde davacı tarafından yasal ön alım davasında dava açılmasından sonra 25/12/2025 tarihli </w:t>
      </w:r>
      <w:r w:rsidR="00071AA6" w:rsidRPr="00D46CC1">
        <w:rPr>
          <w:rFonts w:ascii="Times New Roman" w:hAnsi="Times New Roman" w:cs="Times New Roman"/>
          <w:color w:val="010000"/>
          <w:sz w:val="24"/>
          <w:szCs w:val="24"/>
        </w:rPr>
        <w:t>Resmî</w:t>
      </w:r>
      <w:r w:rsidRPr="00D46CC1">
        <w:rPr>
          <w:rFonts w:ascii="Times New Roman" w:hAnsi="Times New Roman" w:cs="Times New Roman"/>
          <w:color w:val="010000"/>
          <w:sz w:val="24"/>
          <w:szCs w:val="24"/>
        </w:rPr>
        <w:t xml:space="preserve"> Gazetede yayımlanan 7571 Numaralı Türk Ceza Kanunu İle Bazı Kanunlarda Ve 631 Sayılı Kanun Hükmünde Kararnamede Değişiklik Yapılmasına Dair Kanun ile;4721 Sayılı Türk </w:t>
      </w:r>
      <w:r w:rsidR="00071AA6" w:rsidRPr="00D46CC1">
        <w:rPr>
          <w:rFonts w:ascii="Times New Roman" w:hAnsi="Times New Roman" w:cs="Times New Roman"/>
          <w:color w:val="010000"/>
          <w:sz w:val="24"/>
          <w:szCs w:val="24"/>
        </w:rPr>
        <w:t>Medeni Kanun’un</w:t>
      </w:r>
      <w:r w:rsidRPr="00D46CC1">
        <w:rPr>
          <w:rFonts w:ascii="Times New Roman" w:hAnsi="Times New Roman" w:cs="Times New Roman"/>
          <w:color w:val="010000"/>
          <w:sz w:val="24"/>
          <w:szCs w:val="24"/>
        </w:rPr>
        <w:t xml:space="preserve"> 734.Maddesinin 2.fıkrası "Dava konusu payın rayiç bedeli hâkim tarafından gecikmeksizin belirlenir. Önalım hakkı sahibi, belirlenen rayiç bedel ile alıcıya düşen tapu giderlerinin nemalandırılmak üzere hâkim tarafından belirlenen yere verilen kesin süre içinde nakden yatırmakla yükümlüdür. Bu yükümlülük, verilen kesin süre içinde yerine getirilmezse önalım hakkı sahibi adına payın tesciline karar verilemez. Yatırılan bedel, hükmün kesinleşmesi üzerine nemalarıyla birlikte ilgilisine ödenir." Şeklinde değiştirilmiş olduğu, 4721 Sayılı Türk Medeni Kanununa geçici 1.madde ve Geçici 1.Maddesinin 2.fıkrasına ise "Bu maddeyi ihdas eden Kanunla 4721 sayılı Kanunun 734 üncü maddesinde yapılan değişiklikler, bu değişikliklerin yürürlüğe girdiği tarihten önce açılmış olan davalar hakkında da uygulanır." hükmünün eklendiği,25/12/2025 tarihli Resmi Gazetede yayımlanan 7571 Numaralı Türk Ceza Kanunu İle Bazı Kanunlarda Ve 631Sayılı Kanun Hükmünde Kararnamede Değişiklik Yapılmasına Dair Kanun ile yapılan değişiklik sonrası son şeklini alan ve yürürlükte olan 4721 Sayılı Türk Medeni Kanunun 734.Maddesinin 2.fıkrası ile 4721 Sayılı Türk Medeni Kanunun Geçici 1.Maddesinin 2.fıkrasının demokratik bir hukuk devletine ve Anayasa aykırı olduğu ileri sürülmüş olup mahkememizce davacı vekilinin ileri sürdüğü Anayasaya aykırılık sebeplerine iştirak edilmekle TC Anayasasının 152.Maddesi uyarınca davacı vekilinin Anayasaya aykırılık iddiasının ciddi olduğu kanısına varılarak aşağıdaki şekilde hüküm kurulmuştur.</w:t>
      </w:r>
    </w:p>
    <w:p w14:paraId="674713F2" w14:textId="77777777" w:rsidR="00083014" w:rsidRPr="00D46CC1" w:rsidRDefault="00083014" w:rsidP="00D46CC1">
      <w:pPr>
        <w:spacing w:before="240" w:after="100" w:afterAutospacing="1" w:line="240" w:lineRule="auto"/>
        <w:ind w:firstLine="709"/>
        <w:jc w:val="both"/>
        <w:rPr>
          <w:rFonts w:ascii="Times New Roman" w:hAnsi="Times New Roman" w:cs="Times New Roman"/>
          <w:color w:val="010000"/>
          <w:sz w:val="24"/>
          <w:szCs w:val="24"/>
        </w:rPr>
      </w:pPr>
      <w:r w:rsidRPr="00D46CC1">
        <w:rPr>
          <w:rFonts w:ascii="Times New Roman" w:hAnsi="Times New Roman" w:cs="Times New Roman"/>
          <w:color w:val="010000"/>
          <w:sz w:val="24"/>
          <w:szCs w:val="24"/>
        </w:rPr>
        <w:t>HÜKÜM Ayrıntıları yukarıda açıklandığı şekilde;</w:t>
      </w:r>
    </w:p>
    <w:p w14:paraId="0D9D8615" w14:textId="71B53024" w:rsidR="00083014" w:rsidRPr="00D46CC1" w:rsidRDefault="00083014" w:rsidP="00D46CC1">
      <w:pPr>
        <w:spacing w:before="240" w:after="100" w:afterAutospacing="1" w:line="240" w:lineRule="auto"/>
        <w:ind w:firstLine="709"/>
        <w:jc w:val="both"/>
        <w:rPr>
          <w:rFonts w:ascii="Times New Roman" w:hAnsi="Times New Roman" w:cs="Times New Roman"/>
          <w:color w:val="010000"/>
          <w:sz w:val="24"/>
          <w:szCs w:val="24"/>
        </w:rPr>
      </w:pPr>
      <w:r w:rsidRPr="00D46CC1">
        <w:rPr>
          <w:rFonts w:ascii="Times New Roman" w:hAnsi="Times New Roman" w:cs="Times New Roman"/>
          <w:color w:val="010000"/>
          <w:sz w:val="24"/>
          <w:szCs w:val="24"/>
        </w:rPr>
        <w:t xml:space="preserve">1-Mahkememiz dosyasının davacı tarafça ileri sürülen Türk Medeni </w:t>
      </w:r>
      <w:r w:rsidR="00071AA6" w:rsidRPr="00D46CC1">
        <w:rPr>
          <w:rFonts w:ascii="Times New Roman" w:hAnsi="Times New Roman" w:cs="Times New Roman"/>
          <w:color w:val="010000"/>
          <w:sz w:val="24"/>
          <w:szCs w:val="24"/>
        </w:rPr>
        <w:t>Kanunu’nun</w:t>
      </w:r>
      <w:r w:rsidRPr="00D46CC1">
        <w:rPr>
          <w:rFonts w:ascii="Times New Roman" w:hAnsi="Times New Roman" w:cs="Times New Roman"/>
          <w:color w:val="010000"/>
          <w:sz w:val="24"/>
          <w:szCs w:val="24"/>
        </w:rPr>
        <w:t xml:space="preserve"> 734.Maddesinin 2.fıkrası ile Türk Medeni </w:t>
      </w:r>
      <w:r w:rsidR="00071AA6" w:rsidRPr="00D46CC1">
        <w:rPr>
          <w:rFonts w:ascii="Times New Roman" w:hAnsi="Times New Roman" w:cs="Times New Roman"/>
          <w:color w:val="010000"/>
          <w:sz w:val="24"/>
          <w:szCs w:val="24"/>
        </w:rPr>
        <w:t>Kanunu’nun</w:t>
      </w:r>
      <w:r w:rsidRPr="00D46CC1">
        <w:rPr>
          <w:rFonts w:ascii="Times New Roman" w:hAnsi="Times New Roman" w:cs="Times New Roman"/>
          <w:color w:val="010000"/>
          <w:sz w:val="24"/>
          <w:szCs w:val="24"/>
        </w:rPr>
        <w:t xml:space="preserve"> Geçici 1.Maddesinin 2.fıkrasının Anayasanın 2, 10, 13 ve 35 Maddelerine aykırı olması nedeniyle iptali için Anayasa Mahkemesine somut norm denetimi BAŞVURUSU YAPILMASINA, 2709 sayılı Türkiye Cumhuriyeti Anayasasının 152/1 maddesi gereğince Anayasa Mahkemesinin bu hususta vereceği karara kadar DAVANIN GERİ BIRAKILMASINA, </w:t>
      </w:r>
    </w:p>
    <w:p w14:paraId="074F8FFF" w14:textId="2FC95051" w:rsidR="00743DA7" w:rsidRPr="00D46CC1" w:rsidRDefault="00083014" w:rsidP="00D46CC1">
      <w:pPr>
        <w:spacing w:before="240" w:after="100" w:afterAutospacing="1" w:line="240" w:lineRule="auto"/>
        <w:ind w:firstLine="709"/>
        <w:jc w:val="both"/>
        <w:rPr>
          <w:rFonts w:ascii="Times New Roman" w:hAnsi="Times New Roman" w:cs="Times New Roman"/>
          <w:color w:val="010000"/>
          <w:sz w:val="24"/>
          <w:szCs w:val="24"/>
        </w:rPr>
      </w:pPr>
      <w:r w:rsidRPr="00D46CC1">
        <w:rPr>
          <w:rFonts w:ascii="Times New Roman" w:hAnsi="Times New Roman" w:cs="Times New Roman"/>
          <w:color w:val="010000"/>
          <w:sz w:val="24"/>
          <w:szCs w:val="24"/>
        </w:rPr>
        <w:t>2-Davacı tarafın Anayasaya Aykırılık iddiası hususunda karar verilmek üzere dosyanın/dosyanın bir suretinin Anayasa Mahkemesine gönderilmesine ka</w:t>
      </w:r>
      <w:r w:rsidR="00FE67CE" w:rsidRPr="00D46CC1">
        <w:rPr>
          <w:rFonts w:ascii="Times New Roman" w:hAnsi="Times New Roman" w:cs="Times New Roman"/>
          <w:color w:val="010000"/>
          <w:sz w:val="24"/>
          <w:szCs w:val="24"/>
        </w:rPr>
        <w:t>r</w:t>
      </w:r>
      <w:r w:rsidRPr="00D46CC1">
        <w:rPr>
          <w:rFonts w:ascii="Times New Roman" w:hAnsi="Times New Roman" w:cs="Times New Roman"/>
          <w:color w:val="010000"/>
          <w:sz w:val="24"/>
          <w:szCs w:val="24"/>
        </w:rPr>
        <w:t>ar verildi.</w:t>
      </w:r>
      <w:r w:rsidR="00860AB3" w:rsidRPr="00D46CC1">
        <w:rPr>
          <w:rFonts w:ascii="Times New Roman" w:hAnsi="Times New Roman" w:cs="Times New Roman"/>
          <w:color w:val="010000"/>
          <w:sz w:val="24"/>
          <w:szCs w:val="24"/>
        </w:rPr>
        <w:t>”</w:t>
      </w:r>
    </w:p>
    <w:sectPr w:rsidR="00743DA7" w:rsidRPr="00D46CC1" w:rsidSect="00D46CC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F57D2" w14:textId="77777777" w:rsidR="00F67B31" w:rsidRDefault="00F67B31" w:rsidP="006F3DAB">
      <w:pPr>
        <w:spacing w:after="0" w:line="240" w:lineRule="auto"/>
      </w:pPr>
      <w:r>
        <w:separator/>
      </w:r>
    </w:p>
  </w:endnote>
  <w:endnote w:type="continuationSeparator" w:id="0">
    <w:p w14:paraId="2F7CC2DF" w14:textId="77777777" w:rsidR="00F67B31" w:rsidRDefault="00F67B3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9411" w14:textId="77777777" w:rsidR="00D46CC1" w:rsidRDefault="00D46CC1" w:rsidP="00536B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69F1445" w14:textId="77777777" w:rsidR="00D46CC1" w:rsidRDefault="00D46CC1" w:rsidP="00D46CC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367B" w14:textId="7300D029" w:rsidR="00D46CC1" w:rsidRPr="00D46CC1" w:rsidRDefault="00D46CC1" w:rsidP="00536B80">
    <w:pPr>
      <w:pStyle w:val="AltBilgi"/>
      <w:framePr w:wrap="around" w:vAnchor="text" w:hAnchor="margin" w:xAlign="right" w:y="1"/>
      <w:rPr>
        <w:rStyle w:val="SayfaNumaras"/>
        <w:rFonts w:ascii="Times New Roman" w:hAnsi="Times New Roman" w:cs="Times New Roman"/>
      </w:rPr>
    </w:pPr>
    <w:r w:rsidRPr="00D46CC1">
      <w:rPr>
        <w:rStyle w:val="SayfaNumaras"/>
        <w:rFonts w:ascii="Times New Roman" w:hAnsi="Times New Roman" w:cs="Times New Roman"/>
      </w:rPr>
      <w:fldChar w:fldCharType="begin"/>
    </w:r>
    <w:r w:rsidRPr="00D46CC1">
      <w:rPr>
        <w:rStyle w:val="SayfaNumaras"/>
        <w:rFonts w:ascii="Times New Roman" w:hAnsi="Times New Roman" w:cs="Times New Roman"/>
      </w:rPr>
      <w:instrText xml:space="preserve"> PAGE </w:instrText>
    </w:r>
    <w:r w:rsidRPr="00D46CC1">
      <w:rPr>
        <w:rStyle w:val="SayfaNumaras"/>
        <w:rFonts w:ascii="Times New Roman" w:hAnsi="Times New Roman" w:cs="Times New Roman"/>
      </w:rPr>
      <w:fldChar w:fldCharType="separate"/>
    </w:r>
    <w:r w:rsidRPr="00D46CC1">
      <w:rPr>
        <w:rStyle w:val="SayfaNumaras"/>
        <w:rFonts w:ascii="Times New Roman" w:hAnsi="Times New Roman" w:cs="Times New Roman"/>
        <w:noProof/>
      </w:rPr>
      <w:t>1</w:t>
    </w:r>
    <w:r w:rsidRPr="00D46CC1">
      <w:rPr>
        <w:rStyle w:val="SayfaNumaras"/>
        <w:rFonts w:ascii="Times New Roman" w:hAnsi="Times New Roman" w:cs="Times New Roman"/>
      </w:rPr>
      <w:fldChar w:fldCharType="end"/>
    </w:r>
  </w:p>
  <w:p w14:paraId="285A0729" w14:textId="1228DC67" w:rsidR="002975B8" w:rsidRPr="00D46CC1" w:rsidRDefault="002975B8" w:rsidP="00D46CC1">
    <w:pPr>
      <w:pStyle w:val="AltBilgi"/>
      <w:ind w:right="360"/>
      <w:jc w:val="right"/>
      <w:rPr>
        <w:rFonts w:ascii="Times New Roman" w:hAnsi="Times New Roman" w:cs="Times New Roman"/>
      </w:rPr>
    </w:pPr>
  </w:p>
  <w:p w14:paraId="46879A97" w14:textId="77777777" w:rsidR="002975B8" w:rsidRPr="00D46CC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8C7C" w14:textId="77777777" w:rsidR="00F67B31" w:rsidRDefault="00F67B31" w:rsidP="006F3DAB">
      <w:pPr>
        <w:spacing w:after="0" w:line="240" w:lineRule="auto"/>
      </w:pPr>
      <w:r>
        <w:separator/>
      </w:r>
    </w:p>
  </w:footnote>
  <w:footnote w:type="continuationSeparator" w:id="0">
    <w:p w14:paraId="6A222F57" w14:textId="77777777" w:rsidR="00F67B31" w:rsidRDefault="00F67B3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2D14C" w14:textId="77777777" w:rsidR="00D46CC1" w:rsidRDefault="00D46CC1" w:rsidP="00D46CC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6/37</w:t>
    </w:r>
  </w:p>
  <w:p w14:paraId="21A43A43" w14:textId="77777777" w:rsidR="00D46CC1" w:rsidRPr="00C6681C" w:rsidRDefault="00D46CC1" w:rsidP="00D46CC1">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6/30</w:t>
    </w:r>
  </w:p>
  <w:p w14:paraId="2C2F9678" w14:textId="59B6FFDE" w:rsidR="00D46CC1" w:rsidRPr="00D46CC1" w:rsidRDefault="00D46CC1" w:rsidP="00D46C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1AA6"/>
    <w:rsid w:val="00072A27"/>
    <w:rsid w:val="000760EB"/>
    <w:rsid w:val="00083014"/>
    <w:rsid w:val="000A2DF0"/>
    <w:rsid w:val="000A72C9"/>
    <w:rsid w:val="000E65FB"/>
    <w:rsid w:val="000E6A4D"/>
    <w:rsid w:val="000F2505"/>
    <w:rsid w:val="000F78E7"/>
    <w:rsid w:val="0015495B"/>
    <w:rsid w:val="001814A4"/>
    <w:rsid w:val="00187C2B"/>
    <w:rsid w:val="001905A9"/>
    <w:rsid w:val="001907EC"/>
    <w:rsid w:val="00191F4C"/>
    <w:rsid w:val="001B3412"/>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86B0F"/>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46CC1"/>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67B31"/>
    <w:rsid w:val="00F80065"/>
    <w:rsid w:val="00F83D4F"/>
    <w:rsid w:val="00FD5662"/>
    <w:rsid w:val="00FE67CE"/>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D069-3D68-4A5B-BF3C-DA6A49D1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2026-04-15T12:52:00Z</dcterms:created>
  <dcterms:modified xsi:type="dcterms:W3CDTF">2026-04-15T12:52:00Z</dcterms:modified>
</cp:coreProperties>
</file>