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5906C" w14:textId="20F19CD7" w:rsidR="00072E85" w:rsidRPr="008C3CF2" w:rsidRDefault="00860AB3" w:rsidP="008C3CF2">
      <w:pPr>
        <w:spacing w:before="240" w:after="100" w:afterAutospacing="1" w:line="240" w:lineRule="auto"/>
        <w:ind w:firstLine="709"/>
        <w:jc w:val="both"/>
        <w:rPr>
          <w:rFonts w:ascii="Times New Roman" w:hAnsi="Times New Roman" w:cs="Times New Roman"/>
          <w:color w:val="010000"/>
          <w:sz w:val="24"/>
          <w:szCs w:val="24"/>
        </w:rPr>
      </w:pPr>
      <w:r w:rsidRPr="008C3CF2">
        <w:rPr>
          <w:rFonts w:ascii="Times New Roman" w:hAnsi="Times New Roman" w:cs="Times New Roman"/>
          <w:color w:val="010000"/>
          <w:sz w:val="24"/>
          <w:szCs w:val="24"/>
        </w:rPr>
        <w:t>“</w:t>
      </w:r>
      <w:proofErr w:type="spellStart"/>
      <w:r w:rsidR="00072E85" w:rsidRPr="008C3CF2">
        <w:rPr>
          <w:rFonts w:ascii="Times New Roman" w:hAnsi="Times New Roman" w:cs="Times New Roman"/>
          <w:color w:val="010000"/>
          <w:sz w:val="24"/>
          <w:szCs w:val="24"/>
        </w:rPr>
        <w:t>TMK'nın</w:t>
      </w:r>
      <w:proofErr w:type="spellEnd"/>
      <w:r w:rsidR="00072E85" w:rsidRPr="008C3CF2">
        <w:rPr>
          <w:rFonts w:ascii="Times New Roman" w:hAnsi="Times New Roman" w:cs="Times New Roman"/>
          <w:color w:val="010000"/>
          <w:sz w:val="24"/>
          <w:szCs w:val="24"/>
        </w:rPr>
        <w:t xml:space="preserve"> 651/2. maddesine göre: " Mirasçılar bir tereke malının bölünmesi veya özgülenmesi konusunda anlaşamazlarsa, o mal satılır ve bedeli bölüştürülür."</w:t>
      </w:r>
    </w:p>
    <w:p w14:paraId="596262BD" w14:textId="77777777" w:rsidR="00072E85" w:rsidRPr="008C3CF2" w:rsidRDefault="00072E85" w:rsidP="008C3CF2">
      <w:pPr>
        <w:spacing w:before="240" w:after="100" w:afterAutospacing="1" w:line="240" w:lineRule="auto"/>
        <w:ind w:firstLine="709"/>
        <w:jc w:val="both"/>
        <w:rPr>
          <w:rFonts w:ascii="Times New Roman" w:hAnsi="Times New Roman" w:cs="Times New Roman"/>
          <w:color w:val="010000"/>
          <w:sz w:val="24"/>
          <w:szCs w:val="24"/>
        </w:rPr>
      </w:pPr>
      <w:r w:rsidRPr="008C3CF2">
        <w:rPr>
          <w:rFonts w:ascii="Times New Roman" w:hAnsi="Times New Roman" w:cs="Times New Roman"/>
          <w:color w:val="010000"/>
          <w:sz w:val="24"/>
          <w:szCs w:val="24"/>
        </w:rPr>
        <w:t>Yukarıda anılan kanun maddesi incelendiğinde, miras ortaklığına giren bir malvarlığı değerinin bölünmesi konusunda mirasçıların anlaşamaması halinde malın satılıp bedelin bölüştürüleceği hüküm altına alınmış</w:t>
      </w:r>
      <w:bookmarkStart w:id="0" w:name="_GoBack"/>
      <w:bookmarkEnd w:id="0"/>
      <w:r w:rsidRPr="008C3CF2">
        <w:rPr>
          <w:rFonts w:ascii="Times New Roman" w:hAnsi="Times New Roman" w:cs="Times New Roman"/>
          <w:color w:val="010000"/>
          <w:sz w:val="24"/>
          <w:szCs w:val="24"/>
        </w:rPr>
        <w:t xml:space="preserve"> ancak farklı durumlar göz önüne alınmadığından satım konusunda yol gösterici bir ibareye yer verilmemiştir. Bu doğrultuda, mahkememiz dosyasının dava konusuna uygun olarak, terekede bulunan bir taşınmaz için mesele ele alındığında, taşınmazın üzerinde bir </w:t>
      </w:r>
      <w:proofErr w:type="spellStart"/>
      <w:r w:rsidRPr="008C3CF2">
        <w:rPr>
          <w:rFonts w:ascii="Times New Roman" w:hAnsi="Times New Roman" w:cs="Times New Roman"/>
          <w:color w:val="010000"/>
          <w:sz w:val="24"/>
          <w:szCs w:val="24"/>
        </w:rPr>
        <w:t>muhdesat</w:t>
      </w:r>
      <w:proofErr w:type="spellEnd"/>
      <w:r w:rsidRPr="008C3CF2">
        <w:rPr>
          <w:rFonts w:ascii="Times New Roman" w:hAnsi="Times New Roman" w:cs="Times New Roman"/>
          <w:color w:val="010000"/>
          <w:sz w:val="24"/>
          <w:szCs w:val="24"/>
        </w:rPr>
        <w:t xml:space="preserve"> olması halinde paylaşmanın ne şekilde yapılacağı belirsiz hale gelmiştir. Bu hususta doğrudan bir kanun hükmü de bulunmadığından anılan boşluk yargı içtihadı ile doldurulmuş ve </w:t>
      </w:r>
      <w:proofErr w:type="spellStart"/>
      <w:r w:rsidRPr="008C3CF2">
        <w:rPr>
          <w:rFonts w:ascii="Times New Roman" w:hAnsi="Times New Roman" w:cs="Times New Roman"/>
          <w:color w:val="010000"/>
          <w:sz w:val="24"/>
          <w:szCs w:val="24"/>
        </w:rPr>
        <w:t>muhdesatın</w:t>
      </w:r>
      <w:proofErr w:type="spellEnd"/>
      <w:r w:rsidRPr="008C3CF2">
        <w:rPr>
          <w:rFonts w:ascii="Times New Roman" w:hAnsi="Times New Roman" w:cs="Times New Roman"/>
          <w:color w:val="010000"/>
          <w:sz w:val="24"/>
          <w:szCs w:val="24"/>
        </w:rPr>
        <w:t xml:space="preserve"> aidiyetinin tespit edilmesi halinde arz/</w:t>
      </w:r>
      <w:proofErr w:type="spellStart"/>
      <w:r w:rsidRPr="008C3CF2">
        <w:rPr>
          <w:rFonts w:ascii="Times New Roman" w:hAnsi="Times New Roman" w:cs="Times New Roman"/>
          <w:color w:val="010000"/>
          <w:sz w:val="24"/>
          <w:szCs w:val="24"/>
        </w:rPr>
        <w:t>muhdesat</w:t>
      </w:r>
      <w:proofErr w:type="spellEnd"/>
      <w:r w:rsidRPr="008C3CF2">
        <w:rPr>
          <w:rFonts w:ascii="Times New Roman" w:hAnsi="Times New Roman" w:cs="Times New Roman"/>
          <w:color w:val="010000"/>
          <w:sz w:val="24"/>
          <w:szCs w:val="24"/>
        </w:rPr>
        <w:t xml:space="preserve"> değeri bulunarak bu yönde karar kurulması gerektiği içtihat edilmiştir. </w:t>
      </w:r>
      <w:proofErr w:type="spellStart"/>
      <w:r w:rsidRPr="008C3CF2">
        <w:rPr>
          <w:rFonts w:ascii="Times New Roman" w:hAnsi="Times New Roman" w:cs="Times New Roman"/>
          <w:color w:val="010000"/>
          <w:sz w:val="24"/>
          <w:szCs w:val="24"/>
        </w:rPr>
        <w:t>Muhdesata</w:t>
      </w:r>
      <w:proofErr w:type="spellEnd"/>
      <w:r w:rsidRPr="008C3CF2">
        <w:rPr>
          <w:rFonts w:ascii="Times New Roman" w:hAnsi="Times New Roman" w:cs="Times New Roman"/>
          <w:color w:val="010000"/>
          <w:sz w:val="24"/>
          <w:szCs w:val="24"/>
        </w:rPr>
        <w:t xml:space="preserve"> ilişkin belirleme ise Yargıtay İçtihadı Birleştirme Kararı ile </w:t>
      </w:r>
      <w:proofErr w:type="gramStart"/>
      <w:r w:rsidRPr="008C3CF2">
        <w:rPr>
          <w:rFonts w:ascii="Times New Roman" w:hAnsi="Times New Roman" w:cs="Times New Roman"/>
          <w:color w:val="010000"/>
          <w:sz w:val="24"/>
          <w:szCs w:val="24"/>
        </w:rPr>
        <w:t>yapılmıştır.(</w:t>
      </w:r>
      <w:proofErr w:type="gramEnd"/>
      <w:r w:rsidRPr="008C3CF2">
        <w:rPr>
          <w:rFonts w:ascii="Times New Roman" w:hAnsi="Times New Roman" w:cs="Times New Roman"/>
          <w:color w:val="010000"/>
          <w:sz w:val="24"/>
          <w:szCs w:val="24"/>
        </w:rPr>
        <w:t>YİBK. 22/12/1995 tarih ve 1/3 sayılı karar)</w:t>
      </w:r>
    </w:p>
    <w:p w14:paraId="2E72CEE4" w14:textId="77777777" w:rsidR="00072E85" w:rsidRPr="008C3CF2" w:rsidRDefault="00072E85" w:rsidP="008C3CF2">
      <w:pPr>
        <w:spacing w:before="240" w:after="100" w:afterAutospacing="1" w:line="240" w:lineRule="auto"/>
        <w:ind w:firstLine="709"/>
        <w:jc w:val="both"/>
        <w:rPr>
          <w:rFonts w:ascii="Times New Roman" w:hAnsi="Times New Roman" w:cs="Times New Roman"/>
          <w:color w:val="010000"/>
          <w:sz w:val="24"/>
          <w:szCs w:val="24"/>
        </w:rPr>
      </w:pPr>
      <w:r w:rsidRPr="008C3CF2">
        <w:rPr>
          <w:rFonts w:ascii="Times New Roman" w:hAnsi="Times New Roman" w:cs="Times New Roman"/>
          <w:color w:val="010000"/>
          <w:sz w:val="24"/>
          <w:szCs w:val="24"/>
        </w:rPr>
        <w:t xml:space="preserve">Meselenin genel çerçevesi bu şekilde olmakla beraber içeriğinde ciddi çelişkiler ve adaletsizlikler barındırdığından ayrıntılarını açıklama gereği hasıl olmuştur. Bu doğrultuda, her ne kadar bir taşınmaza ilişkin olarak görülmekte olan bir ortaklığın giderilmesi davasında </w:t>
      </w:r>
      <w:proofErr w:type="spellStart"/>
      <w:r w:rsidRPr="008C3CF2">
        <w:rPr>
          <w:rFonts w:ascii="Times New Roman" w:hAnsi="Times New Roman" w:cs="Times New Roman"/>
          <w:color w:val="010000"/>
          <w:sz w:val="24"/>
          <w:szCs w:val="24"/>
        </w:rPr>
        <w:t>muhdesat</w:t>
      </w:r>
      <w:proofErr w:type="spellEnd"/>
      <w:r w:rsidRPr="008C3CF2">
        <w:rPr>
          <w:rFonts w:ascii="Times New Roman" w:hAnsi="Times New Roman" w:cs="Times New Roman"/>
          <w:color w:val="010000"/>
          <w:sz w:val="24"/>
          <w:szCs w:val="24"/>
        </w:rPr>
        <w:t xml:space="preserve"> söz konusu ise ve </w:t>
      </w:r>
      <w:proofErr w:type="spellStart"/>
      <w:r w:rsidRPr="008C3CF2">
        <w:rPr>
          <w:rFonts w:ascii="Times New Roman" w:hAnsi="Times New Roman" w:cs="Times New Roman"/>
          <w:color w:val="010000"/>
          <w:sz w:val="24"/>
          <w:szCs w:val="24"/>
        </w:rPr>
        <w:t>muhdesatın</w:t>
      </w:r>
      <w:proofErr w:type="spellEnd"/>
      <w:r w:rsidRPr="008C3CF2">
        <w:rPr>
          <w:rFonts w:ascii="Times New Roman" w:hAnsi="Times New Roman" w:cs="Times New Roman"/>
          <w:color w:val="010000"/>
          <w:sz w:val="24"/>
          <w:szCs w:val="24"/>
        </w:rPr>
        <w:t xml:space="preserve"> aidiyeti konusunda bir iddia varsa ve bu iddiaya ilişkin uyuşmazlık yoksa veya </w:t>
      </w:r>
      <w:proofErr w:type="spellStart"/>
      <w:r w:rsidRPr="008C3CF2">
        <w:rPr>
          <w:rFonts w:ascii="Times New Roman" w:hAnsi="Times New Roman" w:cs="Times New Roman"/>
          <w:color w:val="010000"/>
          <w:sz w:val="24"/>
          <w:szCs w:val="24"/>
        </w:rPr>
        <w:t>muhdesatın</w:t>
      </w:r>
      <w:proofErr w:type="spellEnd"/>
      <w:r w:rsidRPr="008C3CF2">
        <w:rPr>
          <w:rFonts w:ascii="Times New Roman" w:hAnsi="Times New Roman" w:cs="Times New Roman"/>
          <w:color w:val="010000"/>
          <w:sz w:val="24"/>
          <w:szCs w:val="24"/>
        </w:rPr>
        <w:t xml:space="preserve"> aidiyeti davası ile </w:t>
      </w:r>
      <w:proofErr w:type="spellStart"/>
      <w:r w:rsidRPr="008C3CF2">
        <w:rPr>
          <w:rFonts w:ascii="Times New Roman" w:hAnsi="Times New Roman" w:cs="Times New Roman"/>
          <w:color w:val="010000"/>
          <w:sz w:val="24"/>
          <w:szCs w:val="24"/>
        </w:rPr>
        <w:t>muhdesatın</w:t>
      </w:r>
      <w:proofErr w:type="spellEnd"/>
      <w:r w:rsidRPr="008C3CF2">
        <w:rPr>
          <w:rFonts w:ascii="Times New Roman" w:hAnsi="Times New Roman" w:cs="Times New Roman"/>
          <w:color w:val="010000"/>
          <w:sz w:val="24"/>
          <w:szCs w:val="24"/>
        </w:rPr>
        <w:t xml:space="preserve"> kime ait olduğu tespit edilmişse, üst yargı </w:t>
      </w:r>
      <w:proofErr w:type="spellStart"/>
      <w:r w:rsidRPr="008C3CF2">
        <w:rPr>
          <w:rFonts w:ascii="Times New Roman" w:hAnsi="Times New Roman" w:cs="Times New Roman"/>
          <w:color w:val="010000"/>
          <w:sz w:val="24"/>
          <w:szCs w:val="24"/>
        </w:rPr>
        <w:t>merciilerince</w:t>
      </w:r>
      <w:proofErr w:type="spellEnd"/>
      <w:r w:rsidRPr="008C3CF2">
        <w:rPr>
          <w:rFonts w:ascii="Times New Roman" w:hAnsi="Times New Roman" w:cs="Times New Roman"/>
          <w:color w:val="010000"/>
          <w:sz w:val="24"/>
          <w:szCs w:val="24"/>
        </w:rPr>
        <w:t xml:space="preserve"> ilk derece mahkemesinin keşif yaparak keşif tarihi itibariyle arzın ve </w:t>
      </w:r>
      <w:proofErr w:type="spellStart"/>
      <w:r w:rsidRPr="008C3CF2">
        <w:rPr>
          <w:rFonts w:ascii="Times New Roman" w:hAnsi="Times New Roman" w:cs="Times New Roman"/>
          <w:color w:val="010000"/>
          <w:sz w:val="24"/>
          <w:szCs w:val="24"/>
        </w:rPr>
        <w:t>muhdesatın</w:t>
      </w:r>
      <w:proofErr w:type="spellEnd"/>
      <w:r w:rsidRPr="008C3CF2">
        <w:rPr>
          <w:rFonts w:ascii="Times New Roman" w:hAnsi="Times New Roman" w:cs="Times New Roman"/>
          <w:color w:val="010000"/>
          <w:sz w:val="24"/>
          <w:szCs w:val="24"/>
        </w:rPr>
        <w:t xml:space="preserve"> değerinin ayrı ayrı tespiti ile bir oranlama yapılarak, </w:t>
      </w:r>
      <w:proofErr w:type="spellStart"/>
      <w:r w:rsidRPr="008C3CF2">
        <w:rPr>
          <w:rFonts w:ascii="Times New Roman" w:hAnsi="Times New Roman" w:cs="Times New Roman"/>
          <w:color w:val="010000"/>
          <w:sz w:val="24"/>
          <w:szCs w:val="24"/>
        </w:rPr>
        <w:t>muhdesat</w:t>
      </w:r>
      <w:proofErr w:type="spellEnd"/>
      <w:r w:rsidRPr="008C3CF2">
        <w:rPr>
          <w:rFonts w:ascii="Times New Roman" w:hAnsi="Times New Roman" w:cs="Times New Roman"/>
          <w:color w:val="010000"/>
          <w:sz w:val="24"/>
          <w:szCs w:val="24"/>
        </w:rPr>
        <w:t xml:space="preserve"> bedelinin </w:t>
      </w:r>
      <w:proofErr w:type="spellStart"/>
      <w:r w:rsidRPr="008C3CF2">
        <w:rPr>
          <w:rFonts w:ascii="Times New Roman" w:hAnsi="Times New Roman" w:cs="Times New Roman"/>
          <w:color w:val="010000"/>
          <w:sz w:val="24"/>
          <w:szCs w:val="24"/>
        </w:rPr>
        <w:t>muhdesat</w:t>
      </w:r>
      <w:proofErr w:type="spellEnd"/>
      <w:r w:rsidRPr="008C3CF2">
        <w:rPr>
          <w:rFonts w:ascii="Times New Roman" w:hAnsi="Times New Roman" w:cs="Times New Roman"/>
          <w:color w:val="010000"/>
          <w:sz w:val="24"/>
          <w:szCs w:val="24"/>
        </w:rPr>
        <w:t xml:space="preserve"> sahibine, arz bedelinin ise payları oranında sahiplerine verilmesi gerektiği yönünde hüküm kurulması gerektiği belirtilmektedir. Yine bilindiği üzere ortaklığın giderilmesi davasında ilk derece mahkemesi tarafından verilen satış kararı üzerine dosyanın kesinleşmesi halinde dosya talep üzerine satış memurluğuna gönderilmekte ve satış memurluğu İcra İflas Kanunu hükümleri çerçevesinde işlemlerini tamamladıktan sonra kıymet takdiri için taşınmaz başında bilirkişiler eşliğinde keşif yapmakta ve bir değer tespiti yaptırarak taraflara tebliğ etmekte ve taraflara kıymet takdirine ilişkin tebliğ tarihinden itibaren 7 günlük süre içinde kıymet takdirine itiraz davası açmak üzere süre vermektedir. Bu süre içinde taraflardan birince kıymet takdirine itiraz yapılmadığı taktirde taşınmaz bu değer üzerinden ihaleye çıkarılmaktadır. Bu süre içinde taraflardan birince kıymet takdirine itiraz yapılması halinde ise Sulh Hukuk Mahkemesi esasına kaydı yapılan dava hakkında yeniden keşif yapılmakta ve yeniden bir değer tespiti yapılarak buna ilişkin bilirkişi raporu taraflara tebliğ edilmektedir. Taraflarca bu rapora itiraz edilmesi halinde </w:t>
      </w:r>
      <w:proofErr w:type="gramStart"/>
      <w:r w:rsidRPr="008C3CF2">
        <w:rPr>
          <w:rFonts w:ascii="Times New Roman" w:hAnsi="Times New Roman" w:cs="Times New Roman"/>
          <w:color w:val="010000"/>
          <w:sz w:val="24"/>
          <w:szCs w:val="24"/>
        </w:rPr>
        <w:t>hakim</w:t>
      </w:r>
      <w:proofErr w:type="gramEnd"/>
      <w:r w:rsidRPr="008C3CF2">
        <w:rPr>
          <w:rFonts w:ascii="Times New Roman" w:hAnsi="Times New Roman" w:cs="Times New Roman"/>
          <w:color w:val="010000"/>
          <w:sz w:val="24"/>
          <w:szCs w:val="24"/>
        </w:rPr>
        <w:t xml:space="preserve"> yeni bir keşif yapmakta özgür olmakla birlikte ek raporla da itirazı değerlendirebilmekte, itiraz edilmediği takdirde ise kesin nitelikli olarak kıymet takdiri yapılarak taşınmaz mahkemenin tespit ettiği bu değer üzerinden ihaleye çıkarılmaktadır.</w:t>
      </w:r>
    </w:p>
    <w:p w14:paraId="0577DFB1" w14:textId="77777777" w:rsidR="00072E85" w:rsidRPr="008C3CF2" w:rsidRDefault="00072E85" w:rsidP="008C3CF2">
      <w:pPr>
        <w:spacing w:before="240" w:after="100" w:afterAutospacing="1" w:line="240" w:lineRule="auto"/>
        <w:ind w:firstLine="709"/>
        <w:jc w:val="both"/>
        <w:rPr>
          <w:rFonts w:ascii="Times New Roman" w:hAnsi="Times New Roman" w:cs="Times New Roman"/>
          <w:color w:val="010000"/>
          <w:sz w:val="24"/>
          <w:szCs w:val="24"/>
        </w:rPr>
      </w:pPr>
      <w:r w:rsidRPr="008C3CF2">
        <w:rPr>
          <w:rFonts w:ascii="Times New Roman" w:hAnsi="Times New Roman" w:cs="Times New Roman"/>
          <w:color w:val="010000"/>
          <w:sz w:val="24"/>
          <w:szCs w:val="24"/>
        </w:rPr>
        <w:t xml:space="preserve">Yine üst yargı </w:t>
      </w:r>
      <w:proofErr w:type="spellStart"/>
      <w:r w:rsidRPr="008C3CF2">
        <w:rPr>
          <w:rFonts w:ascii="Times New Roman" w:hAnsi="Times New Roman" w:cs="Times New Roman"/>
          <w:color w:val="010000"/>
          <w:sz w:val="24"/>
          <w:szCs w:val="24"/>
        </w:rPr>
        <w:t>merciilerince</w:t>
      </w:r>
      <w:proofErr w:type="spellEnd"/>
      <w:r w:rsidRPr="008C3CF2">
        <w:rPr>
          <w:rFonts w:ascii="Times New Roman" w:hAnsi="Times New Roman" w:cs="Times New Roman"/>
          <w:color w:val="010000"/>
          <w:sz w:val="24"/>
          <w:szCs w:val="24"/>
        </w:rPr>
        <w:t xml:space="preserve">, </w:t>
      </w:r>
      <w:proofErr w:type="spellStart"/>
      <w:r w:rsidRPr="008C3CF2">
        <w:rPr>
          <w:rFonts w:ascii="Times New Roman" w:hAnsi="Times New Roman" w:cs="Times New Roman"/>
          <w:color w:val="010000"/>
          <w:sz w:val="24"/>
          <w:szCs w:val="24"/>
        </w:rPr>
        <w:t>muhdesatın</w:t>
      </w:r>
      <w:proofErr w:type="spellEnd"/>
      <w:r w:rsidRPr="008C3CF2">
        <w:rPr>
          <w:rFonts w:ascii="Times New Roman" w:hAnsi="Times New Roman" w:cs="Times New Roman"/>
          <w:color w:val="010000"/>
          <w:sz w:val="24"/>
          <w:szCs w:val="24"/>
        </w:rPr>
        <w:t xml:space="preserve"> söz konusu olmadığı bir taşınmaza ilişkin olarak açılmış bulunan bir ortaklığın giderilmesi davasında, mahkemece yapılan keşif üzerine alınmış olan bilirkişi raporunda belirlenen bedele tarafların itiraz etmesi halinde, ihaleye çıkarılacak bedelin kıymet takdirindeki bedel olması sebebiyle dava aşamasında alınan bedelin hükme etkili olmayacağından istinaf başvurularının reddine karar verildiği, bu duruma ek olarak ortaklığın giderilmesi davalarında dava aşamasında verilen kararın maktu harca tabi olduğu, satış sonucunda belirlenen değerden binde 11.38 oranında nispi harç alındığı, buna rağmen yapılan yargılamaların hemen hemen tamamında </w:t>
      </w:r>
      <w:proofErr w:type="spellStart"/>
      <w:r w:rsidRPr="008C3CF2">
        <w:rPr>
          <w:rFonts w:ascii="Times New Roman" w:hAnsi="Times New Roman" w:cs="Times New Roman"/>
          <w:color w:val="010000"/>
          <w:sz w:val="24"/>
          <w:szCs w:val="24"/>
        </w:rPr>
        <w:t>muhdesat</w:t>
      </w:r>
      <w:proofErr w:type="spellEnd"/>
      <w:r w:rsidRPr="008C3CF2">
        <w:rPr>
          <w:rFonts w:ascii="Times New Roman" w:hAnsi="Times New Roman" w:cs="Times New Roman"/>
          <w:color w:val="010000"/>
          <w:sz w:val="24"/>
          <w:szCs w:val="24"/>
        </w:rPr>
        <w:t xml:space="preserve"> olsun veya olmasın değer tespiti yapıldığı ve bu durumun ek bir maliyet ve zaman kaybı olarak ortaya çıktığı anlaşılmaktadır.</w:t>
      </w:r>
    </w:p>
    <w:p w14:paraId="62CD3B20" w14:textId="77777777" w:rsidR="00072E85" w:rsidRPr="008C3CF2" w:rsidRDefault="00072E85" w:rsidP="008C3CF2">
      <w:pPr>
        <w:spacing w:before="240" w:after="100" w:afterAutospacing="1" w:line="240" w:lineRule="auto"/>
        <w:ind w:firstLine="709"/>
        <w:jc w:val="both"/>
        <w:rPr>
          <w:rFonts w:ascii="Times New Roman" w:hAnsi="Times New Roman" w:cs="Times New Roman"/>
          <w:color w:val="010000"/>
          <w:sz w:val="24"/>
          <w:szCs w:val="24"/>
        </w:rPr>
      </w:pPr>
      <w:proofErr w:type="spellStart"/>
      <w:r w:rsidRPr="008C3CF2">
        <w:rPr>
          <w:rFonts w:ascii="Times New Roman" w:hAnsi="Times New Roman" w:cs="Times New Roman"/>
          <w:color w:val="010000"/>
          <w:sz w:val="24"/>
          <w:szCs w:val="24"/>
        </w:rPr>
        <w:lastRenderedPageBreak/>
        <w:t>Muhdesatın</w:t>
      </w:r>
      <w:proofErr w:type="spellEnd"/>
      <w:r w:rsidRPr="008C3CF2">
        <w:rPr>
          <w:rFonts w:ascii="Times New Roman" w:hAnsi="Times New Roman" w:cs="Times New Roman"/>
          <w:color w:val="010000"/>
          <w:sz w:val="24"/>
          <w:szCs w:val="24"/>
        </w:rPr>
        <w:t xml:space="preserve"> söz konusu olduğu bir taşınmaza ilişkin olarak açılmış bulunan bir ortaklığın giderilmesi davasında ise mahkeme hakiminin keşif sonucu alınacak bilirkişi raporunda, yukarıda anıldığı üzere, arzın ve </w:t>
      </w:r>
      <w:proofErr w:type="spellStart"/>
      <w:r w:rsidRPr="008C3CF2">
        <w:rPr>
          <w:rFonts w:ascii="Times New Roman" w:hAnsi="Times New Roman" w:cs="Times New Roman"/>
          <w:color w:val="010000"/>
          <w:sz w:val="24"/>
          <w:szCs w:val="24"/>
        </w:rPr>
        <w:t>muhdesatın</w:t>
      </w:r>
      <w:proofErr w:type="spellEnd"/>
      <w:r w:rsidRPr="008C3CF2">
        <w:rPr>
          <w:rFonts w:ascii="Times New Roman" w:hAnsi="Times New Roman" w:cs="Times New Roman"/>
          <w:color w:val="010000"/>
          <w:sz w:val="24"/>
          <w:szCs w:val="24"/>
        </w:rPr>
        <w:t xml:space="preserve"> değerini ayrı ayrı tespit ettirdikten sonra, bu değerlerin oranlamasını yaptırması gerektiği kabul edilmekte ancak bu durumda kesinleşmiş mahkeme kararı gereğince, </w:t>
      </w:r>
      <w:proofErr w:type="spellStart"/>
      <w:r w:rsidRPr="008C3CF2">
        <w:rPr>
          <w:rFonts w:ascii="Times New Roman" w:hAnsi="Times New Roman" w:cs="Times New Roman"/>
          <w:color w:val="010000"/>
          <w:sz w:val="24"/>
          <w:szCs w:val="24"/>
        </w:rPr>
        <w:t>muhdesat</w:t>
      </w:r>
      <w:proofErr w:type="spellEnd"/>
      <w:r w:rsidRPr="008C3CF2">
        <w:rPr>
          <w:rFonts w:ascii="Times New Roman" w:hAnsi="Times New Roman" w:cs="Times New Roman"/>
          <w:color w:val="010000"/>
          <w:sz w:val="24"/>
          <w:szCs w:val="24"/>
        </w:rPr>
        <w:t xml:space="preserve"> değeri keşif tarihindeki değerde sabit kalmakta iken arz değeri kıymet takdirinde yapılan keşif tarihi itibariyle belirlenmekte, buna karşın yapılan oranlamanın bu haliyle değişmesi gerekirken sabit kaldığı anlaşılmaktadır.</w:t>
      </w:r>
    </w:p>
    <w:p w14:paraId="766232CF" w14:textId="77777777" w:rsidR="00072E85" w:rsidRPr="008C3CF2" w:rsidRDefault="00072E85" w:rsidP="008C3CF2">
      <w:pPr>
        <w:spacing w:before="240" w:after="100" w:afterAutospacing="1" w:line="240" w:lineRule="auto"/>
        <w:ind w:firstLine="709"/>
        <w:jc w:val="both"/>
        <w:rPr>
          <w:rFonts w:ascii="Times New Roman" w:hAnsi="Times New Roman" w:cs="Times New Roman"/>
          <w:color w:val="010000"/>
          <w:sz w:val="24"/>
          <w:szCs w:val="24"/>
        </w:rPr>
      </w:pPr>
      <w:r w:rsidRPr="008C3CF2">
        <w:rPr>
          <w:rFonts w:ascii="Times New Roman" w:hAnsi="Times New Roman" w:cs="Times New Roman"/>
          <w:color w:val="010000"/>
          <w:sz w:val="24"/>
          <w:szCs w:val="24"/>
        </w:rPr>
        <w:t xml:space="preserve">Özenle belirtilmesi gerekir ki, her ne kadar üstün arza tabi olduğuna ilişkin genel hukuk ilkesinin dayanağı olan TMK 718 hükmünün istisnası niteliğinde olan ve yargı mercilerince </w:t>
      </w:r>
      <w:proofErr w:type="spellStart"/>
      <w:r w:rsidRPr="008C3CF2">
        <w:rPr>
          <w:rFonts w:ascii="Times New Roman" w:hAnsi="Times New Roman" w:cs="Times New Roman"/>
          <w:color w:val="010000"/>
          <w:sz w:val="24"/>
          <w:szCs w:val="24"/>
        </w:rPr>
        <w:t>muhdesatın</w:t>
      </w:r>
      <w:proofErr w:type="spellEnd"/>
      <w:r w:rsidRPr="008C3CF2">
        <w:rPr>
          <w:rFonts w:ascii="Times New Roman" w:hAnsi="Times New Roman" w:cs="Times New Roman"/>
          <w:color w:val="010000"/>
          <w:sz w:val="24"/>
          <w:szCs w:val="24"/>
        </w:rPr>
        <w:t xml:space="preserve"> aidiyeti davasına dayanak teşkil ettiği savunulan TMK m.722,724 ve 729 hükümlerinin yukarıda anılan ortaklığın giderilmesi davasının genel ve özel çerçevesine uygun olmadığı farklı bir takım durumları düzenlediği, içtihat sonucu oluşturulan </w:t>
      </w:r>
      <w:proofErr w:type="spellStart"/>
      <w:r w:rsidRPr="008C3CF2">
        <w:rPr>
          <w:rFonts w:ascii="Times New Roman" w:hAnsi="Times New Roman" w:cs="Times New Roman"/>
          <w:color w:val="010000"/>
          <w:sz w:val="24"/>
          <w:szCs w:val="24"/>
        </w:rPr>
        <w:t>muhdesatın</w:t>
      </w:r>
      <w:proofErr w:type="spellEnd"/>
      <w:r w:rsidRPr="008C3CF2">
        <w:rPr>
          <w:rFonts w:ascii="Times New Roman" w:hAnsi="Times New Roman" w:cs="Times New Roman"/>
          <w:color w:val="010000"/>
          <w:sz w:val="24"/>
          <w:szCs w:val="24"/>
        </w:rPr>
        <w:t xml:space="preserve"> aidiyeti davalarının ise sınırlarının belirli olmadığı, hangi hallerde bu davanın açılması gerektiğinin açık hükme bağlanmamış olması sebebiyle, hemen hemen her </w:t>
      </w:r>
      <w:proofErr w:type="spellStart"/>
      <w:r w:rsidRPr="008C3CF2">
        <w:rPr>
          <w:rFonts w:ascii="Times New Roman" w:hAnsi="Times New Roman" w:cs="Times New Roman"/>
          <w:color w:val="010000"/>
          <w:sz w:val="24"/>
          <w:szCs w:val="24"/>
        </w:rPr>
        <w:t>muhdesat</w:t>
      </w:r>
      <w:proofErr w:type="spellEnd"/>
      <w:r w:rsidRPr="008C3CF2">
        <w:rPr>
          <w:rFonts w:ascii="Times New Roman" w:hAnsi="Times New Roman" w:cs="Times New Roman"/>
          <w:color w:val="010000"/>
          <w:sz w:val="24"/>
          <w:szCs w:val="24"/>
        </w:rPr>
        <w:t xml:space="preserve"> iddiasında tarafların </w:t>
      </w:r>
      <w:proofErr w:type="spellStart"/>
      <w:r w:rsidRPr="008C3CF2">
        <w:rPr>
          <w:rFonts w:ascii="Times New Roman" w:hAnsi="Times New Roman" w:cs="Times New Roman"/>
          <w:color w:val="010000"/>
          <w:sz w:val="24"/>
          <w:szCs w:val="24"/>
        </w:rPr>
        <w:t>muhdesatın</w:t>
      </w:r>
      <w:proofErr w:type="spellEnd"/>
      <w:r w:rsidRPr="008C3CF2">
        <w:rPr>
          <w:rFonts w:ascii="Times New Roman" w:hAnsi="Times New Roman" w:cs="Times New Roman"/>
          <w:color w:val="010000"/>
          <w:sz w:val="24"/>
          <w:szCs w:val="24"/>
        </w:rPr>
        <w:t xml:space="preserve"> aidiyeti davasını açmak zorunda kaldıkları ve uyuşmazlık olup olmadığının ortaklığın giderilmesi dava aşamasında ne şekilde inceleneceğinin belirsiz olduğu anlaşılmaktadır.</w:t>
      </w:r>
    </w:p>
    <w:p w14:paraId="30441687" w14:textId="77777777" w:rsidR="00072E85" w:rsidRPr="008C3CF2" w:rsidRDefault="00072E85" w:rsidP="008C3CF2">
      <w:pPr>
        <w:spacing w:before="240" w:after="100" w:afterAutospacing="1" w:line="240" w:lineRule="auto"/>
        <w:ind w:firstLine="709"/>
        <w:jc w:val="both"/>
        <w:rPr>
          <w:rFonts w:ascii="Times New Roman" w:hAnsi="Times New Roman" w:cs="Times New Roman"/>
          <w:color w:val="010000"/>
          <w:sz w:val="24"/>
          <w:szCs w:val="24"/>
        </w:rPr>
      </w:pPr>
      <w:r w:rsidRPr="008C3CF2">
        <w:rPr>
          <w:rFonts w:ascii="Times New Roman" w:hAnsi="Times New Roman" w:cs="Times New Roman"/>
          <w:color w:val="010000"/>
          <w:sz w:val="24"/>
          <w:szCs w:val="24"/>
        </w:rPr>
        <w:t xml:space="preserve"> Bu durumlara ek olarak, ortaklığın giderilmesi davalarında tarafların verilen kararın kesinleştiği tarihten itibaren 10 yıl boyunca satış isteme haklarının olması, ayrıca bir satış aşamasının bulunması gibi sebeplerle dava aşamasıyla satış aşaması arasında uzun yıllar bulunabilmesi, bu sürede yapıların yıpranması sebebiyle değer kayıplarının olması, </w:t>
      </w:r>
      <w:proofErr w:type="spellStart"/>
      <w:r w:rsidRPr="008C3CF2">
        <w:rPr>
          <w:rFonts w:ascii="Times New Roman" w:hAnsi="Times New Roman" w:cs="Times New Roman"/>
          <w:color w:val="010000"/>
          <w:sz w:val="24"/>
          <w:szCs w:val="24"/>
        </w:rPr>
        <w:t>muhdesatların</w:t>
      </w:r>
      <w:proofErr w:type="spellEnd"/>
      <w:r w:rsidRPr="008C3CF2">
        <w:rPr>
          <w:rFonts w:ascii="Times New Roman" w:hAnsi="Times New Roman" w:cs="Times New Roman"/>
          <w:color w:val="010000"/>
          <w:sz w:val="24"/>
          <w:szCs w:val="24"/>
        </w:rPr>
        <w:t xml:space="preserve"> yok olma ihtimali, </w:t>
      </w:r>
      <w:proofErr w:type="spellStart"/>
      <w:r w:rsidRPr="008C3CF2">
        <w:rPr>
          <w:rFonts w:ascii="Times New Roman" w:hAnsi="Times New Roman" w:cs="Times New Roman"/>
          <w:color w:val="010000"/>
          <w:sz w:val="24"/>
          <w:szCs w:val="24"/>
        </w:rPr>
        <w:t>muhdesat</w:t>
      </w:r>
      <w:proofErr w:type="spellEnd"/>
      <w:r w:rsidRPr="008C3CF2">
        <w:rPr>
          <w:rFonts w:ascii="Times New Roman" w:hAnsi="Times New Roman" w:cs="Times New Roman"/>
          <w:color w:val="010000"/>
          <w:sz w:val="24"/>
          <w:szCs w:val="24"/>
        </w:rPr>
        <w:t xml:space="preserve"> sahibinin ekmiş olduğu tarımsal ürünü değiştirmesi ve özellikle sera şeklinde fiili durumların ortaya çıkabilmesi, bu haliyle </w:t>
      </w:r>
      <w:proofErr w:type="spellStart"/>
      <w:r w:rsidRPr="008C3CF2">
        <w:rPr>
          <w:rFonts w:ascii="Times New Roman" w:hAnsi="Times New Roman" w:cs="Times New Roman"/>
          <w:color w:val="010000"/>
          <w:sz w:val="24"/>
          <w:szCs w:val="24"/>
        </w:rPr>
        <w:t>muhdesatın</w:t>
      </w:r>
      <w:proofErr w:type="spellEnd"/>
      <w:r w:rsidRPr="008C3CF2">
        <w:rPr>
          <w:rFonts w:ascii="Times New Roman" w:hAnsi="Times New Roman" w:cs="Times New Roman"/>
          <w:color w:val="010000"/>
          <w:sz w:val="24"/>
          <w:szCs w:val="24"/>
        </w:rPr>
        <w:t xml:space="preserve"> değerinin arzın değerini aşabilmesi, yine </w:t>
      </w:r>
      <w:proofErr w:type="spellStart"/>
      <w:r w:rsidRPr="008C3CF2">
        <w:rPr>
          <w:rFonts w:ascii="Times New Roman" w:hAnsi="Times New Roman" w:cs="Times New Roman"/>
          <w:color w:val="010000"/>
          <w:sz w:val="24"/>
          <w:szCs w:val="24"/>
        </w:rPr>
        <w:t>muhdesat</w:t>
      </w:r>
      <w:proofErr w:type="spellEnd"/>
      <w:r w:rsidRPr="008C3CF2">
        <w:rPr>
          <w:rFonts w:ascii="Times New Roman" w:hAnsi="Times New Roman" w:cs="Times New Roman"/>
          <w:color w:val="010000"/>
          <w:sz w:val="24"/>
          <w:szCs w:val="24"/>
        </w:rPr>
        <w:t xml:space="preserve"> sahiplerinin kendi aralarında fiili kullanım yapabildiği ve bu kullanımların uyuşmazlık konusu olmadığı hallerde dava aşamasında yapılan keşif mahallinde ekili olan ürün yerine, değişen iklim koşulları, ekonomik, sosyal ve teknolojik gelişmelerle başka ürünlerin derhal ekilebilmesi gibi durumlara ek olarak ortaklığın giderilmesi davalarında kamulaştırma davalarında uygulanan Kamulaştırma Kanunu m.25/2'ye benzer bir hüküm bulunmaması nedeniyle </w:t>
      </w:r>
      <w:proofErr w:type="spellStart"/>
      <w:r w:rsidRPr="008C3CF2">
        <w:rPr>
          <w:rFonts w:ascii="Times New Roman" w:hAnsi="Times New Roman" w:cs="Times New Roman"/>
          <w:color w:val="010000"/>
          <w:sz w:val="24"/>
          <w:szCs w:val="24"/>
        </w:rPr>
        <w:t>muhdesat</w:t>
      </w:r>
      <w:proofErr w:type="spellEnd"/>
      <w:r w:rsidRPr="008C3CF2">
        <w:rPr>
          <w:rFonts w:ascii="Times New Roman" w:hAnsi="Times New Roman" w:cs="Times New Roman"/>
          <w:color w:val="010000"/>
          <w:sz w:val="24"/>
          <w:szCs w:val="24"/>
        </w:rPr>
        <w:t xml:space="preserve"> sahiplerinin bu uygulamalarına engel bir durum da bulunmaması gibi hususlar göz önüne alındığında, kesinleşmiş mahiyetteki ilk derece mahkemesi kararının değiştirilememesi sebebiyle verilen kararların ihtiyacı karşılamadığı ve haksız uygulamalara sebebiyet verdiği anlaşılmaktadır.</w:t>
      </w:r>
    </w:p>
    <w:p w14:paraId="3F20FF1A" w14:textId="701A9FAC" w:rsidR="00072E85" w:rsidRPr="008C3CF2" w:rsidRDefault="00072E85" w:rsidP="008C3CF2">
      <w:pPr>
        <w:spacing w:before="240" w:after="100" w:afterAutospacing="1" w:line="240" w:lineRule="auto"/>
        <w:ind w:firstLine="709"/>
        <w:jc w:val="both"/>
        <w:rPr>
          <w:rFonts w:ascii="Times New Roman" w:hAnsi="Times New Roman" w:cs="Times New Roman"/>
          <w:color w:val="010000"/>
          <w:sz w:val="24"/>
          <w:szCs w:val="24"/>
        </w:rPr>
      </w:pPr>
      <w:r w:rsidRPr="008C3CF2">
        <w:rPr>
          <w:rFonts w:ascii="Times New Roman" w:hAnsi="Times New Roman" w:cs="Times New Roman"/>
          <w:color w:val="010000"/>
          <w:sz w:val="24"/>
          <w:szCs w:val="24"/>
        </w:rPr>
        <w:t xml:space="preserve">Bu durumlara çözüm olarak, </w:t>
      </w:r>
      <w:proofErr w:type="spellStart"/>
      <w:r w:rsidRPr="008C3CF2">
        <w:rPr>
          <w:rFonts w:ascii="Times New Roman" w:hAnsi="Times New Roman" w:cs="Times New Roman"/>
          <w:color w:val="010000"/>
          <w:sz w:val="24"/>
          <w:szCs w:val="24"/>
        </w:rPr>
        <w:t>muhdesatın</w:t>
      </w:r>
      <w:proofErr w:type="spellEnd"/>
      <w:r w:rsidRPr="008C3CF2">
        <w:rPr>
          <w:rFonts w:ascii="Times New Roman" w:hAnsi="Times New Roman" w:cs="Times New Roman"/>
          <w:color w:val="010000"/>
          <w:sz w:val="24"/>
          <w:szCs w:val="24"/>
        </w:rPr>
        <w:t xml:space="preserve"> uyuşmazlık konusu olmadığı ve tarafların birbirlerinin fiili kullanımlarına itiraz etmedikleri hallerde ortaklığın giderilmesine karar verildiği durumlarda, keşif mahallinde alınan bilirkişi raporunda </w:t>
      </w:r>
      <w:proofErr w:type="spellStart"/>
      <w:r w:rsidRPr="008C3CF2">
        <w:rPr>
          <w:rFonts w:ascii="Times New Roman" w:hAnsi="Times New Roman" w:cs="Times New Roman"/>
          <w:color w:val="010000"/>
          <w:sz w:val="24"/>
          <w:szCs w:val="24"/>
        </w:rPr>
        <w:t>harflendirilen</w:t>
      </w:r>
      <w:proofErr w:type="spellEnd"/>
      <w:r w:rsidRPr="008C3CF2">
        <w:rPr>
          <w:rFonts w:ascii="Times New Roman" w:hAnsi="Times New Roman" w:cs="Times New Roman"/>
          <w:color w:val="010000"/>
          <w:sz w:val="24"/>
          <w:szCs w:val="24"/>
        </w:rPr>
        <w:t xml:space="preserve"> yapıların veya ekilen ürünlere ilişkin fiili kullanıma uygun olarak hesaplanmış ve </w:t>
      </w:r>
      <w:proofErr w:type="spellStart"/>
      <w:r w:rsidRPr="008C3CF2">
        <w:rPr>
          <w:rFonts w:ascii="Times New Roman" w:hAnsi="Times New Roman" w:cs="Times New Roman"/>
          <w:color w:val="010000"/>
          <w:sz w:val="24"/>
          <w:szCs w:val="24"/>
        </w:rPr>
        <w:t>harflendirilmiş</w:t>
      </w:r>
      <w:proofErr w:type="spellEnd"/>
      <w:r w:rsidRPr="008C3CF2">
        <w:rPr>
          <w:rFonts w:ascii="Times New Roman" w:hAnsi="Times New Roman" w:cs="Times New Roman"/>
          <w:color w:val="010000"/>
          <w:sz w:val="24"/>
          <w:szCs w:val="24"/>
        </w:rPr>
        <w:t xml:space="preserve"> alanların sahiplerine bırakılması ve oranlamanın ise kıymet takdirindeki raporda belirlenerek bu bedel üzerinden arz ve </w:t>
      </w:r>
      <w:proofErr w:type="spellStart"/>
      <w:r w:rsidRPr="008C3CF2">
        <w:rPr>
          <w:rFonts w:ascii="Times New Roman" w:hAnsi="Times New Roman" w:cs="Times New Roman"/>
          <w:color w:val="010000"/>
          <w:sz w:val="24"/>
          <w:szCs w:val="24"/>
        </w:rPr>
        <w:t>muhdesat</w:t>
      </w:r>
      <w:proofErr w:type="spellEnd"/>
      <w:r w:rsidRPr="008C3CF2">
        <w:rPr>
          <w:rFonts w:ascii="Times New Roman" w:hAnsi="Times New Roman" w:cs="Times New Roman"/>
          <w:color w:val="010000"/>
          <w:sz w:val="24"/>
          <w:szCs w:val="24"/>
        </w:rPr>
        <w:t xml:space="preserve"> sahiplerine ödenmesine yönelik ilk derece mahkemesi içtihadının, yukarıda anılan bütün bu durumlar göz ardı edilerek kabul edilmediği ve çok uzun zaman önce yapılmış olan içtihatların değiştirilmediği, kararın kesinleştiği tarihten sonra anılan durumların ortaya çıkması halinde mevcut durumda, zaten yıllarca süren ortaklığın giderilmesi davalarına ek olarak vatandaşların yeni bir dava (alacak) açmak zorunda kaldıkları, sonuç olarak vatandaşların temel hak ve hürriyetlerinin en önemlilerinden biri olan mülkiyet haklarına yıllarca kavuşamadığı ve mahkemelerin iş yükünün her geçen gün yerleşmiş içtihatların değişmemesi sebebiyle arttığı anlaşılmıştır.</w:t>
      </w:r>
    </w:p>
    <w:p w14:paraId="6FE75BEA" w14:textId="037E3E35" w:rsidR="00072E85" w:rsidRPr="008C3CF2" w:rsidRDefault="00072E85" w:rsidP="008C3CF2">
      <w:pPr>
        <w:spacing w:before="240" w:after="100" w:afterAutospacing="1" w:line="240" w:lineRule="auto"/>
        <w:ind w:firstLine="709"/>
        <w:jc w:val="both"/>
        <w:rPr>
          <w:rFonts w:ascii="Times New Roman" w:hAnsi="Times New Roman" w:cs="Times New Roman"/>
          <w:color w:val="010000"/>
          <w:sz w:val="24"/>
          <w:szCs w:val="24"/>
        </w:rPr>
      </w:pPr>
      <w:r w:rsidRPr="008C3CF2">
        <w:rPr>
          <w:rFonts w:ascii="Times New Roman" w:hAnsi="Times New Roman" w:cs="Times New Roman"/>
          <w:color w:val="010000"/>
          <w:sz w:val="24"/>
          <w:szCs w:val="24"/>
        </w:rPr>
        <w:lastRenderedPageBreak/>
        <w:t xml:space="preserve">Sonuç olarak, ortaklığın giderilmesi davalarının temelini teşkil eden TMK 651/2 hükmünün, taşınmazda bir </w:t>
      </w:r>
      <w:proofErr w:type="spellStart"/>
      <w:r w:rsidRPr="008C3CF2">
        <w:rPr>
          <w:rFonts w:ascii="Times New Roman" w:hAnsi="Times New Roman" w:cs="Times New Roman"/>
          <w:color w:val="010000"/>
          <w:sz w:val="24"/>
          <w:szCs w:val="24"/>
        </w:rPr>
        <w:t>muhdesat</w:t>
      </w:r>
      <w:proofErr w:type="spellEnd"/>
      <w:r w:rsidRPr="008C3CF2">
        <w:rPr>
          <w:rFonts w:ascii="Times New Roman" w:hAnsi="Times New Roman" w:cs="Times New Roman"/>
          <w:color w:val="010000"/>
          <w:sz w:val="24"/>
          <w:szCs w:val="24"/>
        </w:rPr>
        <w:t xml:space="preserve"> bulunması halinde mahkemenin ne şekilde hüküm kurması gerektiği hususunda belirsiz olduğu, bu belirsizliğin uzun yıllardır uygulana gelen yargı içtihadı ile doldurulduğu, ancak bu yargı içtihatlarında bazı durumların göz önüne alınmaması sebebiyle hukuka ve hakkaniyete aykırı durumların ortaya çıktığı, gelişen teknoloji, değişen sosyal, ekonomik yaşam koşulları doğrultusunda bu boşluğun oluşturduğu hakkaniyetsiz durumların arttığı anlaşıldığından TMK m.651/2 hükmünün bu haliyle Anayasanın 13.ve 35. maddelerine aykırı olduğundan ilgili maddelerin iptali hususunda Anayasa Mahkemesine Somut Norm Denetimine başvurulmasına,</w:t>
      </w:r>
    </w:p>
    <w:p w14:paraId="19BE0730" w14:textId="368EB1FA" w:rsidR="00072E85" w:rsidRPr="008C3CF2" w:rsidRDefault="00072E85" w:rsidP="008C3CF2">
      <w:pPr>
        <w:spacing w:before="240" w:after="100" w:afterAutospacing="1" w:line="240" w:lineRule="auto"/>
        <w:ind w:firstLine="709"/>
        <w:jc w:val="both"/>
        <w:rPr>
          <w:rFonts w:ascii="Times New Roman" w:hAnsi="Times New Roman" w:cs="Times New Roman"/>
          <w:color w:val="010000"/>
          <w:sz w:val="24"/>
          <w:szCs w:val="24"/>
        </w:rPr>
      </w:pPr>
      <w:r w:rsidRPr="008C3CF2">
        <w:rPr>
          <w:rFonts w:ascii="Times New Roman" w:hAnsi="Times New Roman" w:cs="Times New Roman"/>
          <w:color w:val="010000"/>
          <w:sz w:val="24"/>
          <w:szCs w:val="24"/>
        </w:rPr>
        <w:t>2-Anayasa Mahkemesinin Kuruluşu ve Yargılama Usulleri Hakkında Kanun'un 40/5. maddesi uyarınca başvuru hakkında karar verilinceye kadar davanın geri bırakılmasına, 5 ay içinde karar verilmediği takdirde davanın mevcut hükümlere göre devamına,</w:t>
      </w:r>
    </w:p>
    <w:p w14:paraId="074F8FFF" w14:textId="4C59FAB4" w:rsidR="00743DA7" w:rsidRPr="008C3CF2" w:rsidRDefault="00072E85" w:rsidP="008C3CF2">
      <w:pPr>
        <w:spacing w:before="240" w:after="100" w:afterAutospacing="1" w:line="240" w:lineRule="auto"/>
        <w:ind w:firstLine="709"/>
        <w:jc w:val="both"/>
        <w:rPr>
          <w:rFonts w:ascii="Times New Roman" w:hAnsi="Times New Roman" w:cs="Times New Roman"/>
          <w:color w:val="010000"/>
          <w:sz w:val="24"/>
          <w:szCs w:val="24"/>
        </w:rPr>
      </w:pPr>
      <w:r w:rsidRPr="008C3CF2">
        <w:rPr>
          <w:rFonts w:ascii="Times New Roman" w:hAnsi="Times New Roman" w:cs="Times New Roman"/>
          <w:color w:val="010000"/>
          <w:sz w:val="24"/>
          <w:szCs w:val="24"/>
        </w:rPr>
        <w:t>3-Anayasa Mahkemesinin Kuruluşu ve Yargılama Usulleri Hakkında Kanun'un 40/1. maddesi uyarınca iş bu gerekçeli başvuru kararının aslı ve onaylı örneği ile, dava dilekçesi, vekaletname, son duruşma zaptının onaylı örneklerinin dizi pusulası halinde fiziki olarak Anayasa Mahkemesine gönderilmesine,</w:t>
      </w:r>
      <w:r w:rsidR="00F20FC1" w:rsidRPr="008C3CF2">
        <w:rPr>
          <w:rFonts w:ascii="Times New Roman" w:hAnsi="Times New Roman" w:cs="Times New Roman"/>
          <w:color w:val="010000"/>
          <w:sz w:val="24"/>
          <w:szCs w:val="24"/>
        </w:rPr>
        <w:t xml:space="preserve"> </w:t>
      </w:r>
      <w:r w:rsidRPr="008C3CF2">
        <w:rPr>
          <w:rFonts w:ascii="Times New Roman" w:hAnsi="Times New Roman" w:cs="Times New Roman"/>
          <w:color w:val="010000"/>
          <w:sz w:val="24"/>
          <w:szCs w:val="24"/>
        </w:rPr>
        <w:t>Dair, dosya üzerinden yapılan inceleme sonucunda karar verildi.”</w:t>
      </w:r>
    </w:p>
    <w:sectPr w:rsidR="00743DA7" w:rsidRPr="008C3CF2" w:rsidSect="008C3CF2">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F8CE8" w14:textId="77777777" w:rsidR="007C2C01" w:rsidRDefault="007C2C01" w:rsidP="006F3DAB">
      <w:pPr>
        <w:spacing w:after="0" w:line="240" w:lineRule="auto"/>
      </w:pPr>
      <w:r>
        <w:separator/>
      </w:r>
    </w:p>
  </w:endnote>
  <w:endnote w:type="continuationSeparator" w:id="0">
    <w:p w14:paraId="679E274F" w14:textId="77777777" w:rsidR="007C2C01" w:rsidRDefault="007C2C01"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74FC9" w14:textId="77777777" w:rsidR="008C3CF2" w:rsidRDefault="008C3CF2" w:rsidP="00B01D6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75C8A28" w14:textId="77777777" w:rsidR="008C3CF2" w:rsidRDefault="008C3CF2" w:rsidP="008C3CF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2E4BB" w14:textId="658E31DF" w:rsidR="008C3CF2" w:rsidRPr="008C3CF2" w:rsidRDefault="008C3CF2" w:rsidP="00B01D60">
    <w:pPr>
      <w:pStyle w:val="AltBilgi"/>
      <w:framePr w:wrap="around" w:vAnchor="text" w:hAnchor="margin" w:xAlign="right" w:y="1"/>
      <w:rPr>
        <w:rStyle w:val="SayfaNumaras"/>
        <w:rFonts w:ascii="Times New Roman" w:hAnsi="Times New Roman" w:cs="Times New Roman"/>
      </w:rPr>
    </w:pPr>
    <w:r w:rsidRPr="008C3CF2">
      <w:rPr>
        <w:rStyle w:val="SayfaNumaras"/>
        <w:rFonts w:ascii="Times New Roman" w:hAnsi="Times New Roman" w:cs="Times New Roman"/>
      </w:rPr>
      <w:fldChar w:fldCharType="begin"/>
    </w:r>
    <w:r w:rsidRPr="008C3CF2">
      <w:rPr>
        <w:rStyle w:val="SayfaNumaras"/>
        <w:rFonts w:ascii="Times New Roman" w:hAnsi="Times New Roman" w:cs="Times New Roman"/>
      </w:rPr>
      <w:instrText xml:space="preserve"> PAGE </w:instrText>
    </w:r>
    <w:r w:rsidRPr="008C3CF2">
      <w:rPr>
        <w:rStyle w:val="SayfaNumaras"/>
        <w:rFonts w:ascii="Times New Roman" w:hAnsi="Times New Roman" w:cs="Times New Roman"/>
      </w:rPr>
      <w:fldChar w:fldCharType="separate"/>
    </w:r>
    <w:r w:rsidRPr="008C3CF2">
      <w:rPr>
        <w:rStyle w:val="SayfaNumaras"/>
        <w:rFonts w:ascii="Times New Roman" w:hAnsi="Times New Roman" w:cs="Times New Roman"/>
        <w:noProof/>
      </w:rPr>
      <w:t>1</w:t>
    </w:r>
    <w:r w:rsidRPr="008C3CF2">
      <w:rPr>
        <w:rStyle w:val="SayfaNumaras"/>
        <w:rFonts w:ascii="Times New Roman" w:hAnsi="Times New Roman" w:cs="Times New Roman"/>
      </w:rPr>
      <w:fldChar w:fldCharType="end"/>
    </w:r>
  </w:p>
  <w:p w14:paraId="285A0729" w14:textId="5F799CE5" w:rsidR="002975B8" w:rsidRPr="008C3CF2" w:rsidRDefault="002975B8" w:rsidP="008C3CF2">
    <w:pPr>
      <w:pStyle w:val="AltBilgi"/>
      <w:ind w:right="360"/>
      <w:jc w:val="right"/>
      <w:rPr>
        <w:rFonts w:ascii="Times New Roman" w:hAnsi="Times New Roman" w:cs="Times New Roman"/>
      </w:rPr>
    </w:pPr>
  </w:p>
  <w:p w14:paraId="46879A97" w14:textId="77777777" w:rsidR="002975B8" w:rsidRPr="008C3CF2"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60F36" w14:textId="77777777" w:rsidR="007C2C01" w:rsidRDefault="007C2C01" w:rsidP="006F3DAB">
      <w:pPr>
        <w:spacing w:after="0" w:line="240" w:lineRule="auto"/>
      </w:pPr>
      <w:r>
        <w:separator/>
      </w:r>
    </w:p>
  </w:footnote>
  <w:footnote w:type="continuationSeparator" w:id="0">
    <w:p w14:paraId="486CB674" w14:textId="77777777" w:rsidR="007C2C01" w:rsidRDefault="007C2C01"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4BB1E" w14:textId="77777777" w:rsidR="008C3CF2" w:rsidRPr="008C3CF2" w:rsidRDefault="008C3CF2" w:rsidP="008C3CF2">
    <w:pPr>
      <w:pStyle w:val="stBilgi"/>
      <w:rPr>
        <w:rFonts w:ascii="Times New Roman" w:hAnsi="Times New Roman" w:cs="Times New Roman"/>
      </w:rPr>
    </w:pPr>
    <w:r w:rsidRPr="008C3CF2">
      <w:rPr>
        <w:rFonts w:ascii="Times New Roman" w:hAnsi="Times New Roman" w:cs="Times New Roman"/>
      </w:rPr>
      <w:t xml:space="preserve">Esas Sayısı </w:t>
    </w:r>
    <w:proofErr w:type="gramStart"/>
    <w:r w:rsidRPr="008C3CF2">
      <w:rPr>
        <w:rFonts w:ascii="Times New Roman" w:hAnsi="Times New Roman" w:cs="Times New Roman"/>
      </w:rPr>
      <w:t xml:space="preserve">  :</w:t>
    </w:r>
    <w:proofErr w:type="gramEnd"/>
    <w:r w:rsidRPr="008C3CF2">
      <w:rPr>
        <w:rFonts w:ascii="Times New Roman" w:hAnsi="Times New Roman" w:cs="Times New Roman"/>
      </w:rPr>
      <w:t xml:space="preserve"> 2024/102</w:t>
    </w:r>
  </w:p>
  <w:p w14:paraId="503F443D" w14:textId="090B33F6" w:rsidR="008C3CF2" w:rsidRPr="008C3CF2" w:rsidRDefault="008C3CF2" w:rsidP="008C3CF2">
    <w:pPr>
      <w:pStyle w:val="stBilgi"/>
    </w:pPr>
    <w:r w:rsidRPr="008C3CF2">
      <w:rPr>
        <w:rFonts w:ascii="Times New Roman" w:hAnsi="Times New Roman" w:cs="Times New Roman"/>
      </w:rPr>
      <w:t xml:space="preserve">Karar </w:t>
    </w:r>
    <w:proofErr w:type="gramStart"/>
    <w:r w:rsidRPr="008C3CF2">
      <w:rPr>
        <w:rFonts w:ascii="Times New Roman" w:hAnsi="Times New Roman" w:cs="Times New Roman"/>
      </w:rPr>
      <w:t>Sayısı :</w:t>
    </w:r>
    <w:proofErr w:type="gramEnd"/>
    <w:r w:rsidRPr="008C3CF2">
      <w:rPr>
        <w:rFonts w:ascii="Times New Roman" w:hAnsi="Times New Roman" w:cs="Times New Roman"/>
      </w:rPr>
      <w:t xml:space="preserve"> 2025/18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2E85"/>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3BA0"/>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C2C01"/>
    <w:rsid w:val="007D7C26"/>
    <w:rsid w:val="00807E9E"/>
    <w:rsid w:val="00815B8D"/>
    <w:rsid w:val="008261E8"/>
    <w:rsid w:val="00843AB4"/>
    <w:rsid w:val="00850CFB"/>
    <w:rsid w:val="00850D5D"/>
    <w:rsid w:val="00860AB3"/>
    <w:rsid w:val="00867FC0"/>
    <w:rsid w:val="008B09F6"/>
    <w:rsid w:val="008B41E8"/>
    <w:rsid w:val="008C3CF2"/>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E18D4"/>
    <w:rsid w:val="00EF09AC"/>
    <w:rsid w:val="00F20FC1"/>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3DAAE-A84E-4114-9475-B90BD286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1370</Words>
  <Characters>7811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2025-03-14T05:35:00Z</dcterms:created>
  <dcterms:modified xsi:type="dcterms:W3CDTF">2025-03-14T05:35:00Z</dcterms:modified>
</cp:coreProperties>
</file>