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70505" w14:textId="6B61481E" w:rsidR="00494BDE" w:rsidRPr="00014CF0" w:rsidRDefault="00860AB3"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w:t>
      </w:r>
      <w:r w:rsidR="00494BDE" w:rsidRPr="00014CF0">
        <w:rPr>
          <w:rFonts w:ascii="Times New Roman" w:hAnsi="Times New Roman" w:cs="Times New Roman"/>
          <w:color w:val="010000"/>
          <w:sz w:val="24"/>
          <w:szCs w:val="24"/>
        </w:rPr>
        <w:t>A.</w:t>
      </w:r>
      <w:r w:rsidR="00014CF0" w:rsidRPr="00014CF0">
        <w:rPr>
          <w:rFonts w:ascii="Times New Roman" w:hAnsi="Times New Roman" w:cs="Times New Roman"/>
          <w:color w:val="010000"/>
          <w:sz w:val="24"/>
          <w:szCs w:val="24"/>
        </w:rPr>
        <w:t xml:space="preserve"> </w:t>
      </w:r>
      <w:r w:rsidR="00494BDE" w:rsidRPr="00014CF0">
        <w:rPr>
          <w:rFonts w:ascii="Times New Roman" w:hAnsi="Times New Roman" w:cs="Times New Roman"/>
          <w:color w:val="010000"/>
          <w:sz w:val="24"/>
          <w:szCs w:val="24"/>
        </w:rPr>
        <w:t xml:space="preserve">CUMHURBAŞKANLIĞI KARARNAMELERİNİN (CBK) ANAYASAL ÇERÇEVESİ </w:t>
      </w:r>
    </w:p>
    <w:p w14:paraId="49B876A5" w14:textId="6A24B565"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w:t>
      </w:r>
      <w:bookmarkStart w:id="0" w:name="_GoBack"/>
      <w:bookmarkEnd w:id="0"/>
      <w:r w:rsidRPr="00014CF0">
        <w:rPr>
          <w:rFonts w:ascii="Times New Roman" w:hAnsi="Times New Roman" w:cs="Times New Roman"/>
          <w:color w:val="010000"/>
          <w:sz w:val="24"/>
          <w:szCs w:val="24"/>
        </w:rPr>
        <w:t>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014CF0" w:rsidRPr="00014CF0">
        <w:rPr>
          <w:rFonts w:ascii="Times New Roman" w:hAnsi="Times New Roman" w:cs="Times New Roman"/>
          <w:color w:val="010000"/>
          <w:sz w:val="24"/>
          <w:szCs w:val="24"/>
        </w:rPr>
        <w:t xml:space="preserve"> </w:t>
      </w:r>
    </w:p>
    <w:p w14:paraId="44AC6C03" w14:textId="199F3FA1"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014CF0" w:rsidRPr="00014CF0">
        <w:rPr>
          <w:rFonts w:ascii="Times New Roman" w:hAnsi="Times New Roman" w:cs="Times New Roman"/>
          <w:color w:val="010000"/>
          <w:sz w:val="24"/>
          <w:szCs w:val="24"/>
        </w:rPr>
        <w:t xml:space="preserve"> </w:t>
      </w:r>
    </w:p>
    <w:p w14:paraId="25B8814A"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“Cumhurbaşkanı, yürütme yetkisine ilişkin konularda Cumhurbaşkanlığı kararnamesi çıkarabilir. </w:t>
      </w:r>
    </w:p>
    <w:p w14:paraId="3244B153"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105394E6"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7183E390"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Kanunda açıkça düzenlenen konularda Cumhurbaşkanlığı kararnamesi çıkarılamaz. </w:t>
      </w:r>
    </w:p>
    <w:p w14:paraId="6BBE0B5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Cumhurbaşkanlığı kararnamesi ile kanunlarda farklı hükümler bulunması halinde, kanun hükümleri uygulanır. </w:t>
      </w:r>
    </w:p>
    <w:p w14:paraId="74C6D8F5"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Türkiye Büyük Millet Meclisinin aynı konuda kanun çıkarması durumunda, Cumhurbaşkanlığı kararnamesi hükümsüz hale gelir.”</w:t>
      </w:r>
    </w:p>
    <w:p w14:paraId="0B7E17AF"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Anayasanın 106. maddesinin 11. fıkrasına göre </w:t>
      </w:r>
      <w:proofErr w:type="gramStart"/>
      <w:r w:rsidRPr="00014CF0">
        <w:rPr>
          <w:rFonts w:ascii="Times New Roman" w:hAnsi="Times New Roman" w:cs="Times New Roman"/>
          <w:color w:val="010000"/>
          <w:sz w:val="24"/>
          <w:szCs w:val="24"/>
        </w:rPr>
        <w:t>de;</w:t>
      </w:r>
      <w:proofErr w:type="gramEnd"/>
      <w:r w:rsidRPr="00014CF0">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7F5F3E9B"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6BE099DB"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1- Yasama Yetkisinin Devri Yasağı Karşısında Cumhurbaşkanlığı Kararnameleri</w:t>
      </w:r>
    </w:p>
    <w:p w14:paraId="227B524F" w14:textId="21AFCB54"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014CF0">
        <w:rPr>
          <w:rFonts w:ascii="Times New Roman" w:hAnsi="Times New Roman" w:cs="Times New Roman"/>
          <w:color w:val="010000"/>
          <w:sz w:val="24"/>
          <w:szCs w:val="24"/>
        </w:rPr>
        <w:lastRenderedPageBreak/>
        <w:t>" kuralının öngörmektedir. Bu kral ışığında Anayasa Mahkemesi’ne göre, “Anayasa'da kanun ile düzenlenmesi öngörülen konularda yürütme organına genel ve sınırları belirsiz bir düzenleme yetkisinin verilmesi olanaklı değildir.</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014CF0" w:rsidRPr="00014CF0">
        <w:rPr>
          <w:rFonts w:ascii="Times New Roman" w:hAnsi="Times New Roman" w:cs="Times New Roman"/>
          <w:color w:val="010000"/>
          <w:sz w:val="24"/>
          <w:szCs w:val="24"/>
        </w:rPr>
        <w:t xml:space="preserve"> </w:t>
      </w:r>
    </w:p>
    <w:p w14:paraId="70115BF7"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AYM, bir başka kararında ise, yasama yetkisinin </w:t>
      </w:r>
      <w:proofErr w:type="spellStart"/>
      <w:r w:rsidRPr="00014CF0">
        <w:rPr>
          <w:rFonts w:ascii="Times New Roman" w:hAnsi="Times New Roman" w:cs="Times New Roman"/>
          <w:color w:val="010000"/>
          <w:sz w:val="24"/>
          <w:szCs w:val="24"/>
        </w:rPr>
        <w:t>devredilmezliği</w:t>
      </w:r>
      <w:proofErr w:type="spellEnd"/>
      <w:r w:rsidRPr="00014CF0">
        <w:rPr>
          <w:rFonts w:ascii="Times New Roman" w:hAnsi="Times New Roman" w:cs="Times New Roman"/>
          <w:color w:val="010000"/>
          <w:sz w:val="24"/>
          <w:szCs w:val="24"/>
        </w:rPr>
        <w:t xml:space="preserve"> ilkesini şu şekilde ifade etmiştir. “Anayasa Mahkemesinin pek çok kararında yasama yetkisinin </w:t>
      </w:r>
      <w:proofErr w:type="spellStart"/>
      <w:r w:rsidRPr="00014CF0">
        <w:rPr>
          <w:rFonts w:ascii="Times New Roman" w:hAnsi="Times New Roman" w:cs="Times New Roman"/>
          <w:color w:val="010000"/>
          <w:sz w:val="24"/>
          <w:szCs w:val="24"/>
        </w:rPr>
        <w:t>devredilmezliği</w:t>
      </w:r>
      <w:proofErr w:type="spellEnd"/>
      <w:r w:rsidRPr="00014CF0">
        <w:rPr>
          <w:rFonts w:ascii="Times New Roman" w:hAnsi="Times New Roman" w:cs="Times New Roman"/>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65020691"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19C2E1F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“15… yasama yetkisinin </w:t>
      </w:r>
      <w:proofErr w:type="spellStart"/>
      <w:r w:rsidRPr="00014CF0">
        <w:rPr>
          <w:rFonts w:ascii="Times New Roman" w:hAnsi="Times New Roman" w:cs="Times New Roman"/>
          <w:color w:val="010000"/>
          <w:sz w:val="24"/>
          <w:szCs w:val="24"/>
        </w:rPr>
        <w:t>devredilmezliği</w:t>
      </w:r>
      <w:proofErr w:type="spellEnd"/>
      <w:r w:rsidRPr="00014CF0">
        <w:rPr>
          <w:rFonts w:ascii="Times New Roman" w:hAnsi="Times New Roman" w:cs="Times New Roman"/>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64645D4E"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16. Yürütmenin </w:t>
      </w:r>
      <w:proofErr w:type="spellStart"/>
      <w:r w:rsidRPr="00014CF0">
        <w:rPr>
          <w:rFonts w:ascii="Times New Roman" w:hAnsi="Times New Roman" w:cs="Times New Roman"/>
          <w:color w:val="010000"/>
          <w:sz w:val="24"/>
          <w:szCs w:val="24"/>
        </w:rPr>
        <w:t>türevselliği</w:t>
      </w:r>
      <w:proofErr w:type="spellEnd"/>
      <w:r w:rsidRPr="00014CF0">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014CF0">
        <w:rPr>
          <w:rFonts w:ascii="Times New Roman" w:hAnsi="Times New Roman" w:cs="Times New Roman"/>
          <w:color w:val="010000"/>
          <w:sz w:val="24"/>
          <w:szCs w:val="24"/>
        </w:rPr>
        <w:t>devredilmezliği</w:t>
      </w:r>
      <w:proofErr w:type="spellEnd"/>
      <w:r w:rsidRPr="00014CF0">
        <w:rPr>
          <w:rFonts w:ascii="Times New Roman" w:hAnsi="Times New Roman" w:cs="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795C7497"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014CF0">
        <w:rPr>
          <w:rFonts w:ascii="Times New Roman" w:hAnsi="Times New Roman" w:cs="Times New Roman"/>
          <w:color w:val="010000"/>
          <w:sz w:val="24"/>
          <w:szCs w:val="24"/>
        </w:rPr>
        <w:t>yeterli”dir</w:t>
      </w:r>
      <w:proofErr w:type="spellEnd"/>
      <w:r w:rsidRPr="00014CF0">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56F98F71"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lastRenderedPageBreak/>
        <w:t>2- İdarenin Yasallığı Kuralı Karşısında Cumhurbaşkanlığı Kararnameleri</w:t>
      </w:r>
    </w:p>
    <w:p w14:paraId="3F00BDF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1A8567E2" w14:textId="6A704CA4" w:rsidR="00494BDE" w:rsidRPr="00014CF0" w:rsidRDefault="00014CF0"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 </w:t>
      </w:r>
      <w:r w:rsidR="00494BDE" w:rsidRPr="00014CF0">
        <w:rPr>
          <w:rFonts w:ascii="Times New Roman" w:hAnsi="Times New Roman" w:cs="Times New Roman"/>
          <w:color w:val="010000"/>
          <w:sz w:val="24"/>
          <w:szCs w:val="24"/>
        </w:rPr>
        <w:t xml:space="preserve">Yasal idare ilkesi, idarenin eylem ve işlemlerinin hem kanuna </w:t>
      </w:r>
      <w:proofErr w:type="gramStart"/>
      <w:r w:rsidR="00494BDE" w:rsidRPr="00014CF0">
        <w:rPr>
          <w:rFonts w:ascii="Times New Roman" w:hAnsi="Times New Roman" w:cs="Times New Roman"/>
          <w:color w:val="010000"/>
          <w:sz w:val="24"/>
          <w:szCs w:val="24"/>
        </w:rPr>
        <w:t>dayanmasını,</w:t>
      </w:r>
      <w:proofErr w:type="gramEnd"/>
      <w:r w:rsidR="00494BDE" w:rsidRPr="00014CF0">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0AEEFBD5"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014CF0">
        <w:rPr>
          <w:rFonts w:ascii="Times New Roman" w:hAnsi="Times New Roman" w:cs="Times New Roman"/>
          <w:color w:val="010000"/>
          <w:sz w:val="24"/>
          <w:szCs w:val="24"/>
        </w:rPr>
        <w:t>da,</w:t>
      </w:r>
      <w:proofErr w:type="gramEnd"/>
      <w:r w:rsidRPr="00014CF0">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014CF0">
        <w:rPr>
          <w:rFonts w:ascii="Times New Roman" w:hAnsi="Times New Roman" w:cs="Times New Roman"/>
          <w:color w:val="010000"/>
          <w:sz w:val="24"/>
          <w:szCs w:val="24"/>
        </w:rPr>
        <w:t>madde</w:t>
      </w:r>
      <w:proofErr w:type="gramEnd"/>
      <w:r w:rsidRPr="00014CF0">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014CF0">
        <w:rPr>
          <w:rFonts w:ascii="Times New Roman" w:hAnsi="Times New Roman" w:cs="Times New Roman"/>
          <w:color w:val="010000"/>
          <w:sz w:val="24"/>
          <w:szCs w:val="24"/>
        </w:rPr>
        <w:t>halde</w:t>
      </w:r>
      <w:proofErr w:type="gramEnd"/>
      <w:r w:rsidRPr="00014CF0">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0D3FCCBC"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014CF0">
        <w:rPr>
          <w:rFonts w:ascii="Times New Roman" w:hAnsi="Times New Roman" w:cs="Times New Roman"/>
          <w:color w:val="010000"/>
          <w:sz w:val="24"/>
          <w:szCs w:val="24"/>
        </w:rPr>
        <w:t>madde</w:t>
      </w:r>
      <w:proofErr w:type="gramEnd"/>
      <w:r w:rsidRPr="00014CF0">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014CF0">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014CF0">
        <w:rPr>
          <w:rFonts w:ascii="Times New Roman" w:hAnsi="Times New Roman" w:cs="Times New Roman"/>
          <w:color w:val="010000"/>
          <w:sz w:val="24"/>
          <w:szCs w:val="24"/>
        </w:rPr>
        <w:t>da;</w:t>
      </w:r>
      <w:proofErr w:type="gramEnd"/>
      <w:r w:rsidRPr="00014CF0">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014CF0">
        <w:rPr>
          <w:rFonts w:ascii="Times New Roman" w:hAnsi="Times New Roman" w:cs="Times New Roman"/>
          <w:color w:val="010000"/>
          <w:sz w:val="24"/>
          <w:szCs w:val="24"/>
        </w:rPr>
        <w:t>de,</w:t>
      </w:r>
      <w:proofErr w:type="gramEnd"/>
      <w:r w:rsidRPr="00014CF0">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014CF0">
        <w:rPr>
          <w:rFonts w:ascii="Times New Roman" w:hAnsi="Times New Roman" w:cs="Times New Roman"/>
          <w:color w:val="010000"/>
          <w:sz w:val="24"/>
          <w:szCs w:val="24"/>
        </w:rPr>
        <w:t>contrario</w:t>
      </w:r>
      <w:proofErr w:type="spellEnd"/>
      <w:r w:rsidRPr="00014CF0">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639DFE2B"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3F2CA877" w14:textId="3A5258AC"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014CF0" w:rsidRPr="00014CF0">
        <w:rPr>
          <w:rFonts w:ascii="Times New Roman" w:hAnsi="Times New Roman" w:cs="Times New Roman"/>
          <w:color w:val="010000"/>
          <w:sz w:val="24"/>
          <w:szCs w:val="24"/>
        </w:rPr>
        <w:t xml:space="preserve"> </w:t>
      </w:r>
    </w:p>
    <w:p w14:paraId="2F47A5D6"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014CF0">
        <w:rPr>
          <w:rFonts w:ascii="Times New Roman" w:hAnsi="Times New Roman" w:cs="Times New Roman"/>
          <w:color w:val="010000"/>
          <w:sz w:val="24"/>
          <w:szCs w:val="24"/>
        </w:rPr>
        <w:t>konular”la</w:t>
      </w:r>
      <w:proofErr w:type="spellEnd"/>
      <w:r w:rsidRPr="00014CF0">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6AB1DCF4"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014CF0">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44767127"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0EDFD052" w14:textId="7238718B"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3B478386"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Kanunların ve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014CF0">
        <w:rPr>
          <w:rFonts w:ascii="Times New Roman" w:hAnsi="Times New Roman" w:cs="Times New Roman"/>
          <w:color w:val="010000"/>
          <w:sz w:val="24"/>
          <w:szCs w:val="24"/>
        </w:rPr>
        <w:t>CBK’yi</w:t>
      </w:r>
      <w:proofErr w:type="spellEnd"/>
      <w:r w:rsidRPr="00014CF0">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014CF0">
        <w:rPr>
          <w:rFonts w:ascii="Times New Roman" w:hAnsi="Times New Roman" w:cs="Times New Roman"/>
          <w:color w:val="010000"/>
          <w:sz w:val="24"/>
          <w:szCs w:val="24"/>
        </w:rPr>
        <w:t>gerekçesizliğinin</w:t>
      </w:r>
      <w:proofErr w:type="spellEnd"/>
      <w:r w:rsidRPr="00014CF0">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6E47E57A" w14:textId="5FC7451C"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3.-</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Cumhurbaşkanlığı kararnamesi çıkarılmasının anayasal çerçevesi ve sınırları</w:t>
      </w:r>
    </w:p>
    <w:p w14:paraId="573B6391"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1C67A165"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014CF0">
        <w:rPr>
          <w:rFonts w:ascii="Times New Roman" w:hAnsi="Times New Roman" w:cs="Times New Roman"/>
          <w:color w:val="010000"/>
          <w:sz w:val="24"/>
          <w:szCs w:val="24"/>
        </w:rPr>
        <w:t>CBK’leri</w:t>
      </w:r>
      <w:proofErr w:type="spellEnd"/>
      <w:r w:rsidRPr="00014CF0">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014CF0">
        <w:rPr>
          <w:rFonts w:ascii="Times New Roman" w:hAnsi="Times New Roman" w:cs="Times New Roman"/>
          <w:color w:val="010000"/>
          <w:sz w:val="24"/>
          <w:szCs w:val="24"/>
        </w:rPr>
        <w:lastRenderedPageBreak/>
        <w:t>2020/4, 22/1/2020, R.G. 13/5/2020 – 31126, §9. Aynı yönde bkz. AYM, E. 2018/55; K. 2020/27, 11/6/2020, R.G. 20/7/2020-31194).</w:t>
      </w:r>
    </w:p>
    <w:p w14:paraId="4EA772DC"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b) “Düzenleme yasağı”: İkinci olarak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014CF0">
        <w:rPr>
          <w:rFonts w:ascii="Times New Roman" w:hAnsi="Times New Roman" w:cs="Times New Roman"/>
          <w:color w:val="010000"/>
          <w:sz w:val="24"/>
          <w:szCs w:val="24"/>
        </w:rPr>
        <w:t>ödevler”le</w:t>
      </w:r>
      <w:proofErr w:type="spellEnd"/>
      <w:r w:rsidRPr="00014CF0">
        <w:rPr>
          <w:rFonts w:ascii="Times New Roman" w:hAnsi="Times New Roman" w:cs="Times New Roman"/>
          <w:color w:val="010000"/>
          <w:sz w:val="24"/>
          <w:szCs w:val="24"/>
        </w:rPr>
        <w:t xml:space="preserve"> ilgili konularda düzenleme yapamaz. </w:t>
      </w:r>
    </w:p>
    <w:p w14:paraId="08EE5397" w14:textId="254E1A46"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014CF0" w:rsidRPr="00014CF0">
        <w:rPr>
          <w:rFonts w:ascii="Times New Roman" w:hAnsi="Times New Roman" w:cs="Times New Roman"/>
          <w:color w:val="010000"/>
          <w:sz w:val="24"/>
          <w:szCs w:val="24"/>
        </w:rPr>
        <w:t xml:space="preserve"> </w:t>
      </w:r>
    </w:p>
    <w:p w14:paraId="3A099063" w14:textId="01F6ABDE"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1BF4F936"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014CF0">
        <w:rPr>
          <w:rFonts w:ascii="Times New Roman" w:hAnsi="Times New Roman" w:cs="Times New Roman"/>
          <w:color w:val="010000"/>
          <w:sz w:val="24"/>
          <w:szCs w:val="24"/>
        </w:rPr>
        <w:t>CBK’nin</w:t>
      </w:r>
      <w:proofErr w:type="spellEnd"/>
      <w:r w:rsidRPr="00014CF0">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014CF0">
        <w:rPr>
          <w:rFonts w:ascii="Times New Roman" w:hAnsi="Times New Roman" w:cs="Times New Roman"/>
          <w:color w:val="010000"/>
          <w:sz w:val="24"/>
          <w:szCs w:val="24"/>
        </w:rPr>
        <w:t>CBK’ye</w:t>
      </w:r>
      <w:proofErr w:type="spellEnd"/>
      <w:r w:rsidRPr="00014CF0">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20095EE4"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014CF0">
        <w:rPr>
          <w:rFonts w:ascii="Times New Roman" w:hAnsi="Times New Roman" w:cs="Times New Roman"/>
          <w:color w:val="010000"/>
          <w:sz w:val="24"/>
          <w:szCs w:val="24"/>
        </w:rPr>
        <w:t>AYM’ye</w:t>
      </w:r>
      <w:proofErr w:type="spellEnd"/>
      <w:r w:rsidRPr="00014CF0">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014CF0">
        <w:rPr>
          <w:rFonts w:ascii="Times New Roman" w:hAnsi="Times New Roman" w:cs="Times New Roman"/>
          <w:color w:val="010000"/>
          <w:sz w:val="24"/>
          <w:szCs w:val="24"/>
        </w:rPr>
        <w:t>devredilmezliği</w:t>
      </w:r>
      <w:proofErr w:type="spellEnd"/>
      <w:r w:rsidRPr="00014CF0">
        <w:rPr>
          <w:rFonts w:ascii="Times New Roman" w:hAnsi="Times New Roman" w:cs="Times New Roman"/>
          <w:color w:val="010000"/>
          <w:sz w:val="24"/>
          <w:szCs w:val="24"/>
        </w:rPr>
        <w:t xml:space="preserve"> ilkesine aykırılık oluşturmaktadır. Bu nedenle </w:t>
      </w:r>
      <w:r w:rsidRPr="00014CF0">
        <w:rPr>
          <w:rFonts w:ascii="Times New Roman" w:hAnsi="Times New Roman" w:cs="Times New Roman"/>
          <w:color w:val="010000"/>
          <w:sz w:val="24"/>
          <w:szCs w:val="24"/>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228A153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265D98C8"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proofErr w:type="spellStart"/>
      <w:r w:rsidRPr="00014CF0">
        <w:rPr>
          <w:rFonts w:ascii="Times New Roman" w:hAnsi="Times New Roman" w:cs="Times New Roman"/>
          <w:color w:val="010000"/>
          <w:sz w:val="24"/>
          <w:szCs w:val="24"/>
        </w:rPr>
        <w:t>AYM’nin</w:t>
      </w:r>
      <w:proofErr w:type="spellEnd"/>
      <w:r w:rsidRPr="00014CF0">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6FBAFF67"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73E50EF2"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357B55EC"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Pr="00014CF0">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579C09E3" w14:textId="0BB91EB2"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014CF0" w:rsidRPr="00014CF0">
        <w:rPr>
          <w:rFonts w:ascii="Times New Roman" w:hAnsi="Times New Roman" w:cs="Times New Roman"/>
          <w:color w:val="010000"/>
          <w:sz w:val="24"/>
          <w:szCs w:val="24"/>
        </w:rPr>
        <w:t xml:space="preserve"> </w:t>
      </w:r>
    </w:p>
    <w:p w14:paraId="18342A6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244C4CB9"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1E2826BB" w14:textId="13F60F8B"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014CF0" w:rsidRPr="00014CF0">
        <w:rPr>
          <w:rFonts w:ascii="Times New Roman" w:hAnsi="Times New Roman" w:cs="Times New Roman"/>
          <w:color w:val="010000"/>
          <w:sz w:val="24"/>
          <w:szCs w:val="24"/>
        </w:rPr>
        <w:t xml:space="preserve"> </w:t>
      </w:r>
    </w:p>
    <w:p w14:paraId="05629F64"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3A84C054"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4. Cumhurbaşkanlığı Kararnamelerine İlişkin Anayasa Mahkemesi Denetiminin Kapsamı </w:t>
      </w:r>
    </w:p>
    <w:p w14:paraId="11D3298A"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6CED507F"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67360F45"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“Şekil bozukluğuna dayalı iptal davaları Anayasa Mahkemesince öncelikle incelenip karara bağlanır” (md.149/4).</w:t>
      </w:r>
    </w:p>
    <w:p w14:paraId="1FF4C314"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0BEC9728" w14:textId="456CA240"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a)</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Gerekçe, başlıca şekil denetimi ölçütlerindendir</w:t>
      </w:r>
    </w:p>
    <w:p w14:paraId="0E6F988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014CF0">
        <w:rPr>
          <w:rFonts w:ascii="Times New Roman" w:hAnsi="Times New Roman" w:cs="Times New Roman"/>
          <w:color w:val="010000"/>
          <w:sz w:val="24"/>
          <w:szCs w:val="24"/>
        </w:rPr>
        <w:t>da,</w:t>
      </w:r>
      <w:proofErr w:type="gramEnd"/>
      <w:r w:rsidRPr="00014CF0">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üzerinde şekil denetimi de yaparak gerekçe yokluğunu Anayasa’ya aykırılık nedeni saymalıdır.</w:t>
      </w:r>
    </w:p>
    <w:p w14:paraId="6A3C037B"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014CF0">
        <w:rPr>
          <w:rFonts w:ascii="Times New Roman" w:hAnsi="Times New Roman" w:cs="Times New Roman"/>
          <w:color w:val="010000"/>
          <w:sz w:val="24"/>
          <w:szCs w:val="24"/>
        </w:rPr>
        <w:t>CBK’nin</w:t>
      </w:r>
      <w:proofErr w:type="spellEnd"/>
      <w:r w:rsidRPr="00014CF0">
        <w:rPr>
          <w:rFonts w:ascii="Times New Roman" w:hAnsi="Times New Roman" w:cs="Times New Roman"/>
          <w:color w:val="010000"/>
          <w:sz w:val="24"/>
          <w:szCs w:val="24"/>
        </w:rPr>
        <w:t xml:space="preserve"> madde sayısı, 2719’dır. Bunların 57torba tarzında olup, madde sayısı 821’dir.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hiçbir gerekçe içermemektedir. </w:t>
      </w:r>
    </w:p>
    <w:p w14:paraId="1B5E709C" w14:textId="78D11B8E"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 xml:space="preserve">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1112CBDE"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Oysa “gerekçe”, hukuk devletinin bir gereğidir.</w:t>
      </w:r>
    </w:p>
    <w:p w14:paraId="1923CA29"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lastRenderedPageBreak/>
        <w:t xml:space="preserve"> “Bütün mahkemelerin her türlü kararları gerekçeli olarak yazılır” hükmü (md.141/3) dışında ‘gerekçe gereği’, Anayasa’da, yasama ve yürütme işlemleri için doğrudan öngörülmemektedir.</w:t>
      </w:r>
    </w:p>
    <w:p w14:paraId="0D0F3774" w14:textId="13E33BCB"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 xml:space="preserve">Anayasalarda gerekçe gerekliliği açıkça öngörülmüş olmasa </w:t>
      </w:r>
      <w:proofErr w:type="gramStart"/>
      <w:r w:rsidRPr="00014CF0">
        <w:rPr>
          <w:rFonts w:ascii="Times New Roman" w:hAnsi="Times New Roman" w:cs="Times New Roman"/>
          <w:color w:val="010000"/>
          <w:sz w:val="24"/>
          <w:szCs w:val="24"/>
        </w:rPr>
        <w:t>da,</w:t>
      </w:r>
      <w:proofErr w:type="gramEnd"/>
      <w:r w:rsidRPr="00014CF0">
        <w:rPr>
          <w:rFonts w:ascii="Times New Roman" w:hAnsi="Times New Roman" w:cs="Times New Roman"/>
          <w:color w:val="010000"/>
          <w:sz w:val="24"/>
          <w:szCs w:val="24"/>
        </w:rPr>
        <w:t xml:space="preserve"> </w:t>
      </w:r>
      <w:proofErr w:type="spellStart"/>
      <w:r w:rsidRPr="00014CF0">
        <w:rPr>
          <w:rFonts w:ascii="Times New Roman" w:hAnsi="Times New Roman" w:cs="Times New Roman"/>
          <w:color w:val="010000"/>
          <w:sz w:val="24"/>
          <w:szCs w:val="24"/>
        </w:rPr>
        <w:t>birel</w:t>
      </w:r>
      <w:proofErr w:type="spellEnd"/>
      <w:r w:rsidRPr="00014CF0">
        <w:rPr>
          <w:rFonts w:ascii="Times New Roman" w:hAnsi="Times New Roman" w:cs="Times New Roman"/>
          <w:color w:val="010000"/>
          <w:sz w:val="24"/>
          <w:szCs w:val="24"/>
        </w:rPr>
        <w:t xml:space="preserve"> veya düzenleyici işlemler bütünü için gerekçe gerekliliği, içerik olarak hukuk devleti kavramına içkindir.</w:t>
      </w:r>
      <w:r w:rsidR="00014CF0" w:rsidRPr="00014CF0">
        <w:rPr>
          <w:rFonts w:ascii="Times New Roman" w:hAnsi="Times New Roman" w:cs="Times New Roman"/>
          <w:color w:val="010000"/>
          <w:sz w:val="24"/>
          <w:szCs w:val="24"/>
        </w:rPr>
        <w:t xml:space="preserve">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gerekçeli olma zorunluluğu </w:t>
      </w:r>
      <w:proofErr w:type="gramStart"/>
      <w:r w:rsidRPr="00014CF0">
        <w:rPr>
          <w:rFonts w:ascii="Times New Roman" w:hAnsi="Times New Roman" w:cs="Times New Roman"/>
          <w:color w:val="010000"/>
          <w:sz w:val="24"/>
          <w:szCs w:val="24"/>
        </w:rPr>
        <w:t>da,</w:t>
      </w:r>
      <w:proofErr w:type="gramEnd"/>
      <w:r w:rsidRPr="00014CF0">
        <w:rPr>
          <w:rFonts w:ascii="Times New Roman" w:hAnsi="Times New Roman" w:cs="Times New Roman"/>
          <w:color w:val="010000"/>
          <w:sz w:val="24"/>
          <w:szCs w:val="24"/>
        </w:rPr>
        <w:t xml:space="preserve"> bu genel ilke içinde yer alır. </w:t>
      </w:r>
    </w:p>
    <w:p w14:paraId="1BCF053B"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Gerekçesiz </w:t>
      </w:r>
      <w:proofErr w:type="spellStart"/>
      <w:r w:rsidRPr="00014CF0">
        <w:rPr>
          <w:rFonts w:ascii="Times New Roman" w:hAnsi="Times New Roman" w:cs="Times New Roman"/>
          <w:color w:val="010000"/>
          <w:sz w:val="24"/>
          <w:szCs w:val="24"/>
        </w:rPr>
        <w:t>CBK’lerde</w:t>
      </w:r>
      <w:proofErr w:type="spellEnd"/>
      <w:r w:rsidRPr="00014CF0">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700862BA"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0CC05F8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Torba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üzerinde derinleştirilmiş denetim sürecini engellemektedir.</w:t>
      </w:r>
    </w:p>
    <w:p w14:paraId="4B1E5FF1"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014CF0">
        <w:rPr>
          <w:rFonts w:ascii="Times New Roman" w:hAnsi="Times New Roman" w:cs="Times New Roman"/>
          <w:color w:val="010000"/>
          <w:sz w:val="24"/>
          <w:szCs w:val="24"/>
        </w:rPr>
        <w:t>da,</w:t>
      </w:r>
      <w:proofErr w:type="gramEnd"/>
      <w:r w:rsidRPr="00014CF0">
        <w:rPr>
          <w:rFonts w:ascii="Times New Roman" w:hAnsi="Times New Roman" w:cs="Times New Roman"/>
          <w:color w:val="010000"/>
          <w:sz w:val="24"/>
          <w:szCs w:val="24"/>
        </w:rPr>
        <w:t xml:space="preserve"> CBK gerekçelerinin önemini arttırmaktadır.</w:t>
      </w:r>
    </w:p>
    <w:p w14:paraId="67537179" w14:textId="445D9D5F"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Bu bağlamda emsal olabilecek bir uygulamaya da ayrıca dikkat çekmekte yarar var:</w:t>
      </w:r>
      <w:r w:rsidR="00014CF0" w:rsidRPr="00014CF0">
        <w:rPr>
          <w:rFonts w:ascii="Times New Roman" w:hAnsi="Times New Roman" w:cs="Times New Roman"/>
          <w:color w:val="010000"/>
          <w:sz w:val="24"/>
          <w:szCs w:val="24"/>
        </w:rPr>
        <w:t xml:space="preserve"> </w:t>
      </w:r>
    </w:p>
    <w:p w14:paraId="07350F65"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014CF0">
        <w:rPr>
          <w:rFonts w:ascii="Times New Roman" w:hAnsi="Times New Roman" w:cs="Times New Roman"/>
          <w:color w:val="010000"/>
          <w:sz w:val="24"/>
          <w:szCs w:val="24"/>
        </w:rPr>
        <w:t>KHK’ler’in</w:t>
      </w:r>
      <w:proofErr w:type="spellEnd"/>
      <w:r w:rsidRPr="00014CF0">
        <w:rPr>
          <w:rFonts w:ascii="Times New Roman" w:hAnsi="Times New Roman" w:cs="Times New Roman"/>
          <w:color w:val="010000"/>
          <w:sz w:val="24"/>
          <w:szCs w:val="24"/>
        </w:rPr>
        <w:t xml:space="preserve"> gerekçesi (gerek Genel Gerekçe gerek madde gerekçeleri) </w:t>
      </w:r>
      <w:proofErr w:type="gramStart"/>
      <w:r w:rsidRPr="00014CF0">
        <w:rPr>
          <w:rFonts w:ascii="Times New Roman" w:hAnsi="Times New Roman" w:cs="Times New Roman"/>
          <w:color w:val="010000"/>
          <w:sz w:val="24"/>
          <w:szCs w:val="24"/>
        </w:rPr>
        <w:t>Resmi</w:t>
      </w:r>
      <w:proofErr w:type="gramEnd"/>
      <w:r w:rsidRPr="00014CF0">
        <w:rPr>
          <w:rFonts w:ascii="Times New Roman" w:hAnsi="Times New Roman" w:cs="Times New Roman"/>
          <w:color w:val="010000"/>
          <w:sz w:val="24"/>
          <w:szCs w:val="24"/>
        </w:rPr>
        <w:t xml:space="preserve"> Gazetede yayımlanmamakla birlikte, Başbakanlık Kanunlar ve Kararlar biriminde </w:t>
      </w:r>
      <w:proofErr w:type="spellStart"/>
      <w:r w:rsidRPr="00014CF0">
        <w:rPr>
          <w:rFonts w:ascii="Times New Roman" w:hAnsi="Times New Roman" w:cs="Times New Roman"/>
          <w:color w:val="010000"/>
          <w:sz w:val="24"/>
          <w:szCs w:val="24"/>
        </w:rPr>
        <w:t>KHK’ler’in</w:t>
      </w:r>
      <w:proofErr w:type="spellEnd"/>
      <w:r w:rsidRPr="00014CF0">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199C4067"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Diğer bir ifadeyle KHK’lerin de aslında gerekçeleri bulunmaktaydı.</w:t>
      </w:r>
    </w:p>
    <w:p w14:paraId="1A5F776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5B75596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Kanunlar, KHK’ler,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w:t>
      </w:r>
      <w:r w:rsidRPr="00014CF0">
        <w:rPr>
          <w:rFonts w:ascii="Times New Roman" w:hAnsi="Times New Roman" w:cs="Times New Roman"/>
          <w:color w:val="010000"/>
          <w:sz w:val="24"/>
          <w:szCs w:val="24"/>
        </w:rPr>
        <w:lastRenderedPageBreak/>
        <w:t>gerekse bu üst normların dayanak alındığı daha alt normların işbu üst normlara uygun biçimde tesis edilebilmesi açısından, bahsi geçen gerekçenin “bulunması”, hukuka saygılı bir yönetim anlayışının gereğidir.</w:t>
      </w:r>
    </w:p>
    <w:p w14:paraId="3FF499B7"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25B9E9A2"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6844B1C2"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2E644B60"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014CF0">
        <w:rPr>
          <w:rFonts w:ascii="Times New Roman" w:hAnsi="Times New Roman" w:cs="Times New Roman"/>
          <w:color w:val="010000"/>
          <w:sz w:val="24"/>
          <w:szCs w:val="24"/>
        </w:rPr>
        <w:t>varolması</w:t>
      </w:r>
      <w:proofErr w:type="spellEnd"/>
      <w:r w:rsidRPr="00014CF0">
        <w:rPr>
          <w:rFonts w:ascii="Times New Roman" w:hAnsi="Times New Roman" w:cs="Times New Roman"/>
          <w:color w:val="010000"/>
          <w:sz w:val="24"/>
          <w:szCs w:val="24"/>
        </w:rPr>
        <w:t xml:space="preserve"> hukuken zorunludur.</w:t>
      </w:r>
    </w:p>
    <w:p w14:paraId="58AC6AEE"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Aynı durum,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açısından da evleviyetle (a </w:t>
      </w:r>
      <w:proofErr w:type="spellStart"/>
      <w:r w:rsidRPr="00014CF0">
        <w:rPr>
          <w:rFonts w:ascii="Times New Roman" w:hAnsi="Times New Roman" w:cs="Times New Roman"/>
          <w:color w:val="010000"/>
          <w:sz w:val="24"/>
          <w:szCs w:val="24"/>
        </w:rPr>
        <w:t>priori</w:t>
      </w:r>
      <w:proofErr w:type="spellEnd"/>
      <w:r w:rsidRPr="00014CF0">
        <w:rPr>
          <w:rFonts w:ascii="Times New Roman" w:hAnsi="Times New Roman" w:cs="Times New Roman"/>
          <w:color w:val="010000"/>
          <w:sz w:val="24"/>
          <w:szCs w:val="24"/>
        </w:rPr>
        <w:t xml:space="preserve">) geçerli olmalıdır. Zira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diğer idari düzenlemelere göre daha üst hukuk normları olduğu kuşkusuzdur.</w:t>
      </w:r>
    </w:p>
    <w:p w14:paraId="698F0A1E"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2F84230D" w14:textId="5D5AE693"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 xml:space="preserve">AYM, yasalardan farklı olarak,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014CF0">
        <w:rPr>
          <w:rFonts w:ascii="Times New Roman" w:hAnsi="Times New Roman" w:cs="Times New Roman"/>
          <w:color w:val="010000"/>
          <w:sz w:val="24"/>
          <w:szCs w:val="24"/>
        </w:rPr>
        <w:t>AYM’nin</w:t>
      </w:r>
      <w:proofErr w:type="spellEnd"/>
      <w:r w:rsidRPr="00014CF0">
        <w:rPr>
          <w:rFonts w:ascii="Times New Roman" w:hAnsi="Times New Roman" w:cs="Times New Roman"/>
          <w:color w:val="010000"/>
          <w:sz w:val="24"/>
          <w:szCs w:val="24"/>
        </w:rPr>
        <w:t xml:space="preserve">, Anayasanın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7B4170C0" w14:textId="2865576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w:t>
      </w:r>
      <w:r w:rsidR="00014CF0" w:rsidRPr="00014CF0">
        <w:rPr>
          <w:rFonts w:ascii="Times New Roman" w:hAnsi="Times New Roman" w:cs="Times New Roman"/>
          <w:color w:val="010000"/>
          <w:sz w:val="24"/>
          <w:szCs w:val="24"/>
        </w:rPr>
        <w:t xml:space="preserve"> </w:t>
      </w:r>
      <w:proofErr w:type="spellStart"/>
      <w:r w:rsidRPr="00014CF0">
        <w:rPr>
          <w:rFonts w:ascii="Times New Roman" w:hAnsi="Times New Roman" w:cs="Times New Roman"/>
          <w:color w:val="010000"/>
          <w:sz w:val="24"/>
          <w:szCs w:val="24"/>
        </w:rPr>
        <w:t>CBK’leri</w:t>
      </w:r>
      <w:proofErr w:type="spellEnd"/>
      <w:r w:rsidRPr="00014CF0">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188F7D73" w14:textId="14879420"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 xml:space="preserve">Nitekim, </w:t>
      </w:r>
      <w:proofErr w:type="spellStart"/>
      <w:r w:rsidRPr="00014CF0">
        <w:rPr>
          <w:rFonts w:ascii="Times New Roman" w:hAnsi="Times New Roman" w:cs="Times New Roman"/>
          <w:color w:val="010000"/>
          <w:sz w:val="24"/>
          <w:szCs w:val="24"/>
        </w:rPr>
        <w:t>AYM’nin</w:t>
      </w:r>
      <w:proofErr w:type="spellEnd"/>
      <w:r w:rsidRPr="00014CF0">
        <w:rPr>
          <w:rFonts w:ascii="Times New Roman" w:hAnsi="Times New Roman" w:cs="Times New Roman"/>
          <w:color w:val="010000"/>
          <w:sz w:val="24"/>
          <w:szCs w:val="24"/>
        </w:rPr>
        <w:t xml:space="preserve"> yukarıda alıntılanan kararı, Cumhurbaşkanlığından örtülü bir gerekçe istemi anlamına gelmektedir. </w:t>
      </w:r>
    </w:p>
    <w:p w14:paraId="53CC5674" w14:textId="2EE58CA0"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 xml:space="preserve">Bu itibarla, </w:t>
      </w:r>
      <w:proofErr w:type="spellStart"/>
      <w:r w:rsidRPr="00014CF0">
        <w:rPr>
          <w:rFonts w:ascii="Times New Roman" w:hAnsi="Times New Roman" w:cs="Times New Roman"/>
          <w:color w:val="010000"/>
          <w:sz w:val="24"/>
          <w:szCs w:val="24"/>
        </w:rPr>
        <w:t>AYM’ye</w:t>
      </w:r>
      <w:proofErr w:type="spellEnd"/>
      <w:r w:rsidRPr="00014CF0">
        <w:rPr>
          <w:rFonts w:ascii="Times New Roman" w:hAnsi="Times New Roman" w:cs="Times New Roman"/>
          <w:color w:val="010000"/>
          <w:sz w:val="24"/>
          <w:szCs w:val="24"/>
        </w:rPr>
        <w:t xml:space="preserve"> tarihsel bir görev düşmektedir: Gerekçe gerekliliğini biçim yönünden denetim kapsamına almak.</w:t>
      </w:r>
    </w:p>
    <w:p w14:paraId="611D8A63" w14:textId="28AFFFA0"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lastRenderedPageBreak/>
        <w:t>•</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 xml:space="preserve">AYM denetimi, bugüne kadar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014CF0">
        <w:rPr>
          <w:rFonts w:ascii="Times New Roman" w:hAnsi="Times New Roman" w:cs="Times New Roman"/>
          <w:color w:val="010000"/>
          <w:sz w:val="24"/>
          <w:szCs w:val="24"/>
        </w:rPr>
        <w:t>AYM’nin</w:t>
      </w:r>
      <w:proofErr w:type="spellEnd"/>
      <w:r w:rsidRPr="00014CF0">
        <w:rPr>
          <w:rFonts w:ascii="Times New Roman" w:hAnsi="Times New Roman" w:cs="Times New Roman"/>
          <w:color w:val="010000"/>
          <w:sz w:val="24"/>
          <w:szCs w:val="24"/>
        </w:rPr>
        <w:t xml:space="preserve"> gerekçe gerekliliğine işareti, bu denetim yoluna ilişkindir. Aksi halde, Anayasa’nın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4552E788" w14:textId="674DE97A"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şekil denetimine ilişkin bir düzenleme içermemeleri,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şekil denetiminin yapıl(a)</w:t>
      </w:r>
      <w:proofErr w:type="spellStart"/>
      <w:r w:rsidRPr="00014CF0">
        <w:rPr>
          <w:rFonts w:ascii="Times New Roman" w:hAnsi="Times New Roman" w:cs="Times New Roman"/>
          <w:color w:val="010000"/>
          <w:sz w:val="24"/>
          <w:szCs w:val="24"/>
        </w:rPr>
        <w:t>mayacağı</w:t>
      </w:r>
      <w:proofErr w:type="spellEnd"/>
      <w:r w:rsidRPr="00014CF0">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014CF0">
        <w:rPr>
          <w:rFonts w:ascii="Times New Roman" w:hAnsi="Times New Roman" w:cs="Times New Roman"/>
          <w:color w:val="010000"/>
          <w:sz w:val="24"/>
          <w:szCs w:val="24"/>
        </w:rPr>
        <w:t>AYM'yi</w:t>
      </w:r>
      <w:proofErr w:type="spellEnd"/>
      <w:r w:rsidRPr="00014CF0">
        <w:rPr>
          <w:rFonts w:ascii="Times New Roman" w:hAnsi="Times New Roman" w:cs="Times New Roman"/>
          <w:color w:val="010000"/>
          <w:sz w:val="24"/>
          <w:szCs w:val="24"/>
        </w:rPr>
        <w:t xml:space="preserve">, AY m.151'de yer alan şekil denetiminin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014CF0">
        <w:rPr>
          <w:rFonts w:ascii="Times New Roman" w:hAnsi="Times New Roman" w:cs="Times New Roman"/>
          <w:color w:val="010000"/>
          <w:sz w:val="24"/>
          <w:szCs w:val="24"/>
        </w:rPr>
        <w:t>Resmi</w:t>
      </w:r>
      <w:proofErr w:type="gramEnd"/>
      <w:r w:rsidRPr="00014CF0">
        <w:rPr>
          <w:rFonts w:ascii="Times New Roman" w:hAnsi="Times New Roman" w:cs="Times New Roman"/>
          <w:color w:val="010000"/>
          <w:sz w:val="24"/>
          <w:szCs w:val="24"/>
        </w:rPr>
        <w:t xml:space="preserve"> </w:t>
      </w:r>
      <w:proofErr w:type="spellStart"/>
      <w:r w:rsidRPr="00014CF0">
        <w:rPr>
          <w:rFonts w:ascii="Times New Roman" w:hAnsi="Times New Roman" w:cs="Times New Roman"/>
          <w:color w:val="010000"/>
          <w:sz w:val="24"/>
          <w:szCs w:val="24"/>
        </w:rPr>
        <w:t>Gazete'de</w:t>
      </w:r>
      <w:proofErr w:type="spellEnd"/>
      <w:r w:rsidRPr="00014CF0">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014CF0">
        <w:rPr>
          <w:rFonts w:ascii="Times New Roman" w:hAnsi="Times New Roman" w:cs="Times New Roman"/>
          <w:color w:val="010000"/>
          <w:sz w:val="24"/>
          <w:szCs w:val="24"/>
        </w:rPr>
        <w:t>AYM'nin</w:t>
      </w:r>
      <w:proofErr w:type="spellEnd"/>
      <w:r w:rsidRPr="00014CF0">
        <w:rPr>
          <w:rFonts w:ascii="Times New Roman" w:hAnsi="Times New Roman" w:cs="Times New Roman"/>
          <w:color w:val="010000"/>
          <w:sz w:val="24"/>
          <w:szCs w:val="24"/>
        </w:rPr>
        <w:t xml:space="preserve"> yükümlülüğünün önemini ortaya çıkarmaktadır.</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 xml:space="preserve">AYM,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18893802" w14:textId="6298BEA0"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014CF0">
        <w:rPr>
          <w:rFonts w:ascii="Times New Roman" w:hAnsi="Times New Roman" w:cs="Times New Roman"/>
          <w:color w:val="010000"/>
          <w:sz w:val="24"/>
          <w:szCs w:val="24"/>
        </w:rPr>
        <w:t>CBK’yi</w:t>
      </w:r>
      <w:proofErr w:type="spellEnd"/>
      <w:r w:rsidRPr="00014CF0">
        <w:rPr>
          <w:rFonts w:ascii="Times New Roman" w:hAnsi="Times New Roman" w:cs="Times New Roman"/>
          <w:color w:val="010000"/>
          <w:sz w:val="24"/>
          <w:szCs w:val="24"/>
        </w:rPr>
        <w:t xml:space="preserve"> uygulamak konumunda olan yargı organları ve idare makamları buna haydi haydi gerek duyar.</w:t>
      </w:r>
    </w:p>
    <w:p w14:paraId="633651E8" w14:textId="5FA763EF"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 xml:space="preserve">Öte yandan, </w:t>
      </w:r>
      <w:proofErr w:type="spellStart"/>
      <w:r w:rsidRPr="00014CF0">
        <w:rPr>
          <w:rFonts w:ascii="Times New Roman" w:hAnsi="Times New Roman" w:cs="Times New Roman"/>
          <w:color w:val="010000"/>
          <w:sz w:val="24"/>
          <w:szCs w:val="24"/>
        </w:rPr>
        <w:t>CBK’ler</w:t>
      </w:r>
      <w:proofErr w:type="spellEnd"/>
      <w:r w:rsidRPr="00014CF0">
        <w:rPr>
          <w:rFonts w:ascii="Times New Roman" w:hAnsi="Times New Roman" w:cs="Times New Roman"/>
          <w:color w:val="010000"/>
          <w:sz w:val="24"/>
          <w:szCs w:val="24"/>
        </w:rPr>
        <w:t xml:space="preserve">, çok geniş bir düzenleme alanına yayılmakta ve hatta sosyal ve ekonomik haklar bile </w:t>
      </w:r>
      <w:proofErr w:type="spellStart"/>
      <w:r w:rsidRPr="00014CF0">
        <w:rPr>
          <w:rFonts w:ascii="Times New Roman" w:hAnsi="Times New Roman" w:cs="Times New Roman"/>
          <w:color w:val="010000"/>
          <w:sz w:val="24"/>
          <w:szCs w:val="24"/>
        </w:rPr>
        <w:t>CBK’lerle</w:t>
      </w:r>
      <w:proofErr w:type="spellEnd"/>
      <w:r w:rsidRPr="00014CF0">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7E4F72E2" w14:textId="44201F90"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b)</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Yetki yönünden şekil denetimi</w:t>
      </w:r>
    </w:p>
    <w:p w14:paraId="48F74395"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014CF0">
        <w:rPr>
          <w:rFonts w:ascii="Times New Roman" w:hAnsi="Times New Roman" w:cs="Times New Roman"/>
          <w:color w:val="010000"/>
          <w:sz w:val="24"/>
          <w:szCs w:val="24"/>
        </w:rPr>
        <w:t>CBK’nin</w:t>
      </w:r>
      <w:proofErr w:type="spellEnd"/>
      <w:r w:rsidRPr="00014CF0">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014CF0">
        <w:rPr>
          <w:rFonts w:ascii="Times New Roman" w:hAnsi="Times New Roman" w:cs="Times New Roman"/>
          <w:color w:val="010000"/>
          <w:sz w:val="24"/>
          <w:szCs w:val="24"/>
        </w:rPr>
        <w:t>CBK’nin</w:t>
      </w:r>
      <w:proofErr w:type="spellEnd"/>
      <w:r w:rsidRPr="00014CF0">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014CF0">
        <w:rPr>
          <w:rFonts w:ascii="Times New Roman" w:hAnsi="Times New Roman" w:cs="Times New Roman"/>
          <w:color w:val="010000"/>
          <w:sz w:val="24"/>
          <w:szCs w:val="24"/>
        </w:rPr>
        <w:t>CBK’yi</w:t>
      </w:r>
      <w:proofErr w:type="spellEnd"/>
      <w:r w:rsidRPr="00014CF0">
        <w:rPr>
          <w:rFonts w:ascii="Times New Roman" w:hAnsi="Times New Roman" w:cs="Times New Roman"/>
          <w:color w:val="010000"/>
          <w:sz w:val="24"/>
          <w:szCs w:val="24"/>
        </w:rPr>
        <w:t xml:space="preserve"> Anayasa’ya aykırı hale getirir. Böylece, </w:t>
      </w:r>
      <w:proofErr w:type="spellStart"/>
      <w:r w:rsidRPr="00014CF0">
        <w:rPr>
          <w:rFonts w:ascii="Times New Roman" w:hAnsi="Times New Roman" w:cs="Times New Roman"/>
          <w:color w:val="010000"/>
          <w:sz w:val="24"/>
          <w:szCs w:val="24"/>
        </w:rPr>
        <w:t>CBK’nin</w:t>
      </w:r>
      <w:proofErr w:type="spellEnd"/>
      <w:r w:rsidRPr="00014CF0">
        <w:rPr>
          <w:rFonts w:ascii="Times New Roman" w:hAnsi="Times New Roman" w:cs="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014CF0">
        <w:rPr>
          <w:rFonts w:ascii="Times New Roman" w:hAnsi="Times New Roman" w:cs="Times New Roman"/>
          <w:color w:val="010000"/>
          <w:sz w:val="24"/>
          <w:szCs w:val="24"/>
        </w:rPr>
        <w:t>Cetvel’e</w:t>
      </w:r>
      <w:proofErr w:type="spellEnd"/>
      <w:r w:rsidRPr="00014CF0">
        <w:rPr>
          <w:rFonts w:ascii="Times New Roman" w:hAnsi="Times New Roman" w:cs="Times New Roman"/>
          <w:color w:val="010000"/>
          <w:sz w:val="24"/>
          <w:szCs w:val="24"/>
        </w:rPr>
        <w:t xml:space="preserve"> bazı eklemeler yapmak suretiyle kanun metninde değişiklik yapılmasını öngörmektedir. Kanunları </w:t>
      </w:r>
      <w:r w:rsidRPr="00014CF0">
        <w:rPr>
          <w:rFonts w:ascii="Times New Roman" w:hAnsi="Times New Roman" w:cs="Times New Roman"/>
          <w:color w:val="010000"/>
          <w:sz w:val="24"/>
          <w:szCs w:val="24"/>
        </w:rPr>
        <w:lastRenderedPageBreak/>
        <w:t>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50E89228"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Bu açıdan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014CF0">
        <w:rPr>
          <w:rFonts w:ascii="Times New Roman" w:hAnsi="Times New Roman" w:cs="Times New Roman"/>
          <w:color w:val="010000"/>
          <w:sz w:val="24"/>
          <w:szCs w:val="24"/>
        </w:rPr>
        <w:t>CBK’nin</w:t>
      </w:r>
      <w:proofErr w:type="spellEnd"/>
      <w:r w:rsidRPr="00014CF0">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053BD902"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6400D859" w14:textId="0F2044BB"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w:t>
      </w:r>
      <w:proofErr w:type="spellStart"/>
      <w:r w:rsidRPr="00014CF0">
        <w:rPr>
          <w:rFonts w:ascii="Times New Roman" w:hAnsi="Times New Roman" w:cs="Times New Roman"/>
          <w:color w:val="010000"/>
          <w:sz w:val="24"/>
          <w:szCs w:val="24"/>
        </w:rPr>
        <w:t>CBK’ların</w:t>
      </w:r>
      <w:proofErr w:type="spellEnd"/>
      <w:r w:rsidRPr="00014CF0">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014CF0">
        <w:rPr>
          <w:rFonts w:ascii="Times New Roman" w:hAnsi="Times New Roman" w:cs="Times New Roman"/>
          <w:color w:val="010000"/>
          <w:sz w:val="24"/>
          <w:szCs w:val="24"/>
        </w:rPr>
        <w:t>CBK’ların</w:t>
      </w:r>
      <w:proofErr w:type="spellEnd"/>
      <w:r w:rsidRPr="00014CF0">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014CF0">
        <w:rPr>
          <w:rFonts w:ascii="Times New Roman" w:hAnsi="Times New Roman" w:cs="Times New Roman"/>
          <w:color w:val="010000"/>
          <w:sz w:val="24"/>
          <w:szCs w:val="24"/>
        </w:rPr>
        <w:t>CBK’ların</w:t>
      </w:r>
      <w:proofErr w:type="spellEnd"/>
      <w:r w:rsidRPr="00014CF0">
        <w:rPr>
          <w:rFonts w:ascii="Times New Roman" w:hAnsi="Times New Roman" w:cs="Times New Roman"/>
          <w:color w:val="010000"/>
          <w:sz w:val="24"/>
          <w:szCs w:val="24"/>
        </w:rPr>
        <w:t xml:space="preserve"> içerik yönünden Anayasa’ya uygunluk denetimi yapılmalıdır” (Bkz. </w:t>
      </w:r>
      <w:proofErr w:type="gramStart"/>
      <w:r w:rsidRPr="00014CF0">
        <w:rPr>
          <w:rFonts w:ascii="Times New Roman" w:hAnsi="Times New Roman" w:cs="Times New Roman"/>
          <w:color w:val="010000"/>
          <w:sz w:val="24"/>
          <w:szCs w:val="24"/>
        </w:rPr>
        <w:t>örneğin :</w:t>
      </w:r>
      <w:proofErr w:type="gramEnd"/>
      <w:r w:rsidRPr="00014CF0">
        <w:rPr>
          <w:rFonts w:ascii="Times New Roman" w:hAnsi="Times New Roman" w:cs="Times New Roman"/>
          <w:color w:val="010000"/>
          <w:sz w:val="24"/>
          <w:szCs w:val="24"/>
        </w:rPr>
        <w:t xml:space="preserve"> AYM, E.S. :2018/125,</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K.S.:2020/4, K.T.:22/1/2020, R.G. Tarih – Sayı: 13/5/2020 – 31126, §13. Aynı yönde bkz. AYM, E.S.: 2018/55; K.S.: 2020/27; K. T.:11/6/2020; R.G.: 20 Temmuz 2020-31194).</w:t>
      </w:r>
    </w:p>
    <w:p w14:paraId="0F78B822"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Ayrıca sosyal ve ekonomik haklar konusunda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014CF0">
        <w:rPr>
          <w:rFonts w:ascii="Times New Roman" w:hAnsi="Times New Roman" w:cs="Times New Roman"/>
          <w:color w:val="010000"/>
          <w:sz w:val="24"/>
          <w:szCs w:val="24"/>
        </w:rPr>
        <w:t>CBK’lerde</w:t>
      </w:r>
      <w:proofErr w:type="spellEnd"/>
      <w:r w:rsidRPr="00014CF0">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014CF0">
        <w:rPr>
          <w:rFonts w:ascii="Times New Roman" w:hAnsi="Times New Roman" w:cs="Times New Roman"/>
          <w:color w:val="010000"/>
          <w:sz w:val="24"/>
          <w:szCs w:val="24"/>
        </w:rPr>
        <w:t>CBK’de</w:t>
      </w:r>
      <w:proofErr w:type="spellEnd"/>
      <w:r w:rsidRPr="00014CF0">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253CB61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w:t>
      </w:r>
      <w:r w:rsidRPr="00014CF0">
        <w:rPr>
          <w:rFonts w:ascii="Times New Roman" w:hAnsi="Times New Roman" w:cs="Times New Roman"/>
          <w:color w:val="010000"/>
          <w:sz w:val="24"/>
          <w:szCs w:val="24"/>
        </w:rPr>
        <w:lastRenderedPageBreak/>
        <w:t xml:space="preserve">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014CF0">
        <w:rPr>
          <w:rFonts w:ascii="Times New Roman" w:hAnsi="Times New Roman" w:cs="Times New Roman"/>
          <w:color w:val="010000"/>
          <w:sz w:val="24"/>
          <w:szCs w:val="24"/>
        </w:rPr>
        <w:t>AYM’nin</w:t>
      </w:r>
      <w:proofErr w:type="spellEnd"/>
      <w:r w:rsidRPr="00014CF0">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25232E22" w14:textId="684333FE"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c)</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Esas yönünden</w:t>
      </w:r>
    </w:p>
    <w:p w14:paraId="51AD9FA6" w14:textId="7318049D"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014CF0">
        <w:rPr>
          <w:rFonts w:ascii="Times New Roman" w:hAnsi="Times New Roman" w:cs="Times New Roman"/>
          <w:color w:val="010000"/>
          <w:sz w:val="24"/>
          <w:szCs w:val="24"/>
        </w:rPr>
        <w:t>dayan”dığını</w:t>
      </w:r>
      <w:proofErr w:type="spellEnd"/>
      <w:proofErr w:type="gramEnd"/>
      <w:r w:rsidRPr="00014CF0">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014CF0">
        <w:rPr>
          <w:rFonts w:ascii="Times New Roman" w:hAnsi="Times New Roman" w:cs="Times New Roman"/>
          <w:color w:val="010000"/>
          <w:sz w:val="24"/>
          <w:szCs w:val="24"/>
        </w:rPr>
        <w:t>md.</w:t>
      </w:r>
      <w:proofErr w:type="spellEnd"/>
      <w:r w:rsidRPr="00014CF0">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014CF0">
        <w:rPr>
          <w:rFonts w:ascii="Times New Roman" w:hAnsi="Times New Roman" w:cs="Times New Roman"/>
          <w:color w:val="010000"/>
          <w:sz w:val="24"/>
          <w:szCs w:val="24"/>
        </w:rPr>
        <w:t>AYM’nin</w:t>
      </w:r>
      <w:proofErr w:type="spellEnd"/>
      <w:r w:rsidRPr="00014CF0">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014CF0">
        <w:rPr>
          <w:rFonts w:ascii="Times New Roman" w:hAnsi="Times New Roman" w:cs="Times New Roman"/>
          <w:color w:val="010000"/>
          <w:sz w:val="24"/>
          <w:szCs w:val="24"/>
        </w:rPr>
        <w:t>AYM’ye</w:t>
      </w:r>
      <w:proofErr w:type="spellEnd"/>
      <w:r w:rsidRPr="00014CF0">
        <w:rPr>
          <w:rFonts w:ascii="Times New Roman" w:hAnsi="Times New Roman" w:cs="Times New Roman"/>
          <w:color w:val="010000"/>
          <w:sz w:val="24"/>
          <w:szCs w:val="24"/>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014CF0">
        <w:rPr>
          <w:rFonts w:ascii="Times New Roman" w:hAnsi="Times New Roman" w:cs="Times New Roman"/>
          <w:color w:val="010000"/>
          <w:sz w:val="24"/>
          <w:szCs w:val="24"/>
        </w:rPr>
        <w:t>AYM’nin</w:t>
      </w:r>
      <w:proofErr w:type="spellEnd"/>
      <w:r w:rsidRPr="00014CF0">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0CD28038"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028DA0D1"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lastRenderedPageBreak/>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70C66DA3"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B. 150 SAYILI KÜLTÜR VE TURİZM BAKANLIĞINA KADRO İHDAS EDİLMESİNE İLİŞKİN CUMHURBAŞKANLIĞI KARARNAMESİ’NİN 1. MADDESİ İLE EKLİ LİSTENİN ANAYASA’YA AYKIRILIĞI </w:t>
      </w:r>
    </w:p>
    <w:p w14:paraId="601A2BCB" w14:textId="5EEC4D80"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150 sayılı Cumhurbaşkanlığı Kararnamesinin 1. maddesi ile Kültür ve Turizm Bakanlığı taşra teşkilatı için ekli listede bulunan kadro ihdas edilmiş ve 2 sayılı </w:t>
      </w:r>
      <w:proofErr w:type="spellStart"/>
      <w:r w:rsidRPr="00014CF0">
        <w:rPr>
          <w:rFonts w:ascii="Times New Roman" w:hAnsi="Times New Roman" w:cs="Times New Roman"/>
          <w:color w:val="010000"/>
          <w:sz w:val="24"/>
          <w:szCs w:val="24"/>
        </w:rPr>
        <w:t>CBK’nin</w:t>
      </w:r>
      <w:proofErr w:type="spellEnd"/>
      <w:r w:rsidRPr="00014CF0">
        <w:rPr>
          <w:rFonts w:ascii="Times New Roman" w:hAnsi="Times New Roman" w:cs="Times New Roman"/>
          <w:color w:val="010000"/>
          <w:sz w:val="24"/>
          <w:szCs w:val="24"/>
        </w:rPr>
        <w:t xml:space="preserve"> eki (I) sayılı Cetvelin ilgili bölümüne eklenmesine ilişkin düzenleme yapılmıştır. Söz konusu madde ve ekli liste, aşağıdaki açılardan Anayasa’ya aykırıdır.</w:t>
      </w:r>
    </w:p>
    <w:p w14:paraId="43A0266E" w14:textId="154E0DD3"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a)</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Anayasa’nın 104. maddesine konu bakımından yetki yönünden Aykırılık</w:t>
      </w:r>
    </w:p>
    <w:p w14:paraId="71EF14E3"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7C013AE1"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İptali talep edilen düzenleme, Anayasa’nın 123. maddesinde ifade edildiği üzere idarenin bütünlüğü içerisinde yer alan Kültür ve Turizm Bakanlığı taşra teşkilatı için ekli listede belirtilen sınıf ve derecesi ile sayısı belirlenen kadronun ihdasına ilişkindir. </w:t>
      </w:r>
    </w:p>
    <w:p w14:paraId="563CB1AA"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71789E32"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lastRenderedPageBreak/>
        <w:t xml:space="preserve">Bu nedenle bu kadro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3B59E365"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Anayasa’nın 104/17. maddesine göre kanunla düzenlenmesi öngörülen konular CBK ile düzenlenemez. Dolayısıyla söz konusu düzenleme konu bakımından yetki açısından CBK ile düzenlenebilecek konulardan değildir. Nitekim, Anayasa Mahkemesi,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w:t>
      </w:r>
    </w:p>
    <w:p w14:paraId="02755DA8" w14:textId="1D5B9ED9"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Bu nedenle iptali talep edilen düzenleme, Anayasa’nın 128. maddesinde belirlenen kanunilik ilkesine ve d</w:t>
      </w:r>
      <w:r w:rsidR="0070182F" w:rsidRPr="00014CF0">
        <w:rPr>
          <w:rFonts w:ascii="Times New Roman" w:hAnsi="Times New Roman" w:cs="Times New Roman"/>
          <w:color w:val="010000"/>
          <w:sz w:val="24"/>
          <w:szCs w:val="24"/>
        </w:rPr>
        <w:t>olayısıyla Anayasa’nın 104/17. m</w:t>
      </w:r>
      <w:r w:rsidRPr="00014CF0">
        <w:rPr>
          <w:rFonts w:ascii="Times New Roman" w:hAnsi="Times New Roman" w:cs="Times New Roman"/>
          <w:color w:val="010000"/>
          <w:sz w:val="24"/>
          <w:szCs w:val="24"/>
        </w:rPr>
        <w:t>addesine aykırıdır, iptali gerekir.</w:t>
      </w:r>
    </w:p>
    <w:p w14:paraId="6B969FD7"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Dolayısıyla, yukarıda belirtilen kadronun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7AC7590C" w14:textId="1EC519CC"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b)</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Anayasa’nın 128. maddesine aykırılık</w:t>
      </w:r>
    </w:p>
    <w:p w14:paraId="4CB02947"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Yine söz konusu düzenleme, Anayasa’nın 123. maddesinde ifade edildiği üzere idarenin bütünlüğü içerisinde yer alan Kültür ve Turizm Bakanlığı taşra teşkilatı için ekli listede belirtilen sınıf ve derecesi ile sayısı belirlenen kadronun ihdasına ilişkindir. </w:t>
      </w:r>
    </w:p>
    <w:p w14:paraId="1D2C75D1"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014CF0">
        <w:rPr>
          <w:rFonts w:ascii="Times New Roman" w:hAnsi="Times New Roman" w:cs="Times New Roman"/>
          <w:color w:val="010000"/>
          <w:sz w:val="24"/>
          <w:szCs w:val="24"/>
        </w:rPr>
        <w:t>CBK’ye</w:t>
      </w:r>
      <w:proofErr w:type="spellEnd"/>
      <w:r w:rsidRPr="00014CF0">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w:t>
      </w:r>
    </w:p>
    <w:p w14:paraId="4DB0916A"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Kültür ve Turizm Bakanlığı, 5018 sayılı Kamu Mali Yönetimi ve Kontrol Kanunu’na ek (I) sayılı Cetvel kapsamındaki kamu idareleri arasında sayılmıştır. Söz konusu Bakanlık, Anayasa’nın 123. maddesinde ifade edildiği üzere idarenin bütünlüğü içinde yer almaktadır. Dolayısıyla, yukarıda belirtilen Bakanlıkta çalışan personelin atanması, görev ve </w:t>
      </w:r>
      <w:r w:rsidRPr="00014CF0">
        <w:rPr>
          <w:rFonts w:ascii="Times New Roman" w:hAnsi="Times New Roman" w:cs="Times New Roman"/>
          <w:color w:val="010000"/>
          <w:sz w:val="24"/>
          <w:szCs w:val="24"/>
        </w:rPr>
        <w:lastRenderedPageBreak/>
        <w:t>yetkileri, iş akitlerinin sona ermesi veya bunların tayin, nakil gibi özlük haklarını doğrudan etkileyen bir düzenlemenin de kanunla yapılması gerektiği aşikârdır. Söz konusu personelin kadrosunun ihdası da atanması ile doğrudan bağlantılı olan bağlı bir düzenlemedir. Anayasa Mahkemesi de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09C77C15"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Aynı şekilde Anayasa Mahkemesi’nin E. 2018/73, K.2019/65, 24.7.2019 tarihli kararında bu durum açıkça belirlenmiştir. Mahkeme söz konusu kararında; </w:t>
      </w:r>
    </w:p>
    <w:p w14:paraId="44EFECAC"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4357616B"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0A412509"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141. Açıklanan nedenlerle kural Anayasa’nın 7. ve 128. maddelerine aykırıdır. İptali gerekir.”</w:t>
      </w:r>
    </w:p>
    <w:p w14:paraId="0036719C"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proofErr w:type="gramStart"/>
      <w:r w:rsidRPr="00014CF0">
        <w:rPr>
          <w:rFonts w:ascii="Times New Roman" w:hAnsi="Times New Roman" w:cs="Times New Roman"/>
          <w:color w:val="010000"/>
          <w:sz w:val="24"/>
          <w:szCs w:val="24"/>
        </w:rPr>
        <w:t>saptaması</w:t>
      </w:r>
      <w:proofErr w:type="gramEnd"/>
      <w:r w:rsidRPr="00014CF0">
        <w:rPr>
          <w:rFonts w:ascii="Times New Roman" w:hAnsi="Times New Roman" w:cs="Times New Roman"/>
          <w:color w:val="010000"/>
          <w:sz w:val="24"/>
          <w:szCs w:val="24"/>
        </w:rPr>
        <w:t xml:space="preserve"> ile kadro ihdas ve iptalinin de Anayasa’nın 128. maddesinin 2. fıkrası kapsamında değerlendirilmesi gerektiğini belirtmiştir. </w:t>
      </w:r>
    </w:p>
    <w:p w14:paraId="43B12F02" w14:textId="2A661619"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Yine Anayasa Mahkemesi, 36 sayılı </w:t>
      </w:r>
      <w:proofErr w:type="spellStart"/>
      <w:r w:rsidRPr="00014CF0">
        <w:rPr>
          <w:rFonts w:ascii="Times New Roman" w:hAnsi="Times New Roman" w:cs="Times New Roman"/>
          <w:color w:val="010000"/>
          <w:sz w:val="24"/>
          <w:szCs w:val="24"/>
        </w:rPr>
        <w:t>CBK’ye</w:t>
      </w:r>
      <w:proofErr w:type="spellEnd"/>
      <w:r w:rsidRPr="00014CF0">
        <w:rPr>
          <w:rFonts w:ascii="Times New Roman" w:hAnsi="Times New Roman" w:cs="Times New Roman"/>
          <w:color w:val="010000"/>
          <w:sz w:val="24"/>
          <w:szCs w:val="24"/>
        </w:rPr>
        <w:t xml:space="preserve"> ilişkin açılan iptal davasında, 2019/78 Esas, 2020/6 Karar sayılı Kararında:</w:t>
      </w:r>
    </w:p>
    <w:p w14:paraId="7F65488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014CF0">
        <w:rPr>
          <w:rFonts w:ascii="Times New Roman" w:hAnsi="Times New Roman" w:cs="Times New Roman"/>
          <w:color w:val="010000"/>
          <w:sz w:val="24"/>
          <w:szCs w:val="24"/>
        </w:rPr>
        <w:t>icrai</w:t>
      </w:r>
      <w:proofErr w:type="spellEnd"/>
      <w:r w:rsidRPr="00014CF0">
        <w:rPr>
          <w:rFonts w:ascii="Times New Roman" w:hAnsi="Times New Roman" w:cs="Times New Roman"/>
          <w:color w:val="010000"/>
          <w:sz w:val="24"/>
          <w:szCs w:val="24"/>
        </w:rPr>
        <w:t xml:space="preserve"> bir karar alma ve bunu uygulatma yetkisi olmayan tamamıyla </w:t>
      </w:r>
      <w:proofErr w:type="spellStart"/>
      <w:r w:rsidRPr="00014CF0">
        <w:rPr>
          <w:rFonts w:ascii="Times New Roman" w:hAnsi="Times New Roman" w:cs="Times New Roman"/>
          <w:color w:val="010000"/>
          <w:sz w:val="24"/>
          <w:szCs w:val="24"/>
        </w:rPr>
        <w:t>istişari</w:t>
      </w:r>
      <w:proofErr w:type="spellEnd"/>
      <w:r w:rsidRPr="00014CF0">
        <w:rPr>
          <w:rFonts w:ascii="Times New Roman" w:hAnsi="Times New Roman" w:cs="Times New Roman"/>
          <w:color w:val="010000"/>
          <w:sz w:val="24"/>
          <w:szCs w:val="24"/>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014CF0">
        <w:rPr>
          <w:rFonts w:ascii="Times New Roman" w:hAnsi="Times New Roman" w:cs="Times New Roman"/>
          <w:color w:val="010000"/>
          <w:sz w:val="24"/>
          <w:szCs w:val="24"/>
        </w:rPr>
        <w:t>statüer</w:t>
      </w:r>
      <w:proofErr w:type="spellEnd"/>
      <w:r w:rsidRPr="00014CF0">
        <w:rPr>
          <w:rFonts w:ascii="Times New Roman" w:hAnsi="Times New Roman" w:cs="Times New Roman"/>
          <w:color w:val="010000"/>
          <w:sz w:val="24"/>
          <w:szCs w:val="24"/>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6B9D35DE"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proofErr w:type="gramStart"/>
      <w:r w:rsidRPr="00014CF0">
        <w:rPr>
          <w:rFonts w:ascii="Times New Roman" w:hAnsi="Times New Roman" w:cs="Times New Roman"/>
          <w:color w:val="010000"/>
          <w:sz w:val="24"/>
          <w:szCs w:val="24"/>
        </w:rPr>
        <w:lastRenderedPageBreak/>
        <w:t>şeklindeki</w:t>
      </w:r>
      <w:proofErr w:type="gramEnd"/>
      <w:r w:rsidRPr="00014CF0">
        <w:rPr>
          <w:rFonts w:ascii="Times New Roman" w:hAnsi="Times New Roman" w:cs="Times New Roman"/>
          <w:color w:val="010000"/>
          <w:sz w:val="24"/>
          <w:szCs w:val="24"/>
        </w:rPr>
        <w:t xml:space="preserve"> tespitiyle memur ve kamu görevlisi statüsünde olan personelin kadro ihdas ve iptallerinin Anayasanın 128. maddesinde belirlenen şekilde kanun ile düzenlenmesi gerektiğini vurgulamıştır.</w:t>
      </w:r>
    </w:p>
    <w:p w14:paraId="09286E2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Kadrolar konusunda; Anayasa Mahkemesine göre, kamu görevlilerinin “kadrolarına, bu kadroların ihdas ve iptaline ilişkin kuralların da Anayasa’nın 128. maddesi uyarınca kanunla düzenlenmesi gerekir” (AYM, E.2018/73, K.2019/65, 24/7/2019, § 139).</w:t>
      </w:r>
    </w:p>
    <w:p w14:paraId="6F1776CE"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Ancak, Anayasa Mahkemesi, 53 sayılı </w:t>
      </w:r>
      <w:proofErr w:type="spellStart"/>
      <w:r w:rsidRPr="00014CF0">
        <w:rPr>
          <w:rFonts w:ascii="Times New Roman" w:hAnsi="Times New Roman" w:cs="Times New Roman"/>
          <w:color w:val="010000"/>
          <w:sz w:val="24"/>
          <w:szCs w:val="24"/>
        </w:rPr>
        <w:t>CBK’nin</w:t>
      </w:r>
      <w:proofErr w:type="spellEnd"/>
      <w:r w:rsidRPr="00014CF0">
        <w:rPr>
          <w:rFonts w:ascii="Times New Roman" w:hAnsi="Times New Roman" w:cs="Times New Roman"/>
          <w:color w:val="010000"/>
          <w:sz w:val="24"/>
          <w:szCs w:val="24"/>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7235C175"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134B92D4"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554C8317"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AYM, yukarıda belirtilen kararının sonunda </w:t>
      </w:r>
      <w:proofErr w:type="gramStart"/>
      <w:r w:rsidRPr="00014CF0">
        <w:rPr>
          <w:rFonts w:ascii="Times New Roman" w:hAnsi="Times New Roman" w:cs="Times New Roman"/>
          <w:color w:val="010000"/>
          <w:sz w:val="24"/>
          <w:szCs w:val="24"/>
        </w:rPr>
        <w:t>da,</w:t>
      </w:r>
      <w:proofErr w:type="gramEnd"/>
      <w:r w:rsidRPr="00014CF0">
        <w:rPr>
          <w:rFonts w:ascii="Times New Roman" w:hAnsi="Times New Roman" w:cs="Times New Roman"/>
          <w:color w:val="010000"/>
          <w:sz w:val="24"/>
          <w:szCs w:val="24"/>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 Yukarıda da belirtildiği üzere kadro ihdası,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734DEC68"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Diğer yandan, söz konusu kadro ihdasları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Anayasa’nın 128. maddesi ve 161. maddesine bakıldığında ise bu alanda yapılacak </w:t>
      </w:r>
      <w:r w:rsidRPr="00014CF0">
        <w:rPr>
          <w:rFonts w:ascii="Times New Roman" w:hAnsi="Times New Roman" w:cs="Times New Roman"/>
          <w:color w:val="010000"/>
          <w:sz w:val="24"/>
          <w:szCs w:val="24"/>
        </w:rPr>
        <w:lastRenderedPageBreak/>
        <w:t xml:space="preserve">düzenlemelerin kanunilik ilkesine uygun olması zorunluluğu ortaya çıkmaktadır. Anayasa Mahkemesi, “münhasıran kanunla düzenlenmesi gereken konular” arasında sayılan bu hususları göz ardı etmemelidir. </w:t>
      </w:r>
    </w:p>
    <w:p w14:paraId="0F7356EF" w14:textId="7922BA3F"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Nitekim,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w:t>
      </w:r>
      <w:r w:rsidR="00014CF0" w:rsidRPr="00014CF0">
        <w:rPr>
          <w:rFonts w:ascii="Times New Roman" w:hAnsi="Times New Roman" w:cs="Times New Roman"/>
          <w:color w:val="010000"/>
          <w:sz w:val="24"/>
          <w:szCs w:val="24"/>
        </w:rPr>
        <w:t xml:space="preserve"> </w:t>
      </w:r>
    </w:p>
    <w:p w14:paraId="56DAB9C2" w14:textId="0688728C"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Yasama yetkisinin genelliği ve CBK çıkarma yetkisinin istisnailiği ile birlikte; Anayasa’nın sistematik yorumu uyarınca, Anayasa’nın 106. maddesini 128. maddeyle tutarlı şekilde yorumlama gereği de dikkate alındığında, kadro ihdası konusunu “teşkilat yapısı” kavramı içerisinde addetmenin mümkün olmaması gerekir. Anayasa Mahkemesi’nin yukarıda anılan kararları, kadro ihdası konusuna Anayasa’nın 128. maddesinin uygulandığını açık şekilde ortaya koymaktadır.</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 xml:space="preserve">Buna karşın; Anayasa’nın 106. maddesini kadro ihdası konusu bakımından 128. maddeye nazaran </w:t>
      </w:r>
      <w:proofErr w:type="spellStart"/>
      <w:r w:rsidRPr="00014CF0">
        <w:rPr>
          <w:rFonts w:ascii="Times New Roman" w:hAnsi="Times New Roman" w:cs="Times New Roman"/>
          <w:color w:val="010000"/>
          <w:sz w:val="24"/>
          <w:szCs w:val="24"/>
        </w:rPr>
        <w:t>lex</w:t>
      </w:r>
      <w:proofErr w:type="spellEnd"/>
      <w:r w:rsidRPr="00014CF0">
        <w:rPr>
          <w:rFonts w:ascii="Times New Roman" w:hAnsi="Times New Roman" w:cs="Times New Roman"/>
          <w:color w:val="010000"/>
          <w:sz w:val="24"/>
          <w:szCs w:val="24"/>
        </w:rPr>
        <w:t xml:space="preserve"> </w:t>
      </w:r>
      <w:proofErr w:type="spellStart"/>
      <w:r w:rsidRPr="00014CF0">
        <w:rPr>
          <w:rFonts w:ascii="Times New Roman" w:hAnsi="Times New Roman" w:cs="Times New Roman"/>
          <w:color w:val="010000"/>
          <w:sz w:val="24"/>
          <w:szCs w:val="24"/>
        </w:rPr>
        <w:t>specialis</w:t>
      </w:r>
      <w:proofErr w:type="spellEnd"/>
      <w:r w:rsidRPr="00014CF0">
        <w:rPr>
          <w:rFonts w:ascii="Times New Roman" w:hAnsi="Times New Roman" w:cs="Times New Roman"/>
          <w:color w:val="010000"/>
          <w:sz w:val="24"/>
          <w:szCs w:val="24"/>
        </w:rPr>
        <w:t xml:space="preserve"> olarak kabul etmek mümkün değildir; zira, 106. maddede yer alan ve bakanlıkların kurumsal örgütlenmesine ilişkin “teşkilat yapısı” kavramı, “kamu görevlilerinin” “atanmaları” ve “diğer özlük </w:t>
      </w:r>
      <w:proofErr w:type="spellStart"/>
      <w:r w:rsidRPr="00014CF0">
        <w:rPr>
          <w:rFonts w:ascii="Times New Roman" w:hAnsi="Times New Roman" w:cs="Times New Roman"/>
          <w:color w:val="010000"/>
          <w:sz w:val="24"/>
          <w:szCs w:val="24"/>
        </w:rPr>
        <w:t>işleri”ne</w:t>
      </w:r>
      <w:proofErr w:type="spellEnd"/>
      <w:r w:rsidRPr="00014CF0">
        <w:rPr>
          <w:rFonts w:ascii="Times New Roman" w:hAnsi="Times New Roman" w:cs="Times New Roman"/>
          <w:color w:val="010000"/>
          <w:sz w:val="24"/>
          <w:szCs w:val="24"/>
        </w:rPr>
        <w:t xml:space="preserve"> ilişkin 128. maddeyle konu bakımından kesişmemektedir. Kadro ihdası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w:t>
      </w:r>
      <w:r w:rsidR="00014CF0" w:rsidRPr="00014CF0">
        <w:rPr>
          <w:rFonts w:ascii="Times New Roman" w:hAnsi="Times New Roman" w:cs="Times New Roman"/>
          <w:color w:val="010000"/>
          <w:sz w:val="24"/>
          <w:szCs w:val="24"/>
        </w:rPr>
        <w:t xml:space="preserve"> </w:t>
      </w:r>
    </w:p>
    <w:p w14:paraId="20152464"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Bu nedenle yukarıda belirtilen Kültür ve Turizm Bakanlığı taşra teşkilatı için genel idare esaslarına göre yürütülmekte olan kamu hizmetlerinin gerektirdiği asli ve sürekli görevleri ifa etmek için genel idare hizmet sınıfı ve tasavvuf, irfan ve meydan meşkleri topluluğu müdürü unvanında çalıştırılacak olan personelin kadro ihdasının kanunla belirlenmesi gerekmekte olup bunun dışında Cumhurbaşkanlığı kararnameleri ile bu konuda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39BA77F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c) Anayasa’nın 161. Maddesine Aykırılık </w:t>
      </w:r>
    </w:p>
    <w:p w14:paraId="419A027F"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Yukarıda da belirtildiği üzere, söz konusu kadro ihdası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kanunilik ilkesine tabi olarak ele alınması gereken bir konudur. İhtilaflı CBK düzenlemesi, bu açıdan da Anayasa’nın 161. maddesine aykırıdır.</w:t>
      </w:r>
    </w:p>
    <w:p w14:paraId="63D20028"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lastRenderedPageBreak/>
        <w:t xml:space="preserve">d) Anayasa’nın 153. Maddesine Aykırılık </w:t>
      </w:r>
    </w:p>
    <w:p w14:paraId="0A5CDF7E"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Anayasa’nın 153. maddesinin son fıkrası uyarınca: “Anayasa Mahkemesi kararları Resmî Gazetede hemen yayımlanır ve yasama, yürütme ve yargı organlarını, idare makamlarını, gerçek ve tüzelkişileri bağlar.”</w:t>
      </w:r>
    </w:p>
    <w:p w14:paraId="27F699E6"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3A7ADE14"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14:paraId="16A670B9" w14:textId="740268E5"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Yukarıda gösterildiği üzere, </w:t>
      </w:r>
      <w:proofErr w:type="spellStart"/>
      <w:r w:rsidRPr="00014CF0">
        <w:rPr>
          <w:rFonts w:ascii="Times New Roman" w:hAnsi="Times New Roman" w:cs="Times New Roman"/>
          <w:color w:val="010000"/>
          <w:sz w:val="24"/>
          <w:szCs w:val="24"/>
        </w:rPr>
        <w:t>AYM’nin</w:t>
      </w:r>
      <w:proofErr w:type="spellEnd"/>
      <w:r w:rsidRPr="00014CF0">
        <w:rPr>
          <w:rFonts w:ascii="Times New Roman" w:hAnsi="Times New Roman" w:cs="Times New Roman"/>
          <w:color w:val="010000"/>
          <w:sz w:val="24"/>
          <w:szCs w:val="24"/>
        </w:rPr>
        <w:t xml:space="preserve"> daha önceki kararlarında saptadığı bir Anayasa ihlalini aynı şekilde devam ettiren ihtilaflı kural, bu cihetle, Anayasa’nın 153. maddesine de aykırıdır.</w:t>
      </w:r>
    </w:p>
    <w:p w14:paraId="31BADD11"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e) Anayasa’nın 7. Maddesinde Belirlenen Yasama Yetkisinin </w:t>
      </w:r>
      <w:proofErr w:type="spellStart"/>
      <w:r w:rsidRPr="00014CF0">
        <w:rPr>
          <w:rFonts w:ascii="Times New Roman" w:hAnsi="Times New Roman" w:cs="Times New Roman"/>
          <w:color w:val="010000"/>
          <w:sz w:val="24"/>
          <w:szCs w:val="24"/>
        </w:rPr>
        <w:t>Devredilemezliği</w:t>
      </w:r>
      <w:proofErr w:type="spellEnd"/>
      <w:r w:rsidRPr="00014CF0">
        <w:rPr>
          <w:rFonts w:ascii="Times New Roman" w:hAnsi="Times New Roman" w:cs="Times New Roman"/>
          <w:color w:val="010000"/>
          <w:sz w:val="24"/>
          <w:szCs w:val="24"/>
        </w:rPr>
        <w:t xml:space="preserve"> İlkesine Aykırılık</w:t>
      </w:r>
    </w:p>
    <w:p w14:paraId="68BFA832"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Yürütme organı (ya da idare), Anayasada öngörülmüş durumlar dışında kanunların düzenlemediği bir alanda kendiliğinden kural koyamaz ya da bir kanuna aykırı olarak bir kural koyamaz. </w:t>
      </w:r>
    </w:p>
    <w:p w14:paraId="1BA469E5" w14:textId="61EB479C"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150 sayılı Cumhurbaşkanlığı Kararnamesinin 1. maddesi ve ekli liste ile Kültür ve Turizm Bakanlığı taşra teşkilatı için yukarıda belirtilen kadronun ihdasına ilişkin düzenleme getirilmektedir.</w:t>
      </w:r>
      <w:r w:rsidR="00014CF0" w:rsidRPr="00014CF0">
        <w:rPr>
          <w:rFonts w:ascii="Times New Roman" w:hAnsi="Times New Roman" w:cs="Times New Roman"/>
          <w:color w:val="010000"/>
          <w:sz w:val="24"/>
          <w:szCs w:val="24"/>
        </w:rPr>
        <w:t xml:space="preserve"> </w:t>
      </w:r>
    </w:p>
    <w:p w14:paraId="0D7F46F8"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Söz konusu düzenleme ile Anayasa’nın 128. maddesinde ve yasa ile düzenlenmesi öngörülmüş bir alanda Cumhurbaşkanlığı kararnamesi ile personel kadrosu ihdası düzenlemesi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66D24439"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57B62338"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f) Anayasa’nın 8. Maddesine Aykırılık</w:t>
      </w:r>
    </w:p>
    <w:p w14:paraId="01721196"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lastRenderedPageBreak/>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150 sayılı Cumhurbaşkanlığı Kararnamesinin 1. maddesi ve ekli liste ile Kültür ve Turizm Bakanlığı taşra teşkilatı için yukarıda belirtilen kadronun ihdası yapılmaktadır. Yukarıda belirtildiği üzere bir CBK ile kanunla düzenlenmesi öngörülen bir alanda düzenleme yapılması suretiyle kanun koyucunun alanına müdahale edilmesi, anayasal çerçeve dışında yetki kullanımını ortaya koymaktadır. Bu itibarla 150 sayılı </w:t>
      </w:r>
      <w:proofErr w:type="spellStart"/>
      <w:r w:rsidRPr="00014CF0">
        <w:rPr>
          <w:rFonts w:ascii="Times New Roman" w:hAnsi="Times New Roman" w:cs="Times New Roman"/>
          <w:color w:val="010000"/>
          <w:sz w:val="24"/>
          <w:szCs w:val="24"/>
        </w:rPr>
        <w:t>CBK’nin</w:t>
      </w:r>
      <w:proofErr w:type="spellEnd"/>
      <w:r w:rsidRPr="00014CF0">
        <w:rPr>
          <w:rFonts w:ascii="Times New Roman" w:hAnsi="Times New Roman" w:cs="Times New Roman"/>
          <w:color w:val="010000"/>
          <w:sz w:val="24"/>
          <w:szCs w:val="24"/>
        </w:rPr>
        <w:t xml:space="preserve"> 1. maddesi ile ekli liste, Anayasa’nın 8. maddesine de aykırıdır, iptali gerekir.</w:t>
      </w:r>
    </w:p>
    <w:p w14:paraId="35A18657" w14:textId="6966BD9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g)</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Anayasa’nın 2. Maddesine ve Başlangıç İlkelerine Aykırılık</w:t>
      </w:r>
    </w:p>
    <w:p w14:paraId="10AB85DF"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014CF0">
        <w:rPr>
          <w:rFonts w:ascii="Times New Roman" w:hAnsi="Times New Roman" w:cs="Times New Roman"/>
          <w:color w:val="010000"/>
          <w:sz w:val="24"/>
          <w:szCs w:val="24"/>
        </w:rPr>
        <w:t>işbölümü</w:t>
      </w:r>
      <w:proofErr w:type="gramEnd"/>
      <w:r w:rsidRPr="00014CF0">
        <w:rPr>
          <w:rFonts w:ascii="Times New Roman" w:hAnsi="Times New Roman" w:cs="Times New Roman"/>
          <w:color w:val="010000"/>
          <w:sz w:val="24"/>
          <w:szCs w:val="24"/>
        </w:rPr>
        <w:t xml:space="preserve"> ve işbirliği olduğu ve üstünlüğün ancak Anayasa ve kanunlarda bulunduğu;” (Başlangıç, prg.4). Bu çerçevede; Anayasa’nın 7., 8. ve 9. maddeleri de yasama, yürütme ve yargı yetkilerini ayrı ayrı düzenler.</w:t>
      </w:r>
    </w:p>
    <w:p w14:paraId="1F3B781B"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150 sayılı </w:t>
      </w:r>
      <w:proofErr w:type="spellStart"/>
      <w:r w:rsidRPr="00014CF0">
        <w:rPr>
          <w:rFonts w:ascii="Times New Roman" w:hAnsi="Times New Roman" w:cs="Times New Roman"/>
          <w:color w:val="010000"/>
          <w:sz w:val="24"/>
          <w:szCs w:val="24"/>
        </w:rPr>
        <w:t>CBK’nin</w:t>
      </w:r>
      <w:proofErr w:type="spellEnd"/>
      <w:r w:rsidRPr="00014CF0">
        <w:rPr>
          <w:rFonts w:ascii="Times New Roman" w:hAnsi="Times New Roman" w:cs="Times New Roman"/>
          <w:color w:val="010000"/>
          <w:sz w:val="24"/>
          <w:szCs w:val="24"/>
        </w:rPr>
        <w:t xml:space="preserve"> 1. maddesi ile ekli liste, yukarıda açıklanan nedenlerle, “Anayasa ve kanunların üstünlüğü” ilkesini ihlal ettiğinden, Anayasa’nın 2. maddesine ve Başlangıç </w:t>
      </w:r>
      <w:proofErr w:type="spellStart"/>
      <w:r w:rsidRPr="00014CF0">
        <w:rPr>
          <w:rFonts w:ascii="Times New Roman" w:hAnsi="Times New Roman" w:cs="Times New Roman"/>
          <w:color w:val="010000"/>
          <w:sz w:val="24"/>
          <w:szCs w:val="24"/>
        </w:rPr>
        <w:t>prg</w:t>
      </w:r>
      <w:proofErr w:type="spellEnd"/>
      <w:r w:rsidRPr="00014CF0">
        <w:rPr>
          <w:rFonts w:ascii="Times New Roman" w:hAnsi="Times New Roman" w:cs="Times New Roman"/>
          <w:color w:val="010000"/>
          <w:sz w:val="24"/>
          <w:szCs w:val="24"/>
        </w:rPr>
        <w:t>. 4’e de aykırılık oluşturmaktadır.</w:t>
      </w:r>
    </w:p>
    <w:p w14:paraId="477B7136"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014CF0">
        <w:rPr>
          <w:rFonts w:ascii="Times New Roman" w:hAnsi="Times New Roman" w:cs="Times New Roman"/>
          <w:color w:val="010000"/>
          <w:sz w:val="24"/>
          <w:szCs w:val="24"/>
        </w:rPr>
        <w:t>devredilmezliği</w:t>
      </w:r>
      <w:proofErr w:type="spellEnd"/>
      <w:r w:rsidRPr="00014CF0">
        <w:rPr>
          <w:rFonts w:ascii="Times New Roman" w:hAnsi="Times New Roman" w:cs="Times New Roman"/>
          <w:color w:val="010000"/>
          <w:sz w:val="24"/>
          <w:szCs w:val="24"/>
        </w:rPr>
        <w:t xml:space="preserve"> kuralına saygı göstermesi, “Anayasanın üstünlüğü ve bağlayıcılığı” hükmünün sürekli gözetilmesi ölçüsünde mümkündür.</w:t>
      </w:r>
    </w:p>
    <w:p w14:paraId="65B2F071"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1CBF185D"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Yukarıda belirtilen nedenlerle 150 sayılı </w:t>
      </w:r>
      <w:proofErr w:type="spellStart"/>
      <w:r w:rsidRPr="00014CF0">
        <w:rPr>
          <w:rFonts w:ascii="Times New Roman" w:hAnsi="Times New Roman" w:cs="Times New Roman"/>
          <w:color w:val="010000"/>
          <w:sz w:val="24"/>
          <w:szCs w:val="24"/>
        </w:rPr>
        <w:t>CBK’nin</w:t>
      </w:r>
      <w:proofErr w:type="spellEnd"/>
      <w:r w:rsidRPr="00014CF0">
        <w:rPr>
          <w:rFonts w:ascii="Times New Roman" w:hAnsi="Times New Roman" w:cs="Times New Roman"/>
          <w:color w:val="010000"/>
          <w:sz w:val="24"/>
          <w:szCs w:val="24"/>
        </w:rPr>
        <w:t xml:space="preserve"> 1. maddesi ile ekli listenin Anayasanın Başlangıç ilkelerine, 2., 6., 7., 8., 11., 104/2, 104/17., 128., 153. ve 161. maddelerine aykırı olması nedeniyle iptali talep edilmektedir.</w:t>
      </w:r>
    </w:p>
    <w:p w14:paraId="5579CD37" w14:textId="5E595BC9"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III.</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YÜRÜRLÜĞÜ DURDURMA İSTEMİNİN GEREKÇESİ</w:t>
      </w:r>
    </w:p>
    <w:p w14:paraId="0FAD94CB"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w:t>
      </w:r>
      <w:r w:rsidRPr="00014CF0">
        <w:rPr>
          <w:rFonts w:ascii="Times New Roman" w:hAnsi="Times New Roman" w:cs="Times New Roman"/>
          <w:color w:val="010000"/>
          <w:sz w:val="24"/>
          <w:szCs w:val="24"/>
        </w:rPr>
        <w:lastRenderedPageBreak/>
        <w:t xml:space="preserve">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1131D763"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Göreve başlamasının hemen ardından Cumhurbaşkanınca oldukça kapsamlı pek çok CBK çıkarıldığı görülmektedir. Gerekçesiz bu </w:t>
      </w:r>
      <w:proofErr w:type="spellStart"/>
      <w:r w:rsidRPr="00014CF0">
        <w:rPr>
          <w:rFonts w:ascii="Times New Roman" w:hAnsi="Times New Roman" w:cs="Times New Roman"/>
          <w:color w:val="010000"/>
          <w:sz w:val="24"/>
          <w:szCs w:val="24"/>
        </w:rPr>
        <w:t>CBK’lerin</w:t>
      </w:r>
      <w:proofErr w:type="spellEnd"/>
      <w:r w:rsidRPr="00014CF0">
        <w:rPr>
          <w:rFonts w:ascii="Times New Roman" w:hAnsi="Times New Roman" w:cs="Times New Roman"/>
          <w:color w:val="010000"/>
          <w:sz w:val="24"/>
          <w:szCs w:val="24"/>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ultra </w:t>
      </w:r>
      <w:proofErr w:type="spellStart"/>
      <w:r w:rsidRPr="00014CF0">
        <w:rPr>
          <w:rFonts w:ascii="Times New Roman" w:hAnsi="Times New Roman" w:cs="Times New Roman"/>
          <w:color w:val="010000"/>
          <w:sz w:val="24"/>
          <w:szCs w:val="24"/>
        </w:rPr>
        <w:t>vires</w:t>
      </w:r>
      <w:proofErr w:type="spellEnd"/>
      <w:r w:rsidRPr="00014CF0">
        <w:rPr>
          <w:rFonts w:ascii="Times New Roman" w:hAnsi="Times New Roman" w:cs="Times New Roman"/>
          <w:color w:val="010000"/>
          <w:sz w:val="24"/>
          <w:szCs w:val="24"/>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4020A7D0"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28/07/2023 tarihli ve 150 sayılı Cumhurbaşkanlığı Kararnamesinin iptali istenen hükmünün açıkça Anayasa’ya aykırı olduğu yukarıda etraflı bir şekilde açıklanmıştır. </w:t>
      </w:r>
    </w:p>
    <w:p w14:paraId="3FD2AEE7"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Anayasa’nın temel ilkelerine, insan hakları, hukuk devleti ve demokrasi değerlerine ağır bir saldırı oluşturan kuralların yürürlüğünün derhal durdurulması, hayati önem taşımaktadır. </w:t>
      </w:r>
    </w:p>
    <w:p w14:paraId="108CB3AE"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00D5D2F0"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2609E18F" w14:textId="71A60628"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Ayrıca, burada tekrar vurgulanmalıdır ki; Anayasa’nın çerçevesini ve sınırlarını sınırlı sayı ilkesiyle (</w:t>
      </w:r>
      <w:proofErr w:type="spellStart"/>
      <w:r w:rsidRPr="00014CF0">
        <w:rPr>
          <w:rFonts w:ascii="Times New Roman" w:hAnsi="Times New Roman" w:cs="Times New Roman"/>
          <w:color w:val="010000"/>
          <w:sz w:val="24"/>
          <w:szCs w:val="24"/>
        </w:rPr>
        <w:t>numerus</w:t>
      </w:r>
      <w:proofErr w:type="spellEnd"/>
      <w:r w:rsidRPr="00014CF0">
        <w:rPr>
          <w:rFonts w:ascii="Times New Roman" w:hAnsi="Times New Roman" w:cs="Times New Roman"/>
          <w:color w:val="010000"/>
          <w:sz w:val="24"/>
          <w:szCs w:val="24"/>
        </w:rPr>
        <w:t xml:space="preserve"> </w:t>
      </w:r>
      <w:proofErr w:type="spellStart"/>
      <w:r w:rsidRPr="00014CF0">
        <w:rPr>
          <w:rFonts w:ascii="Times New Roman" w:hAnsi="Times New Roman" w:cs="Times New Roman"/>
          <w:color w:val="010000"/>
          <w:sz w:val="24"/>
          <w:szCs w:val="24"/>
        </w:rPr>
        <w:t>clausus</w:t>
      </w:r>
      <w:proofErr w:type="spellEnd"/>
      <w:r w:rsidRPr="00014CF0">
        <w:rPr>
          <w:rFonts w:ascii="Times New Roman" w:hAnsi="Times New Roman" w:cs="Times New Roman"/>
          <w:color w:val="010000"/>
          <w:sz w:val="24"/>
          <w:szCs w:val="24"/>
        </w:rPr>
        <w:t>)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sistemine dayanan</w:t>
      </w:r>
      <w:r w:rsidR="00014CF0" w:rsidRPr="00014CF0">
        <w:rPr>
          <w:rFonts w:ascii="Times New Roman" w:hAnsi="Times New Roman" w:cs="Times New Roman"/>
          <w:color w:val="010000"/>
          <w:sz w:val="24"/>
          <w:szCs w:val="24"/>
        </w:rPr>
        <w:t xml:space="preserve"> </w:t>
      </w:r>
      <w:r w:rsidRPr="00014CF0">
        <w:rPr>
          <w:rFonts w:ascii="Times New Roman" w:hAnsi="Times New Roman" w:cs="Times New Roman"/>
          <w:color w:val="010000"/>
          <w:sz w:val="24"/>
          <w:szCs w:val="24"/>
        </w:rPr>
        <w:t>demokrasiden, hesap verebilirlik ilkesinden arındırılan ve yürütmenin, yani hükümet etme yetkisinin tek başına Devlet başkanına tevdi edildiği</w:t>
      </w:r>
      <w:r w:rsidR="00014CF0" w:rsidRPr="00014CF0">
        <w:rPr>
          <w:rFonts w:ascii="Times New Roman" w:hAnsi="Times New Roman" w:cs="Times New Roman"/>
          <w:color w:val="010000"/>
          <w:sz w:val="24"/>
          <w:szCs w:val="24"/>
        </w:rPr>
        <w:t xml:space="preserve"> </w:t>
      </w:r>
      <w:proofErr w:type="spellStart"/>
      <w:r w:rsidRPr="00014CF0">
        <w:rPr>
          <w:rFonts w:ascii="Times New Roman" w:hAnsi="Times New Roman" w:cs="Times New Roman"/>
          <w:color w:val="010000"/>
          <w:sz w:val="24"/>
          <w:szCs w:val="24"/>
        </w:rPr>
        <w:t>monokrasiye</w:t>
      </w:r>
      <w:proofErr w:type="spellEnd"/>
      <w:r w:rsidRPr="00014CF0">
        <w:rPr>
          <w:rFonts w:ascii="Times New Roman" w:hAnsi="Times New Roman" w:cs="Times New Roman"/>
          <w:color w:val="010000"/>
          <w:sz w:val="24"/>
          <w:szCs w:val="24"/>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014CF0">
        <w:rPr>
          <w:rFonts w:ascii="Times New Roman" w:hAnsi="Times New Roman" w:cs="Times New Roman"/>
          <w:color w:val="010000"/>
          <w:sz w:val="24"/>
          <w:szCs w:val="24"/>
        </w:rPr>
        <w:t>no</w:t>
      </w:r>
      <w:proofErr w:type="spellEnd"/>
      <w:r w:rsidRPr="00014CF0">
        <w:rPr>
          <w:rFonts w:ascii="Times New Roman" w:hAnsi="Times New Roman" w:cs="Times New Roman"/>
          <w:color w:val="010000"/>
          <w:sz w:val="24"/>
          <w:szCs w:val="24"/>
        </w:rPr>
        <w:t xml:space="preserve">: 28749/18, 10 Aralık 2019, p.197-232), </w:t>
      </w:r>
      <w:proofErr w:type="spellStart"/>
      <w:r w:rsidRPr="00014CF0">
        <w:rPr>
          <w:rFonts w:ascii="Times New Roman" w:hAnsi="Times New Roman" w:cs="Times New Roman"/>
          <w:color w:val="010000"/>
          <w:sz w:val="24"/>
          <w:szCs w:val="24"/>
        </w:rPr>
        <w:t>AYM’nin</w:t>
      </w:r>
      <w:proofErr w:type="spellEnd"/>
      <w:r w:rsidRPr="00014CF0">
        <w:rPr>
          <w:rFonts w:ascii="Times New Roman" w:hAnsi="Times New Roman" w:cs="Times New Roman"/>
          <w:color w:val="010000"/>
          <w:sz w:val="24"/>
          <w:szCs w:val="24"/>
        </w:rPr>
        <w:t xml:space="preserve">, açık şekilde Anayasa’nın çizdiği yetki çerçevesinin dışına çıkan cumhurbaşkanlığı kararnamesi maddelerinin yürürlüklerinin durdurulmasına karar vermesi; Anayasa’nın tanımladığı şekliyle Devlet düzeninin sağlıklı </w:t>
      </w:r>
      <w:r w:rsidRPr="00014CF0">
        <w:rPr>
          <w:rFonts w:ascii="Times New Roman" w:hAnsi="Times New Roman" w:cs="Times New Roman"/>
          <w:color w:val="010000"/>
          <w:sz w:val="24"/>
          <w:szCs w:val="24"/>
        </w:rPr>
        <w:lastRenderedPageBreak/>
        <w:t>işleyişi, hukuk devletini ilkesinin asgari gereklerinin işletilmesi ve demokrasinin devamı açısından yaşamsal olduğu kadar, Anayasa Mahkemesi’nin varlık sebebi açısından da bir zorunluluktur.</w:t>
      </w:r>
    </w:p>
    <w:p w14:paraId="641EF068"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34572B54" w14:textId="77777777" w:rsidR="00494BDE"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IV. SONUÇ VE İSTEM</w:t>
      </w:r>
    </w:p>
    <w:p w14:paraId="35F7EA99" w14:textId="0F25FAAE" w:rsidR="00F3357A" w:rsidRPr="00014CF0" w:rsidRDefault="00494BDE"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28/07/2023 tarihli ve 150 sayılı Kültür ve Turizm Bakanlığına Kadro İhdas Edilmesine İlişkin Cumhurbaşkanlığı Kararnamesi’nin; 1. maddesi ile ekli listenin, Anayasanın Başlangıç ilkelerine, 2., 6., 7., 8., 11., 104/2, 104/17., 128., 153. ve 161. maddelerine, aykırı olması nedeniyle iptaline ve dava sonuçlanıncaya kadar yürürlüğünün durdurulmasına, karar verilmesine ilişkin istemimizi saygı ile arz ederiz.</w:t>
      </w:r>
    </w:p>
    <w:p w14:paraId="074F8FFF" w14:textId="28DE879D" w:rsidR="00743DA7" w:rsidRPr="00014CF0" w:rsidRDefault="00860AB3" w:rsidP="00014CF0">
      <w:pPr>
        <w:spacing w:before="240" w:after="100" w:afterAutospacing="1" w:line="240" w:lineRule="auto"/>
        <w:ind w:firstLine="709"/>
        <w:jc w:val="both"/>
        <w:rPr>
          <w:rFonts w:ascii="Times New Roman" w:hAnsi="Times New Roman" w:cs="Times New Roman"/>
          <w:color w:val="010000"/>
          <w:sz w:val="24"/>
          <w:szCs w:val="24"/>
        </w:rPr>
      </w:pPr>
      <w:r w:rsidRPr="00014CF0">
        <w:rPr>
          <w:rFonts w:ascii="Times New Roman" w:hAnsi="Times New Roman" w:cs="Times New Roman"/>
          <w:color w:val="010000"/>
          <w:sz w:val="24"/>
          <w:szCs w:val="24"/>
        </w:rPr>
        <w:t>”</w:t>
      </w:r>
    </w:p>
    <w:sectPr w:rsidR="00743DA7" w:rsidRPr="00014CF0" w:rsidSect="00014CF0">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5A4E3" w14:textId="77777777" w:rsidR="00145669" w:rsidRDefault="00145669" w:rsidP="006F3DAB">
      <w:pPr>
        <w:spacing w:after="0" w:line="240" w:lineRule="auto"/>
      </w:pPr>
      <w:r>
        <w:separator/>
      </w:r>
    </w:p>
  </w:endnote>
  <w:endnote w:type="continuationSeparator" w:id="0">
    <w:p w14:paraId="1473729F" w14:textId="77777777" w:rsidR="00145669" w:rsidRDefault="0014566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51A2" w14:textId="77777777" w:rsidR="00014CF0" w:rsidRDefault="00014CF0" w:rsidP="0092017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1EFC689" w14:textId="77777777" w:rsidR="00014CF0" w:rsidRDefault="00014CF0" w:rsidP="00014CF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A5AF" w14:textId="5CBDD260" w:rsidR="00014CF0" w:rsidRPr="00014CF0" w:rsidRDefault="00014CF0" w:rsidP="0092017A">
    <w:pPr>
      <w:pStyle w:val="AltBilgi"/>
      <w:framePr w:wrap="around" w:vAnchor="text" w:hAnchor="margin" w:xAlign="right" w:y="1"/>
      <w:rPr>
        <w:rStyle w:val="SayfaNumaras"/>
        <w:rFonts w:ascii="Times New Roman" w:hAnsi="Times New Roman" w:cs="Times New Roman"/>
      </w:rPr>
    </w:pPr>
    <w:r w:rsidRPr="00014CF0">
      <w:rPr>
        <w:rStyle w:val="SayfaNumaras"/>
        <w:rFonts w:ascii="Times New Roman" w:hAnsi="Times New Roman" w:cs="Times New Roman"/>
      </w:rPr>
      <w:fldChar w:fldCharType="begin"/>
    </w:r>
    <w:r w:rsidRPr="00014CF0">
      <w:rPr>
        <w:rStyle w:val="SayfaNumaras"/>
        <w:rFonts w:ascii="Times New Roman" w:hAnsi="Times New Roman" w:cs="Times New Roman"/>
      </w:rPr>
      <w:instrText xml:space="preserve"> PAGE </w:instrText>
    </w:r>
    <w:r w:rsidRPr="00014CF0">
      <w:rPr>
        <w:rStyle w:val="SayfaNumaras"/>
        <w:rFonts w:ascii="Times New Roman" w:hAnsi="Times New Roman" w:cs="Times New Roman"/>
      </w:rPr>
      <w:fldChar w:fldCharType="separate"/>
    </w:r>
    <w:r w:rsidRPr="00014CF0">
      <w:rPr>
        <w:rStyle w:val="SayfaNumaras"/>
        <w:rFonts w:ascii="Times New Roman" w:hAnsi="Times New Roman" w:cs="Times New Roman"/>
        <w:noProof/>
      </w:rPr>
      <w:t>13</w:t>
    </w:r>
    <w:r w:rsidRPr="00014CF0">
      <w:rPr>
        <w:rStyle w:val="SayfaNumaras"/>
        <w:rFonts w:ascii="Times New Roman" w:hAnsi="Times New Roman" w:cs="Times New Roman"/>
      </w:rPr>
      <w:fldChar w:fldCharType="end"/>
    </w:r>
  </w:p>
  <w:p w14:paraId="285A0729" w14:textId="2A1C6E60" w:rsidR="002975B8" w:rsidRPr="00014CF0" w:rsidRDefault="002975B8" w:rsidP="00014CF0">
    <w:pPr>
      <w:pStyle w:val="AltBilgi"/>
      <w:ind w:right="360"/>
      <w:jc w:val="right"/>
      <w:rPr>
        <w:rFonts w:ascii="Times New Roman" w:hAnsi="Times New Roman" w:cs="Times New Roman"/>
      </w:rPr>
    </w:pPr>
  </w:p>
  <w:p w14:paraId="46879A97" w14:textId="77777777" w:rsidR="002975B8" w:rsidRPr="00014CF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FD871" w14:textId="77777777" w:rsidR="00145669" w:rsidRDefault="00145669" w:rsidP="006F3DAB">
      <w:pPr>
        <w:spacing w:after="0" w:line="240" w:lineRule="auto"/>
      </w:pPr>
      <w:r>
        <w:separator/>
      </w:r>
    </w:p>
  </w:footnote>
  <w:footnote w:type="continuationSeparator" w:id="0">
    <w:p w14:paraId="58980DD4" w14:textId="77777777" w:rsidR="00145669" w:rsidRDefault="0014566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CAB5F" w14:textId="77777777" w:rsidR="00014CF0" w:rsidRPr="00014CF0" w:rsidRDefault="00014CF0" w:rsidP="00014CF0">
    <w:pPr>
      <w:pStyle w:val="stBilgi"/>
      <w:rPr>
        <w:rFonts w:ascii="Times New Roman" w:hAnsi="Times New Roman" w:cs="Times New Roman"/>
      </w:rPr>
    </w:pPr>
    <w:r w:rsidRPr="00014CF0">
      <w:rPr>
        <w:rFonts w:ascii="Times New Roman" w:hAnsi="Times New Roman" w:cs="Times New Roman"/>
      </w:rPr>
      <w:t xml:space="preserve">Esas Sayısı </w:t>
    </w:r>
    <w:proofErr w:type="gramStart"/>
    <w:r w:rsidRPr="00014CF0">
      <w:rPr>
        <w:rFonts w:ascii="Times New Roman" w:hAnsi="Times New Roman" w:cs="Times New Roman"/>
      </w:rPr>
      <w:t xml:space="preserve">  :</w:t>
    </w:r>
    <w:proofErr w:type="gramEnd"/>
    <w:r w:rsidRPr="00014CF0">
      <w:rPr>
        <w:rFonts w:ascii="Times New Roman" w:hAnsi="Times New Roman" w:cs="Times New Roman"/>
      </w:rPr>
      <w:t xml:space="preserve"> 2023/144</w:t>
    </w:r>
  </w:p>
  <w:p w14:paraId="2BA09C3E" w14:textId="49371163" w:rsidR="00014CF0" w:rsidRPr="00014CF0" w:rsidRDefault="00014CF0" w:rsidP="00014CF0">
    <w:pPr>
      <w:pStyle w:val="stBilgi"/>
    </w:pPr>
    <w:r w:rsidRPr="00014CF0">
      <w:rPr>
        <w:rFonts w:ascii="Times New Roman" w:hAnsi="Times New Roman" w:cs="Times New Roman"/>
      </w:rPr>
      <w:t xml:space="preserve">Karar </w:t>
    </w:r>
    <w:proofErr w:type="gramStart"/>
    <w:r w:rsidRPr="00014CF0">
      <w:rPr>
        <w:rFonts w:ascii="Times New Roman" w:hAnsi="Times New Roman" w:cs="Times New Roman"/>
      </w:rPr>
      <w:t>Sayısı :</w:t>
    </w:r>
    <w:proofErr w:type="gramEnd"/>
    <w:r w:rsidRPr="00014CF0">
      <w:rPr>
        <w:rFonts w:ascii="Times New Roman" w:hAnsi="Times New Roman" w:cs="Times New Roman"/>
      </w:rPr>
      <w:t xml:space="preserve"> 2023/147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4CF0"/>
    <w:rsid w:val="000173CE"/>
    <w:rsid w:val="000407C4"/>
    <w:rsid w:val="00062547"/>
    <w:rsid w:val="00072A27"/>
    <w:rsid w:val="000760EB"/>
    <w:rsid w:val="000A72C9"/>
    <w:rsid w:val="000E65FB"/>
    <w:rsid w:val="000E6A4D"/>
    <w:rsid w:val="000F78E7"/>
    <w:rsid w:val="00145669"/>
    <w:rsid w:val="0015495B"/>
    <w:rsid w:val="001814A4"/>
    <w:rsid w:val="001905A9"/>
    <w:rsid w:val="001907EC"/>
    <w:rsid w:val="00191F4C"/>
    <w:rsid w:val="001C20B2"/>
    <w:rsid w:val="001D2487"/>
    <w:rsid w:val="001D396E"/>
    <w:rsid w:val="001E611A"/>
    <w:rsid w:val="00216465"/>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94BDE"/>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0182F"/>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D7005"/>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0E"/>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0235-F1A2-4617-A896-86E8C328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11649</Words>
  <Characters>66400</Characters>
  <Application>Microsoft Office Word</Application>
  <DocSecurity>0</DocSecurity>
  <Lines>553</Lines>
  <Paragraphs>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2023-11-01T06:54:00Z</dcterms:created>
  <dcterms:modified xsi:type="dcterms:W3CDTF">2023-11-01T06:54:00Z</dcterms:modified>
</cp:coreProperties>
</file>