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4D150" w14:textId="6E9BD19B" w:rsidR="00B3690D" w:rsidRPr="006B0010" w:rsidRDefault="00860AB3" w:rsidP="006B0010">
      <w:pPr>
        <w:spacing w:before="240" w:after="100" w:afterAutospacing="1" w:line="240" w:lineRule="auto"/>
        <w:ind w:firstLine="709"/>
        <w:jc w:val="both"/>
        <w:rPr>
          <w:rFonts w:ascii="Times New Roman" w:hAnsi="Times New Roman" w:cs="Times New Roman"/>
          <w:color w:val="010000"/>
          <w:sz w:val="24"/>
          <w:szCs w:val="24"/>
        </w:rPr>
      </w:pPr>
      <w:r w:rsidRPr="006B0010">
        <w:rPr>
          <w:rFonts w:ascii="Times New Roman" w:hAnsi="Times New Roman" w:cs="Times New Roman"/>
          <w:color w:val="010000"/>
          <w:sz w:val="24"/>
          <w:szCs w:val="24"/>
        </w:rPr>
        <w:t>“</w:t>
      </w:r>
      <w:r w:rsidR="00B3690D" w:rsidRPr="006B0010">
        <w:rPr>
          <w:rFonts w:ascii="Times New Roman" w:hAnsi="Times New Roman" w:cs="Times New Roman"/>
          <w:color w:val="010000"/>
          <w:sz w:val="24"/>
          <w:szCs w:val="24"/>
        </w:rPr>
        <w:t>Başvurucu tüketici konumunda olup davacının işletmesini üstlendiği özel otoyoldan başvurucuya ait olan ... plaka sayılı araç ile gerçekleştirildiği ileri sürülen 10/06/2021 ve 30/09/2021 tarihli iki adet geçiş sırasında ücret alınamadığından bahisle hem geçiş ücretleri olan (her bir geçiş için) 46,00-TL ve süresinde ödeme yapılmaması nedeniyle tahakkuk ettirilen dört katı tutarındaki ceza bedellerine ilişkin olarak başlatılan icra takibine itirazda bulunmuş ve itirazın iptali davası sırasında da Anayasa'ya aykırılık iddiası ile talepte bulunmuştur.</w:t>
      </w:r>
    </w:p>
    <w:p w14:paraId="74DE991D" w14:textId="5C9B69FE" w:rsidR="00B3690D" w:rsidRPr="006B0010" w:rsidRDefault="00B3690D" w:rsidP="006B0010">
      <w:pPr>
        <w:spacing w:before="240" w:after="100" w:afterAutospacing="1" w:line="240" w:lineRule="auto"/>
        <w:ind w:firstLine="709"/>
        <w:jc w:val="both"/>
        <w:rPr>
          <w:rFonts w:ascii="Times New Roman" w:hAnsi="Times New Roman" w:cs="Times New Roman"/>
          <w:color w:val="010000"/>
          <w:sz w:val="24"/>
          <w:szCs w:val="24"/>
        </w:rPr>
      </w:pPr>
      <w:r w:rsidRPr="006B0010">
        <w:rPr>
          <w:rFonts w:ascii="Times New Roman" w:hAnsi="Times New Roman" w:cs="Times New Roman"/>
          <w:color w:val="010000"/>
          <w:sz w:val="24"/>
          <w:szCs w:val="24"/>
        </w:rPr>
        <w:t>Konuyla ilişkili olarak Ana</w:t>
      </w:r>
      <w:bookmarkStart w:id="0" w:name="_GoBack"/>
      <w:bookmarkEnd w:id="0"/>
      <w:r w:rsidRPr="006B0010">
        <w:rPr>
          <w:rFonts w:ascii="Times New Roman" w:hAnsi="Times New Roman" w:cs="Times New Roman"/>
          <w:color w:val="010000"/>
          <w:sz w:val="24"/>
          <w:szCs w:val="24"/>
        </w:rPr>
        <w:t>yasa Mahkemesi'nin 2017/166 Esas, 2018/8 Karar ve 18.01.2018 Tarihli kararında 6001 sayılı Kanun’un 30. maddesinin 5,</w:t>
      </w:r>
      <w:r w:rsidR="006B0010" w:rsidRPr="006B0010">
        <w:rPr>
          <w:rFonts w:ascii="Times New Roman" w:hAnsi="Times New Roman" w:cs="Times New Roman"/>
          <w:color w:val="010000"/>
          <w:sz w:val="24"/>
          <w:szCs w:val="24"/>
        </w:rPr>
        <w:t xml:space="preserve"> </w:t>
      </w:r>
      <w:r w:rsidRPr="006B0010">
        <w:rPr>
          <w:rFonts w:ascii="Times New Roman" w:hAnsi="Times New Roman" w:cs="Times New Roman"/>
          <w:color w:val="010000"/>
          <w:sz w:val="24"/>
          <w:szCs w:val="24"/>
        </w:rPr>
        <w:t>6</w:t>
      </w:r>
      <w:r w:rsidR="006B0010" w:rsidRPr="006B0010">
        <w:rPr>
          <w:rFonts w:ascii="Times New Roman" w:hAnsi="Times New Roman" w:cs="Times New Roman"/>
          <w:color w:val="010000"/>
          <w:sz w:val="24"/>
          <w:szCs w:val="24"/>
        </w:rPr>
        <w:t xml:space="preserve"> </w:t>
      </w:r>
      <w:r w:rsidRPr="006B0010">
        <w:rPr>
          <w:rFonts w:ascii="Times New Roman" w:hAnsi="Times New Roman" w:cs="Times New Roman"/>
          <w:color w:val="010000"/>
          <w:sz w:val="24"/>
          <w:szCs w:val="24"/>
        </w:rPr>
        <w:t>ve 7 numaralı fıkrasının Anayasa’nın 2., 5. ve 6. maddelerine aykırılığı ileri sürülerek iptallerine ve yürürlüklerinin durdurulmasına karar verilmesi talep edilmiş ve Anayasa Mahkemesi 6001 sayılı</w:t>
      </w:r>
      <w:r w:rsidR="006B0010" w:rsidRPr="006B0010">
        <w:rPr>
          <w:rFonts w:ascii="Times New Roman" w:hAnsi="Times New Roman" w:cs="Times New Roman"/>
          <w:color w:val="010000"/>
          <w:sz w:val="24"/>
          <w:szCs w:val="24"/>
        </w:rPr>
        <w:t xml:space="preserve"> </w:t>
      </w:r>
      <w:r w:rsidRPr="006B0010">
        <w:rPr>
          <w:rFonts w:ascii="Times New Roman" w:hAnsi="Times New Roman" w:cs="Times New Roman"/>
          <w:color w:val="010000"/>
          <w:sz w:val="24"/>
          <w:szCs w:val="24"/>
        </w:rPr>
        <w:t xml:space="preserve">Kanun’un 30. Maddesinin yalnızca (5) numaralı fıkrasının ilk cümlesi ve (7) numaralı fıkrasının “…ile beşinci fıkrasında…” ibaresi ile sınırlı olarak esas yönünden incelemiştir. </w:t>
      </w:r>
    </w:p>
    <w:p w14:paraId="1AA4F070" w14:textId="07A07C21" w:rsidR="00B3690D" w:rsidRPr="006B0010" w:rsidRDefault="00B3690D" w:rsidP="006B0010">
      <w:pPr>
        <w:spacing w:before="240" w:after="100" w:afterAutospacing="1" w:line="240" w:lineRule="auto"/>
        <w:ind w:firstLine="709"/>
        <w:jc w:val="both"/>
        <w:rPr>
          <w:rFonts w:ascii="Times New Roman" w:hAnsi="Times New Roman" w:cs="Times New Roman"/>
          <w:color w:val="010000"/>
          <w:sz w:val="24"/>
          <w:szCs w:val="24"/>
        </w:rPr>
      </w:pPr>
      <w:r w:rsidRPr="006B0010">
        <w:rPr>
          <w:rFonts w:ascii="Times New Roman" w:hAnsi="Times New Roman" w:cs="Times New Roman"/>
          <w:color w:val="010000"/>
          <w:sz w:val="24"/>
          <w:szCs w:val="24"/>
        </w:rPr>
        <w:t xml:space="preserve">Aynı </w:t>
      </w:r>
      <w:proofErr w:type="spellStart"/>
      <w:r w:rsidRPr="006B0010">
        <w:rPr>
          <w:rFonts w:ascii="Times New Roman" w:hAnsi="Times New Roman" w:cs="Times New Roman"/>
          <w:color w:val="010000"/>
          <w:sz w:val="24"/>
          <w:szCs w:val="24"/>
        </w:rPr>
        <w:t>aynı</w:t>
      </w:r>
      <w:proofErr w:type="spellEnd"/>
      <w:r w:rsidRPr="006B0010">
        <w:rPr>
          <w:rFonts w:ascii="Times New Roman" w:hAnsi="Times New Roman" w:cs="Times New Roman"/>
          <w:color w:val="010000"/>
          <w:sz w:val="24"/>
          <w:szCs w:val="24"/>
        </w:rPr>
        <w:t xml:space="preserve"> konuyla ilişkili olarak Anayasa Mahkemesi'nin 2018/10 Esas, 2018/13 Karar ve 28.02.2018 Tarihli kararında bu defa 6001 sayılı</w:t>
      </w:r>
      <w:r w:rsidR="006B0010" w:rsidRPr="006B0010">
        <w:rPr>
          <w:rFonts w:ascii="Times New Roman" w:hAnsi="Times New Roman" w:cs="Times New Roman"/>
          <w:color w:val="010000"/>
          <w:sz w:val="24"/>
          <w:szCs w:val="24"/>
        </w:rPr>
        <w:t xml:space="preserve"> </w:t>
      </w:r>
      <w:r w:rsidRPr="006B0010">
        <w:rPr>
          <w:rFonts w:ascii="Times New Roman" w:hAnsi="Times New Roman" w:cs="Times New Roman"/>
          <w:color w:val="010000"/>
          <w:sz w:val="24"/>
          <w:szCs w:val="24"/>
        </w:rPr>
        <w:t>Kanun’un 30. maddesinin 5, 6</w:t>
      </w:r>
      <w:r w:rsidR="006B0010" w:rsidRPr="006B0010">
        <w:rPr>
          <w:rFonts w:ascii="Times New Roman" w:hAnsi="Times New Roman" w:cs="Times New Roman"/>
          <w:color w:val="010000"/>
          <w:sz w:val="24"/>
          <w:szCs w:val="24"/>
        </w:rPr>
        <w:t xml:space="preserve"> </w:t>
      </w:r>
      <w:r w:rsidRPr="006B0010">
        <w:rPr>
          <w:rFonts w:ascii="Times New Roman" w:hAnsi="Times New Roman" w:cs="Times New Roman"/>
          <w:color w:val="010000"/>
          <w:sz w:val="24"/>
          <w:szCs w:val="24"/>
        </w:rPr>
        <w:t xml:space="preserve">ve 7 numaralı fıkrasının Anayasa’nın 2., 5., 40. ve 48. maddelerine aykırılığı ileri sürülerek iptallerine karar verilmesi talep edilmiş ancak Anayasa Mahkemesi ilgili kararında esasa yönelik herhangi bir inceleme yapmamıştır. </w:t>
      </w:r>
    </w:p>
    <w:p w14:paraId="44A8B8C0" w14:textId="77777777" w:rsidR="00B3690D" w:rsidRPr="006B0010" w:rsidRDefault="00B3690D" w:rsidP="006B0010">
      <w:pPr>
        <w:spacing w:before="240" w:after="100" w:afterAutospacing="1" w:line="240" w:lineRule="auto"/>
        <w:ind w:firstLine="709"/>
        <w:jc w:val="both"/>
        <w:rPr>
          <w:rFonts w:ascii="Times New Roman" w:hAnsi="Times New Roman" w:cs="Times New Roman"/>
          <w:color w:val="010000"/>
          <w:sz w:val="24"/>
          <w:szCs w:val="24"/>
        </w:rPr>
      </w:pPr>
      <w:r w:rsidRPr="006B0010">
        <w:rPr>
          <w:rFonts w:ascii="Times New Roman" w:hAnsi="Times New Roman" w:cs="Times New Roman"/>
          <w:color w:val="010000"/>
          <w:sz w:val="24"/>
          <w:szCs w:val="24"/>
        </w:rPr>
        <w:t xml:space="preserve">Bu itibarla davalı başvurucunun Anayasa'ya aykırılık iddiasına ilişkin hükümlerin daha önceden esas yönünden incelemeye konu edilmediği, bu nedenle anayasaya aykırılık iddiasının Anayasa Mahkemesi'ne taşınması talebinin makul olduğu değerlendirilmiştir. </w:t>
      </w:r>
    </w:p>
    <w:p w14:paraId="17C48335" w14:textId="78463BEF" w:rsidR="00B3690D" w:rsidRPr="006B0010" w:rsidRDefault="00B3690D" w:rsidP="006B0010">
      <w:pPr>
        <w:spacing w:before="240" w:after="100" w:afterAutospacing="1" w:line="240" w:lineRule="auto"/>
        <w:ind w:firstLine="709"/>
        <w:jc w:val="both"/>
        <w:rPr>
          <w:rFonts w:ascii="Times New Roman" w:hAnsi="Times New Roman" w:cs="Times New Roman"/>
          <w:color w:val="010000"/>
          <w:sz w:val="24"/>
          <w:szCs w:val="24"/>
        </w:rPr>
      </w:pPr>
      <w:r w:rsidRPr="006B0010">
        <w:rPr>
          <w:rFonts w:ascii="Times New Roman" w:hAnsi="Times New Roman" w:cs="Times New Roman"/>
          <w:color w:val="010000"/>
          <w:sz w:val="24"/>
          <w:szCs w:val="24"/>
        </w:rPr>
        <w:t xml:space="preserve">Davaya ve icra takibine konu edilen iki </w:t>
      </w:r>
      <w:proofErr w:type="spellStart"/>
      <w:r w:rsidRPr="006B0010">
        <w:rPr>
          <w:rFonts w:ascii="Times New Roman" w:hAnsi="Times New Roman" w:cs="Times New Roman"/>
          <w:color w:val="010000"/>
          <w:sz w:val="24"/>
          <w:szCs w:val="24"/>
        </w:rPr>
        <w:t>ihlalli</w:t>
      </w:r>
      <w:proofErr w:type="spellEnd"/>
      <w:r w:rsidRPr="006B0010">
        <w:rPr>
          <w:rFonts w:ascii="Times New Roman" w:hAnsi="Times New Roman" w:cs="Times New Roman"/>
          <w:color w:val="010000"/>
          <w:sz w:val="24"/>
          <w:szCs w:val="24"/>
        </w:rPr>
        <w:t xml:space="preserve"> geçiş bulunduğu iddiası bulunmakta olup başvurucu bu geçişler sonrasında tarafına herhangi bir tebligat yapılmadığını ileri sürerek ihlal iddiasında bulunmuştur. Bu kapsamda davalı başvurucu, tarafına ait işleyen bir HGS/OGS hesabının bulunduğunu, ancak bildirim yapılmaması nedeniyle geçişlerinin </w:t>
      </w:r>
      <w:proofErr w:type="spellStart"/>
      <w:r w:rsidRPr="006B0010">
        <w:rPr>
          <w:rFonts w:ascii="Times New Roman" w:hAnsi="Times New Roman" w:cs="Times New Roman"/>
          <w:color w:val="010000"/>
          <w:sz w:val="24"/>
          <w:szCs w:val="24"/>
        </w:rPr>
        <w:t>ihlalli</w:t>
      </w:r>
      <w:proofErr w:type="spellEnd"/>
      <w:r w:rsidRPr="006B0010">
        <w:rPr>
          <w:rFonts w:ascii="Times New Roman" w:hAnsi="Times New Roman" w:cs="Times New Roman"/>
          <w:color w:val="010000"/>
          <w:sz w:val="24"/>
          <w:szCs w:val="24"/>
        </w:rPr>
        <w:t xml:space="preserve"> konuma düştüğünü ve geçiş bedellerine ek olarak geçiş ücretinin 4 katı kadar da para cezası ile muhatap kaldığını, ancak davacı/alacaklı şirket tarafından tahakkuk ettirilen geçiş ücretleri ve ceza bedelleri ile bu nedenle takip başlatılmasının 6001 sayılı</w:t>
      </w:r>
      <w:r w:rsidR="006B0010" w:rsidRPr="006B0010">
        <w:rPr>
          <w:rFonts w:ascii="Times New Roman" w:hAnsi="Times New Roman" w:cs="Times New Roman"/>
          <w:color w:val="010000"/>
          <w:sz w:val="24"/>
          <w:szCs w:val="24"/>
        </w:rPr>
        <w:t xml:space="preserve"> </w:t>
      </w:r>
      <w:r w:rsidRPr="006B0010">
        <w:rPr>
          <w:rFonts w:ascii="Times New Roman" w:hAnsi="Times New Roman" w:cs="Times New Roman"/>
          <w:color w:val="010000"/>
          <w:sz w:val="24"/>
          <w:szCs w:val="24"/>
        </w:rPr>
        <w:t>Kanun’un 30. Maddesinin 5, 6</w:t>
      </w:r>
      <w:r w:rsidR="006B0010" w:rsidRPr="006B0010">
        <w:rPr>
          <w:rFonts w:ascii="Times New Roman" w:hAnsi="Times New Roman" w:cs="Times New Roman"/>
          <w:color w:val="010000"/>
          <w:sz w:val="24"/>
          <w:szCs w:val="24"/>
        </w:rPr>
        <w:t xml:space="preserve"> </w:t>
      </w:r>
      <w:r w:rsidRPr="006B0010">
        <w:rPr>
          <w:rFonts w:ascii="Times New Roman" w:hAnsi="Times New Roman" w:cs="Times New Roman"/>
          <w:color w:val="010000"/>
          <w:sz w:val="24"/>
          <w:szCs w:val="24"/>
        </w:rPr>
        <w:t xml:space="preserve">ve 7 numaralı fıkrası, Anayasa'nın "Egemenlik" başlıklı 6., "Haberleşme Hürriyeti" başlıklı 22., "Mülkiyet Hakkı" başlıklı 35., "Hak Arama Hürriyeti" başlıklı 36., "Temel Hak ve Hürriyetlerin Korunması" başlıklı 40. maddelerine aykırı olduğunu; </w:t>
      </w:r>
    </w:p>
    <w:p w14:paraId="68EA397B" w14:textId="0982F2B5" w:rsidR="00B3690D" w:rsidRPr="006B0010" w:rsidRDefault="00B3690D" w:rsidP="006B0010">
      <w:pPr>
        <w:spacing w:before="240" w:after="100" w:afterAutospacing="1" w:line="240" w:lineRule="auto"/>
        <w:ind w:firstLine="709"/>
        <w:jc w:val="both"/>
        <w:rPr>
          <w:rFonts w:ascii="Times New Roman" w:hAnsi="Times New Roman" w:cs="Times New Roman"/>
          <w:color w:val="010000"/>
          <w:sz w:val="24"/>
          <w:szCs w:val="24"/>
        </w:rPr>
      </w:pPr>
      <w:r w:rsidRPr="006B0010">
        <w:rPr>
          <w:rFonts w:ascii="Times New Roman" w:hAnsi="Times New Roman" w:cs="Times New Roman"/>
          <w:color w:val="010000"/>
          <w:sz w:val="24"/>
          <w:szCs w:val="24"/>
        </w:rPr>
        <w:t>Zira, davacı Şirket'in vermiş olduğu para cezasının ve para cezasını teşkil eden "</w:t>
      </w:r>
      <w:proofErr w:type="spellStart"/>
      <w:r w:rsidRPr="006B0010">
        <w:rPr>
          <w:rFonts w:ascii="Times New Roman" w:hAnsi="Times New Roman" w:cs="Times New Roman"/>
          <w:color w:val="010000"/>
          <w:sz w:val="24"/>
          <w:szCs w:val="24"/>
        </w:rPr>
        <w:t>ihlalli</w:t>
      </w:r>
      <w:proofErr w:type="spellEnd"/>
      <w:r w:rsidRPr="006B0010">
        <w:rPr>
          <w:rFonts w:ascii="Times New Roman" w:hAnsi="Times New Roman" w:cs="Times New Roman"/>
          <w:color w:val="010000"/>
          <w:sz w:val="24"/>
          <w:szCs w:val="24"/>
        </w:rPr>
        <w:t xml:space="preserve"> geçiş" eyleminin muhatabına haber verilmesi hiçbir </w:t>
      </w:r>
      <w:proofErr w:type="spellStart"/>
      <w:r w:rsidRPr="006B0010">
        <w:rPr>
          <w:rFonts w:ascii="Times New Roman" w:hAnsi="Times New Roman" w:cs="Times New Roman"/>
          <w:color w:val="010000"/>
          <w:sz w:val="24"/>
          <w:szCs w:val="24"/>
        </w:rPr>
        <w:t>tereddüte</w:t>
      </w:r>
      <w:proofErr w:type="spellEnd"/>
      <w:r w:rsidRPr="006B0010">
        <w:rPr>
          <w:rFonts w:ascii="Times New Roman" w:hAnsi="Times New Roman" w:cs="Times New Roman"/>
          <w:color w:val="010000"/>
          <w:sz w:val="24"/>
          <w:szCs w:val="24"/>
        </w:rPr>
        <w:t xml:space="preserve"> yer vermeyecek şekilde ve açıklıkta olması gerekmesine karşın 6001 sayılı Kanun'un 30. maddesinde yer alan düzenlemeler, belirli bir işlemin ilgili kişiler nezdinde ne tür sonuçlar doğurabileceğini öngörmelerini mümkün kılacak şekilde düzenlenmediğini, hukuk devleti ilkesi kapsamında "belirlilik" ve "hukuki güvenlik" ilkelerinin mevcut olduğunu, bu ilkeler gereğince, bireylerin</w:t>
      </w:r>
      <w:r w:rsidR="006B0010" w:rsidRPr="006B0010">
        <w:rPr>
          <w:rFonts w:ascii="Times New Roman" w:hAnsi="Times New Roman" w:cs="Times New Roman"/>
          <w:color w:val="010000"/>
          <w:sz w:val="24"/>
          <w:szCs w:val="24"/>
        </w:rPr>
        <w:t xml:space="preserve"> </w:t>
      </w:r>
      <w:r w:rsidRPr="006B0010">
        <w:rPr>
          <w:rFonts w:ascii="Times New Roman" w:hAnsi="Times New Roman" w:cs="Times New Roman"/>
          <w:color w:val="010000"/>
          <w:sz w:val="24"/>
          <w:szCs w:val="24"/>
        </w:rPr>
        <w:t>yasadan, belirli bir kesinlik içinde, hangi somut eylem ve olguya hangi hukuksal yaptırımın veya sonucun bağlandığını bilmesinin gerektiğini;</w:t>
      </w:r>
    </w:p>
    <w:p w14:paraId="7CAC0A7B" w14:textId="77777777" w:rsidR="00B3690D" w:rsidRPr="006B0010" w:rsidRDefault="00B3690D" w:rsidP="006B0010">
      <w:pPr>
        <w:spacing w:before="240" w:after="100" w:afterAutospacing="1" w:line="240" w:lineRule="auto"/>
        <w:ind w:firstLine="709"/>
        <w:jc w:val="both"/>
        <w:rPr>
          <w:rFonts w:ascii="Times New Roman" w:hAnsi="Times New Roman" w:cs="Times New Roman"/>
          <w:color w:val="010000"/>
          <w:sz w:val="24"/>
          <w:szCs w:val="24"/>
        </w:rPr>
      </w:pPr>
      <w:r w:rsidRPr="006B0010">
        <w:rPr>
          <w:rFonts w:ascii="Times New Roman" w:hAnsi="Times New Roman" w:cs="Times New Roman"/>
          <w:color w:val="010000"/>
          <w:sz w:val="24"/>
          <w:szCs w:val="24"/>
        </w:rPr>
        <w:t xml:space="preserve">Yine, Devletin egemenlik yetkisinin bir özel hukuk tüzel kişisine devretmesiyle, sonradan bu özel hukuk tüzel kişisinin temeli tarafların eşitliği ilkesine dayanan özel hukuk mahkemelerinde aralarında bir sözleşme ya da haksız fiil temelli ilişki olmadan hukuki niteliği son derece belirsiz bir şekilde karşı karşıya bırakmanın belirlilik, hukuk güvenliği ve hak arama özgürlüğüne de aykırı olduğunu, </w:t>
      </w:r>
      <w:proofErr w:type="spellStart"/>
      <w:r w:rsidRPr="006B0010">
        <w:rPr>
          <w:rFonts w:ascii="Times New Roman" w:hAnsi="Times New Roman" w:cs="Times New Roman"/>
          <w:color w:val="010000"/>
          <w:sz w:val="24"/>
          <w:szCs w:val="24"/>
        </w:rPr>
        <w:t>ihlalli</w:t>
      </w:r>
      <w:proofErr w:type="spellEnd"/>
      <w:r w:rsidRPr="006B0010">
        <w:rPr>
          <w:rFonts w:ascii="Times New Roman" w:hAnsi="Times New Roman" w:cs="Times New Roman"/>
          <w:color w:val="010000"/>
          <w:sz w:val="24"/>
          <w:szCs w:val="24"/>
        </w:rPr>
        <w:t xml:space="preserve"> geçişin tespitinin ve buna dayanarak kesilen para </w:t>
      </w:r>
      <w:r w:rsidRPr="006B0010">
        <w:rPr>
          <w:rFonts w:ascii="Times New Roman" w:hAnsi="Times New Roman" w:cs="Times New Roman"/>
          <w:color w:val="010000"/>
          <w:sz w:val="24"/>
          <w:szCs w:val="24"/>
        </w:rPr>
        <w:lastRenderedPageBreak/>
        <w:t>cezasının tahsilinin hiçbir kusuru olmayan başvurucuya yüklenmesinin Anayasa'ya uygu olmadığını beyanla;</w:t>
      </w:r>
    </w:p>
    <w:p w14:paraId="6F1B18FA" w14:textId="77777777" w:rsidR="00B3690D" w:rsidRPr="006B0010" w:rsidRDefault="00B3690D" w:rsidP="006B0010">
      <w:pPr>
        <w:spacing w:before="240" w:after="100" w:afterAutospacing="1" w:line="240" w:lineRule="auto"/>
        <w:ind w:firstLine="709"/>
        <w:jc w:val="both"/>
        <w:rPr>
          <w:rFonts w:ascii="Times New Roman" w:hAnsi="Times New Roman" w:cs="Times New Roman"/>
          <w:color w:val="010000"/>
          <w:sz w:val="24"/>
          <w:szCs w:val="24"/>
        </w:rPr>
      </w:pPr>
      <w:r w:rsidRPr="006B0010">
        <w:rPr>
          <w:rFonts w:ascii="Times New Roman" w:hAnsi="Times New Roman" w:cs="Times New Roman"/>
          <w:color w:val="010000"/>
          <w:sz w:val="24"/>
          <w:szCs w:val="24"/>
        </w:rPr>
        <w:t>Davaya uygulanacak 6001 sayılı Karayolları Genel Müdürlüğünün Teşkilat ve Görevleri Hakkında Kanun’un 30. maddesinin 5, 6 ve 7. fıkralarının Anayasa'nın "Egemenlik" başlıklı 6., "Haberleşme Hürriyeti" başlıklı 22., "Mülkiyet Hakkı" başlıklı 35., "Hak Arama Hürriyeti" başlıklı 36., "Temel Hak ve Hürriyetlerin Korunması" başlıklı 40. Maddelerine aykırılığından dolayı Anayasa Mahkemesi'nce iptaline karar verilmesini talep etmiş olmakla Mahkememizce de başvurunun haklı ve makul olduğu sonucuna varılmakla söz konusu kanun maddelerinin incelenmesi amacıyla Anayasa Mahkemesi'ne başvurulması gerektiği değerlendirilmiştir.</w:t>
      </w:r>
    </w:p>
    <w:p w14:paraId="7D9A183E" w14:textId="77777777" w:rsidR="00B3690D" w:rsidRPr="006B0010" w:rsidRDefault="00B3690D" w:rsidP="006B0010">
      <w:pPr>
        <w:spacing w:before="240" w:after="100" w:afterAutospacing="1" w:line="240" w:lineRule="auto"/>
        <w:ind w:firstLine="709"/>
        <w:jc w:val="both"/>
        <w:rPr>
          <w:rFonts w:ascii="Times New Roman" w:hAnsi="Times New Roman" w:cs="Times New Roman"/>
          <w:color w:val="010000"/>
          <w:sz w:val="24"/>
          <w:szCs w:val="24"/>
        </w:rPr>
      </w:pPr>
      <w:r w:rsidRPr="006B0010">
        <w:rPr>
          <w:rFonts w:ascii="Times New Roman" w:hAnsi="Times New Roman" w:cs="Times New Roman"/>
          <w:color w:val="010000"/>
          <w:sz w:val="24"/>
          <w:szCs w:val="24"/>
        </w:rPr>
        <w:t>SONUÇ:</w:t>
      </w:r>
    </w:p>
    <w:p w14:paraId="1BA0F23E" w14:textId="5E2C8207" w:rsidR="00B3690D" w:rsidRPr="006B0010" w:rsidRDefault="00B3690D" w:rsidP="006B0010">
      <w:pPr>
        <w:spacing w:before="240" w:after="100" w:afterAutospacing="1" w:line="240" w:lineRule="auto"/>
        <w:ind w:firstLine="709"/>
        <w:jc w:val="both"/>
        <w:rPr>
          <w:rFonts w:ascii="Times New Roman" w:hAnsi="Times New Roman" w:cs="Times New Roman"/>
          <w:color w:val="010000"/>
          <w:sz w:val="24"/>
          <w:szCs w:val="24"/>
        </w:rPr>
      </w:pPr>
      <w:r w:rsidRPr="006B0010">
        <w:rPr>
          <w:rFonts w:ascii="Times New Roman" w:hAnsi="Times New Roman" w:cs="Times New Roman"/>
          <w:color w:val="010000"/>
          <w:sz w:val="24"/>
          <w:szCs w:val="24"/>
        </w:rPr>
        <w:t xml:space="preserve">Anayasa Mahkemesinin Kuruluşu ve Yargılama Usulleri Hakkında Kanun'un 41. maddesi "Mahkemenin işin esasına girerek verdiği ret kararının Resmî Gazetede yayımlanmasından itibaren on yıl geçmedikçe aynı kanun hükmünün Anayasaya aykırılığı iddiasıyla itiraz başvurusu yapılamaz." düzenlenmesini içermekte olup her ne kadar daha önce 6001 sayılı Kanun'un ilgili maddelerinin iptali amacıyla Anayasa Mahkemesi'ne başvurulmuş ve 2018/10 E.,2018/13 K. ve 2017/166 E., 2018/18 K. </w:t>
      </w:r>
      <w:proofErr w:type="spellStart"/>
      <w:r w:rsidRPr="006B0010">
        <w:rPr>
          <w:rFonts w:ascii="Times New Roman" w:hAnsi="Times New Roman" w:cs="Times New Roman"/>
          <w:color w:val="010000"/>
          <w:sz w:val="24"/>
          <w:szCs w:val="24"/>
        </w:rPr>
        <w:t>nolu</w:t>
      </w:r>
      <w:proofErr w:type="spellEnd"/>
      <w:r w:rsidRPr="006B0010">
        <w:rPr>
          <w:rFonts w:ascii="Times New Roman" w:hAnsi="Times New Roman" w:cs="Times New Roman"/>
          <w:color w:val="010000"/>
          <w:sz w:val="24"/>
          <w:szCs w:val="24"/>
        </w:rPr>
        <w:t xml:space="preserve"> başvuru incelemeleri yapılmış ise de bu incelemelerin esasa ilişkin inceleme içermediği (Sadece 6001 sayılı</w:t>
      </w:r>
      <w:r w:rsidR="006B0010" w:rsidRPr="006B0010">
        <w:rPr>
          <w:rFonts w:ascii="Times New Roman" w:hAnsi="Times New Roman" w:cs="Times New Roman"/>
          <w:color w:val="010000"/>
          <w:sz w:val="24"/>
          <w:szCs w:val="24"/>
        </w:rPr>
        <w:t xml:space="preserve"> </w:t>
      </w:r>
      <w:r w:rsidRPr="006B0010">
        <w:rPr>
          <w:rFonts w:ascii="Times New Roman" w:hAnsi="Times New Roman" w:cs="Times New Roman"/>
          <w:color w:val="010000"/>
          <w:sz w:val="24"/>
          <w:szCs w:val="24"/>
        </w:rPr>
        <w:t>Kanun’un 30. Maddesinin</w:t>
      </w:r>
      <w:r w:rsidR="006B0010" w:rsidRPr="006B0010">
        <w:rPr>
          <w:rFonts w:ascii="Times New Roman" w:hAnsi="Times New Roman" w:cs="Times New Roman"/>
          <w:color w:val="010000"/>
          <w:sz w:val="24"/>
          <w:szCs w:val="24"/>
        </w:rPr>
        <w:t xml:space="preserve"> </w:t>
      </w:r>
      <w:r w:rsidRPr="006B0010">
        <w:rPr>
          <w:rFonts w:ascii="Times New Roman" w:hAnsi="Times New Roman" w:cs="Times New Roman"/>
          <w:color w:val="010000"/>
          <w:sz w:val="24"/>
          <w:szCs w:val="24"/>
        </w:rPr>
        <w:t xml:space="preserve">(5) numaralı fıkrasının ilk cümlesi ile (7) numaralı fıkrasının “…ile beşinci fıkrasında…” ibaresi ile sınırlı olarak esas yönünden incelemiştir) göz önüne alınarak başvurucunun aykırılık iddiasının dinlenebilir olduğu değerlendirilmekle; 6001 sayılı Kanun'un 30. maddesinin 5, 6 ve 7 </w:t>
      </w:r>
      <w:proofErr w:type="spellStart"/>
      <w:r w:rsidRPr="006B0010">
        <w:rPr>
          <w:rFonts w:ascii="Times New Roman" w:hAnsi="Times New Roman" w:cs="Times New Roman"/>
          <w:color w:val="010000"/>
          <w:sz w:val="24"/>
          <w:szCs w:val="24"/>
        </w:rPr>
        <w:t>nolu</w:t>
      </w:r>
      <w:proofErr w:type="spellEnd"/>
      <w:r w:rsidRPr="006B0010">
        <w:rPr>
          <w:rFonts w:ascii="Times New Roman" w:hAnsi="Times New Roman" w:cs="Times New Roman"/>
          <w:color w:val="010000"/>
          <w:sz w:val="24"/>
          <w:szCs w:val="24"/>
        </w:rPr>
        <w:t xml:space="preserve"> maddelerinin Anayasa'nın 6, 22, 35, 36 ve 40. maddelerine aykırılık iddiası açısından değerlendirilmesi amacıyla dosyanın ve işbu gerekçeli ara kararın Anayasa Mahkemesi'ne gönderilmesine karar vermek gerekmiştir.</w:t>
      </w:r>
    </w:p>
    <w:p w14:paraId="087A07C6" w14:textId="77777777" w:rsidR="00B3690D" w:rsidRPr="006B0010" w:rsidRDefault="00B3690D" w:rsidP="006B0010">
      <w:pPr>
        <w:spacing w:before="240" w:after="100" w:afterAutospacing="1" w:line="240" w:lineRule="auto"/>
        <w:ind w:firstLine="709"/>
        <w:jc w:val="both"/>
        <w:rPr>
          <w:rFonts w:ascii="Times New Roman" w:hAnsi="Times New Roman" w:cs="Times New Roman"/>
          <w:color w:val="010000"/>
          <w:sz w:val="24"/>
          <w:szCs w:val="24"/>
        </w:rPr>
      </w:pPr>
      <w:r w:rsidRPr="006B0010">
        <w:rPr>
          <w:rFonts w:ascii="Times New Roman" w:hAnsi="Times New Roman" w:cs="Times New Roman"/>
          <w:color w:val="010000"/>
          <w:sz w:val="24"/>
          <w:szCs w:val="24"/>
        </w:rPr>
        <w:t>GEREĞİ DÜŞÜNÜLDÜ: (Gerekçesi yukarıda açıklandığı üzere)</w:t>
      </w:r>
    </w:p>
    <w:p w14:paraId="4C88E2D6" w14:textId="71966A1B" w:rsidR="00B3690D" w:rsidRPr="006B0010" w:rsidRDefault="00B3690D" w:rsidP="006B0010">
      <w:pPr>
        <w:spacing w:before="240" w:after="100" w:afterAutospacing="1" w:line="240" w:lineRule="auto"/>
        <w:ind w:firstLine="709"/>
        <w:jc w:val="both"/>
        <w:rPr>
          <w:rFonts w:ascii="Times New Roman" w:hAnsi="Times New Roman" w:cs="Times New Roman"/>
          <w:color w:val="010000"/>
          <w:sz w:val="24"/>
          <w:szCs w:val="24"/>
        </w:rPr>
      </w:pPr>
      <w:r w:rsidRPr="006B0010">
        <w:rPr>
          <w:rFonts w:ascii="Times New Roman" w:hAnsi="Times New Roman" w:cs="Times New Roman"/>
          <w:color w:val="010000"/>
          <w:sz w:val="24"/>
          <w:szCs w:val="24"/>
        </w:rPr>
        <w:t xml:space="preserve">1-Davalı ... talebi uyarınca 6001 sayılı Kanun'un 30. maddesinin 5, 6 ve 7 </w:t>
      </w:r>
      <w:proofErr w:type="spellStart"/>
      <w:r w:rsidRPr="006B0010">
        <w:rPr>
          <w:rFonts w:ascii="Times New Roman" w:hAnsi="Times New Roman" w:cs="Times New Roman"/>
          <w:color w:val="010000"/>
          <w:sz w:val="24"/>
          <w:szCs w:val="24"/>
        </w:rPr>
        <w:t>nolu</w:t>
      </w:r>
      <w:proofErr w:type="spellEnd"/>
      <w:r w:rsidRPr="006B0010">
        <w:rPr>
          <w:rFonts w:ascii="Times New Roman" w:hAnsi="Times New Roman" w:cs="Times New Roman"/>
          <w:color w:val="010000"/>
          <w:sz w:val="24"/>
          <w:szCs w:val="24"/>
        </w:rPr>
        <w:t xml:space="preserve"> maddelerinin Anayasa'nın 6, 22, 35, 36 ve 40. maddelerine aykırılık iddiası açısından değerlendirilmesi amacıyla dosyanın ve işbu gerekçeli ara kararın derhal Anayasa Mahkemesi'ne gönderilmesine,</w:t>
      </w:r>
    </w:p>
    <w:p w14:paraId="074F8FFF" w14:textId="7EA84DDD" w:rsidR="00743DA7" w:rsidRPr="006B0010" w:rsidRDefault="00B3690D" w:rsidP="006B0010">
      <w:pPr>
        <w:spacing w:before="240" w:after="100" w:afterAutospacing="1" w:line="240" w:lineRule="auto"/>
        <w:ind w:firstLine="709"/>
        <w:jc w:val="both"/>
        <w:rPr>
          <w:rFonts w:ascii="Times New Roman" w:hAnsi="Times New Roman" w:cs="Times New Roman"/>
          <w:color w:val="010000"/>
          <w:sz w:val="24"/>
          <w:szCs w:val="24"/>
        </w:rPr>
      </w:pPr>
      <w:r w:rsidRPr="006B0010">
        <w:rPr>
          <w:rFonts w:ascii="Times New Roman" w:hAnsi="Times New Roman" w:cs="Times New Roman"/>
          <w:color w:val="010000"/>
          <w:sz w:val="24"/>
          <w:szCs w:val="24"/>
        </w:rPr>
        <w:t>Dair, tarafların yokluğunda dosya üzerinden yapılan incelemenin sonunda karar verildi.</w:t>
      </w:r>
      <w:r w:rsidR="00860AB3" w:rsidRPr="006B0010">
        <w:rPr>
          <w:rFonts w:ascii="Times New Roman" w:hAnsi="Times New Roman" w:cs="Times New Roman"/>
          <w:color w:val="010000"/>
          <w:sz w:val="24"/>
          <w:szCs w:val="24"/>
        </w:rPr>
        <w:t>”</w:t>
      </w:r>
    </w:p>
    <w:sectPr w:rsidR="00743DA7" w:rsidRPr="006B0010" w:rsidSect="006B0010">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DA0C8" w14:textId="77777777" w:rsidR="00FD2C3E" w:rsidRDefault="00FD2C3E" w:rsidP="006F3DAB">
      <w:pPr>
        <w:spacing w:after="0" w:line="240" w:lineRule="auto"/>
      </w:pPr>
      <w:r>
        <w:separator/>
      </w:r>
    </w:p>
  </w:endnote>
  <w:endnote w:type="continuationSeparator" w:id="0">
    <w:p w14:paraId="0A58A4B8" w14:textId="77777777" w:rsidR="00FD2C3E" w:rsidRDefault="00FD2C3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FF0C5" w14:textId="77777777" w:rsidR="006B0010" w:rsidRDefault="006B0010" w:rsidP="007C291F">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9E5BBAC" w14:textId="77777777" w:rsidR="006B0010" w:rsidRDefault="006B0010" w:rsidP="006B001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4CF30" w14:textId="502E34C2" w:rsidR="006B0010" w:rsidRPr="006B0010" w:rsidRDefault="006B0010" w:rsidP="007C291F">
    <w:pPr>
      <w:pStyle w:val="AltBilgi"/>
      <w:framePr w:wrap="around" w:vAnchor="text" w:hAnchor="margin" w:xAlign="right" w:y="1"/>
      <w:rPr>
        <w:rStyle w:val="SayfaNumaras"/>
        <w:rFonts w:ascii="Times New Roman" w:hAnsi="Times New Roman" w:cs="Times New Roman"/>
      </w:rPr>
    </w:pPr>
    <w:r w:rsidRPr="006B0010">
      <w:rPr>
        <w:rStyle w:val="SayfaNumaras"/>
        <w:rFonts w:ascii="Times New Roman" w:hAnsi="Times New Roman" w:cs="Times New Roman"/>
      </w:rPr>
      <w:fldChar w:fldCharType="begin"/>
    </w:r>
    <w:r w:rsidRPr="006B0010">
      <w:rPr>
        <w:rStyle w:val="SayfaNumaras"/>
        <w:rFonts w:ascii="Times New Roman" w:hAnsi="Times New Roman" w:cs="Times New Roman"/>
      </w:rPr>
      <w:instrText xml:space="preserve"> PAGE </w:instrText>
    </w:r>
    <w:r w:rsidRPr="006B0010">
      <w:rPr>
        <w:rStyle w:val="SayfaNumaras"/>
        <w:rFonts w:ascii="Times New Roman" w:hAnsi="Times New Roman" w:cs="Times New Roman"/>
      </w:rPr>
      <w:fldChar w:fldCharType="separate"/>
    </w:r>
    <w:r w:rsidRPr="006B0010">
      <w:rPr>
        <w:rStyle w:val="SayfaNumaras"/>
        <w:rFonts w:ascii="Times New Roman" w:hAnsi="Times New Roman" w:cs="Times New Roman"/>
        <w:noProof/>
      </w:rPr>
      <w:t>2</w:t>
    </w:r>
    <w:r w:rsidRPr="006B0010">
      <w:rPr>
        <w:rStyle w:val="SayfaNumaras"/>
        <w:rFonts w:ascii="Times New Roman" w:hAnsi="Times New Roman" w:cs="Times New Roman"/>
      </w:rPr>
      <w:fldChar w:fldCharType="end"/>
    </w:r>
  </w:p>
  <w:p w14:paraId="285A0729" w14:textId="46D6D272" w:rsidR="002975B8" w:rsidRPr="006B0010" w:rsidRDefault="002975B8" w:rsidP="006B0010">
    <w:pPr>
      <w:pStyle w:val="AltBilgi"/>
      <w:ind w:right="360"/>
      <w:jc w:val="right"/>
      <w:rPr>
        <w:rFonts w:ascii="Times New Roman" w:hAnsi="Times New Roman" w:cs="Times New Roman"/>
      </w:rPr>
    </w:pPr>
  </w:p>
  <w:p w14:paraId="46879A97" w14:textId="77777777" w:rsidR="002975B8" w:rsidRPr="006B0010"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A8240" w14:textId="77777777" w:rsidR="00FD2C3E" w:rsidRDefault="00FD2C3E" w:rsidP="006F3DAB">
      <w:pPr>
        <w:spacing w:after="0" w:line="240" w:lineRule="auto"/>
      </w:pPr>
      <w:r>
        <w:separator/>
      </w:r>
    </w:p>
  </w:footnote>
  <w:footnote w:type="continuationSeparator" w:id="0">
    <w:p w14:paraId="3A321103" w14:textId="77777777" w:rsidR="00FD2C3E" w:rsidRDefault="00FD2C3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492EE" w14:textId="77777777" w:rsidR="006B0010" w:rsidRPr="006B0010" w:rsidRDefault="006B0010" w:rsidP="006B0010">
    <w:pPr>
      <w:pStyle w:val="stBilgi"/>
      <w:rPr>
        <w:rFonts w:ascii="Times New Roman" w:hAnsi="Times New Roman" w:cs="Times New Roman"/>
      </w:rPr>
    </w:pPr>
    <w:r w:rsidRPr="006B0010">
      <w:rPr>
        <w:rFonts w:ascii="Times New Roman" w:hAnsi="Times New Roman" w:cs="Times New Roman"/>
      </w:rPr>
      <w:t xml:space="preserve">Esas Sayısı </w:t>
    </w:r>
    <w:proofErr w:type="gramStart"/>
    <w:r w:rsidRPr="006B0010">
      <w:rPr>
        <w:rFonts w:ascii="Times New Roman" w:hAnsi="Times New Roman" w:cs="Times New Roman"/>
      </w:rPr>
      <w:t xml:space="preserve">  :</w:t>
    </w:r>
    <w:proofErr w:type="gramEnd"/>
    <w:r w:rsidRPr="006B0010">
      <w:rPr>
        <w:rFonts w:ascii="Times New Roman" w:hAnsi="Times New Roman" w:cs="Times New Roman"/>
      </w:rPr>
      <w:t xml:space="preserve"> 2023/107</w:t>
    </w:r>
  </w:p>
  <w:p w14:paraId="0742D90F" w14:textId="29B562EB" w:rsidR="006B0010" w:rsidRPr="006B0010" w:rsidRDefault="006B0010" w:rsidP="006B0010">
    <w:pPr>
      <w:pStyle w:val="stBilgi"/>
    </w:pPr>
    <w:r w:rsidRPr="006B0010">
      <w:rPr>
        <w:rFonts w:ascii="Times New Roman" w:hAnsi="Times New Roman" w:cs="Times New Roman"/>
      </w:rPr>
      <w:t xml:space="preserve">Karar </w:t>
    </w:r>
    <w:proofErr w:type="gramStart"/>
    <w:r w:rsidRPr="006B0010">
      <w:rPr>
        <w:rFonts w:ascii="Times New Roman" w:hAnsi="Times New Roman" w:cs="Times New Roman"/>
      </w:rPr>
      <w:t>Sayısı :</w:t>
    </w:r>
    <w:proofErr w:type="gramEnd"/>
    <w:r w:rsidRPr="006B0010">
      <w:rPr>
        <w:rFonts w:ascii="Times New Roman" w:hAnsi="Times New Roman" w:cs="Times New Roman"/>
      </w:rPr>
      <w:t xml:space="preserve"> 2023/111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65BAD926"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91F4C"/>
    <w:rsid w:val="001A1C3A"/>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0010"/>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43CCC"/>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690D"/>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06A5A"/>
    <w:rsid w:val="00E1574F"/>
    <w:rsid w:val="00E31422"/>
    <w:rsid w:val="00E31706"/>
    <w:rsid w:val="00E46C4B"/>
    <w:rsid w:val="00E51FF1"/>
    <w:rsid w:val="00E75E3D"/>
    <w:rsid w:val="00E80AE7"/>
    <w:rsid w:val="00E81246"/>
    <w:rsid w:val="00EB240F"/>
    <w:rsid w:val="00EB3D2C"/>
    <w:rsid w:val="00EB4E36"/>
    <w:rsid w:val="00EB5371"/>
    <w:rsid w:val="00EC070A"/>
    <w:rsid w:val="00EF09AC"/>
    <w:rsid w:val="00F43880"/>
    <w:rsid w:val="00F47DA0"/>
    <w:rsid w:val="00F80065"/>
    <w:rsid w:val="00FD2C3E"/>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C102A-055C-4E02-88BF-B7F66384E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897</Words>
  <Characters>5118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2023-10-04T05:40:00Z</dcterms:created>
  <dcterms:modified xsi:type="dcterms:W3CDTF">2023-10-04T05:40:00Z</dcterms:modified>
</cp:coreProperties>
</file>