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7965987C" w:rsidR="006F3DAB" w:rsidRPr="008E7699" w:rsidRDefault="005F0067" w:rsidP="008E7699">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sidRPr="008E7699">
        <w:rPr>
          <w:rFonts w:ascii="Times New Roman" w:hAnsi="Times New Roman" w:cs="Times New Roman"/>
          <w:color w:val="010000"/>
          <w:sz w:val="24"/>
          <w:szCs w:val="24"/>
        </w:rPr>
        <w:t>“</w:t>
      </w:r>
      <w:r w:rsidR="00277E02" w:rsidRPr="008E7699">
        <w:rPr>
          <w:rFonts w:ascii="Times New Roman" w:hAnsi="Times New Roman" w:cs="Times New Roman"/>
          <w:color w:val="010000"/>
          <w:sz w:val="24"/>
          <w:szCs w:val="24"/>
        </w:rPr>
        <w:t>…</w:t>
      </w:r>
    </w:p>
    <w:p w14:paraId="6AB78388" w14:textId="740A8AC1"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Yapılan inceleme sonucunda</w:t>
      </w:r>
    </w:p>
    <w:p w14:paraId="1D3DF8FC" w14:textId="0E4EE981"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Davacı sendikanın 07.09.2020 tarihli davacı sendikanın üyelik kayıtlarının, davalı işverenin hizmet listesi ve SGK hizmet listesi incelendiğinde, işyerinde 07.09.2020 tarihinde 197 işçinin çalışmakta olduğu bu işçilerden 136</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sının davacı sendikaya üye olduğu ve %69,03 çoğunlukla davacı sendikaya üye olduğu</w:t>
      </w:r>
      <w:r w:rsidR="00EC11F7" w:rsidRPr="008E7699">
        <w:rPr>
          <w:rFonts w:ascii="Times New Roman" w:hAnsi="Times New Roman" w:cs="Times New Roman"/>
          <w:color w:val="010000"/>
          <w:sz w:val="24"/>
          <w:szCs w:val="24"/>
        </w:rPr>
        <w:t>,</w:t>
      </w:r>
    </w:p>
    <w:p w14:paraId="6D85A9B2" w14:textId="41692AE0"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Davacı sendikanın T.C. </w:t>
      </w:r>
      <w:proofErr w:type="spellStart"/>
      <w:r w:rsidR="004B48DB" w:rsidRPr="008E7699">
        <w:rPr>
          <w:rFonts w:ascii="Times New Roman" w:hAnsi="Times New Roman" w:cs="Times New Roman"/>
          <w:color w:val="010000"/>
          <w:sz w:val="24"/>
          <w:szCs w:val="24"/>
        </w:rPr>
        <w:t>AÇSHB’nin</w:t>
      </w:r>
      <w:proofErr w:type="spellEnd"/>
      <w:r w:rsidR="004B48DB" w:rsidRPr="008E7699">
        <w:rPr>
          <w:rFonts w:ascii="Times New Roman" w:hAnsi="Times New Roman" w:cs="Times New Roman"/>
          <w:color w:val="010000"/>
          <w:sz w:val="24"/>
          <w:szCs w:val="24"/>
        </w:rPr>
        <w:t xml:space="preserve"> E</w:t>
      </w:r>
      <w:r w:rsidRPr="008E7699">
        <w:rPr>
          <w:rFonts w:ascii="Times New Roman" w:hAnsi="Times New Roman" w:cs="Times New Roman"/>
          <w:color w:val="010000"/>
          <w:sz w:val="24"/>
          <w:szCs w:val="24"/>
        </w:rPr>
        <w:t>- 58736034 – 533.02-2055871 sayı ve 10.09.2020 tarih sayılı yazısı ile 2020 Temmuz istatistiğinde yasanın aradığı %1 barajını aşmadığının belirtildiği,</w:t>
      </w:r>
    </w:p>
    <w:p w14:paraId="3BCBFCD0" w14:textId="55E6B231" w:rsidR="00322044" w:rsidRPr="008E7699" w:rsidRDefault="00EC11F7"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B</w:t>
      </w:r>
      <w:r w:rsidR="00322044" w:rsidRPr="008E7699">
        <w:rPr>
          <w:rFonts w:ascii="Times New Roman" w:hAnsi="Times New Roman" w:cs="Times New Roman"/>
          <w:color w:val="010000"/>
          <w:sz w:val="24"/>
          <w:szCs w:val="24"/>
        </w:rPr>
        <w:t xml:space="preserve">unun sebebinin deri iş kolu ile tekstil iş kolunun birleştirilmesi olduğu, birleştirme sonrasında yapılan geçici düzenlemeler öncesinde yetkili olup da iş kolu barajı altında kalan sendikalar için geçici muafiyet süreleri tanındığını bunun 3 yılla sınırlı kaldığı, </w:t>
      </w:r>
    </w:p>
    <w:p w14:paraId="1BAE87D0" w14:textId="66608DE9"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Olaya uygulanması gereken kanun </w:t>
      </w:r>
      <w:r w:rsidR="004B48DB" w:rsidRPr="008E7699">
        <w:rPr>
          <w:rFonts w:ascii="Times New Roman" w:hAnsi="Times New Roman" w:cs="Times New Roman"/>
          <w:color w:val="010000"/>
          <w:sz w:val="24"/>
          <w:szCs w:val="24"/>
        </w:rPr>
        <w:t>maddesinin; 6356</w:t>
      </w:r>
      <w:r w:rsidRPr="008E7699">
        <w:rPr>
          <w:rFonts w:ascii="Times New Roman" w:hAnsi="Times New Roman" w:cs="Times New Roman"/>
          <w:color w:val="010000"/>
          <w:sz w:val="24"/>
          <w:szCs w:val="24"/>
        </w:rPr>
        <w:t xml:space="preserve"> </w:t>
      </w:r>
      <w:r w:rsidR="00EC11F7" w:rsidRPr="008E7699">
        <w:rPr>
          <w:rFonts w:ascii="Times New Roman" w:hAnsi="Times New Roman" w:cs="Times New Roman"/>
          <w:color w:val="010000"/>
          <w:sz w:val="24"/>
          <w:szCs w:val="24"/>
        </w:rPr>
        <w:t>s</w:t>
      </w:r>
      <w:r w:rsidRPr="008E7699">
        <w:rPr>
          <w:rFonts w:ascii="Times New Roman" w:hAnsi="Times New Roman" w:cs="Times New Roman"/>
          <w:color w:val="010000"/>
          <w:sz w:val="24"/>
          <w:szCs w:val="24"/>
        </w:rPr>
        <w:t>ayılı Yasanın Toplu İş Sözleşmesi ehliyet ve yetkisine dair geçici hükümlerinin öngörüldüğü geçici 6.</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 xml:space="preserve">addesi olduğu uyuşmazlığın bu maddeye göre çözülmesi </w:t>
      </w:r>
      <w:r w:rsidR="004B48DB" w:rsidRPr="008E7699">
        <w:rPr>
          <w:rFonts w:ascii="Times New Roman" w:hAnsi="Times New Roman" w:cs="Times New Roman"/>
          <w:color w:val="010000"/>
          <w:sz w:val="24"/>
          <w:szCs w:val="24"/>
        </w:rPr>
        <w:t>gerekeceği, nitekim</w:t>
      </w:r>
      <w:r w:rsidRPr="008E7699">
        <w:rPr>
          <w:rFonts w:ascii="Times New Roman" w:hAnsi="Times New Roman" w:cs="Times New Roman"/>
          <w:color w:val="010000"/>
          <w:sz w:val="24"/>
          <w:szCs w:val="24"/>
        </w:rPr>
        <w:t xml:space="preserve"> ilk derece mahkemesi tarafından da bu maddeye dayanılarak dosyanın karara bağlanıldığın istinaf incelemesi nedeni ile dairemize geldiği</w:t>
      </w:r>
    </w:p>
    <w:p w14:paraId="119CFEA6" w14:textId="2AFAF1CD"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Olaya uygulanması gereken</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 xml:space="preserve">6356 </w:t>
      </w:r>
      <w:r w:rsidR="00EC11F7" w:rsidRPr="008E7699">
        <w:rPr>
          <w:rFonts w:ascii="Times New Roman" w:hAnsi="Times New Roman" w:cs="Times New Roman"/>
          <w:color w:val="010000"/>
          <w:sz w:val="24"/>
          <w:szCs w:val="24"/>
        </w:rPr>
        <w:t>s</w:t>
      </w:r>
      <w:r w:rsidRPr="008E7699">
        <w:rPr>
          <w:rFonts w:ascii="Times New Roman" w:hAnsi="Times New Roman" w:cs="Times New Roman"/>
          <w:color w:val="010000"/>
          <w:sz w:val="24"/>
          <w:szCs w:val="24"/>
        </w:rPr>
        <w:t>ayılı Yasanın Toplu İş Sözleşmesi ehliyet ve yetkisine</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dair geçici hükümlerinin öngörüldüğü geçici 6.</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addesinin Anayasanın 10,</w:t>
      </w:r>
      <w:r w:rsidR="004B48DB"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 xml:space="preserve">13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 xml:space="preserve">addesi ve </w:t>
      </w:r>
      <w:proofErr w:type="gramStart"/>
      <w:r w:rsidRPr="008E7699">
        <w:rPr>
          <w:rFonts w:ascii="Times New Roman" w:hAnsi="Times New Roman" w:cs="Times New Roman"/>
          <w:color w:val="010000"/>
          <w:sz w:val="24"/>
          <w:szCs w:val="24"/>
        </w:rPr>
        <w:t>Medeni Kanunun</w:t>
      </w:r>
      <w:proofErr w:type="gramEnd"/>
      <w:r w:rsidRPr="008E7699">
        <w:rPr>
          <w:rFonts w:ascii="Times New Roman" w:hAnsi="Times New Roman" w:cs="Times New Roman"/>
          <w:color w:val="010000"/>
          <w:sz w:val="24"/>
          <w:szCs w:val="24"/>
        </w:rPr>
        <w:t xml:space="preserve"> 2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 xml:space="preserve">addesi ve Türkiye’nin taraf olduğu </w:t>
      </w:r>
      <w:proofErr w:type="spellStart"/>
      <w:r w:rsidRPr="008E7699">
        <w:rPr>
          <w:rFonts w:ascii="Times New Roman" w:hAnsi="Times New Roman" w:cs="Times New Roman"/>
          <w:color w:val="010000"/>
          <w:sz w:val="24"/>
          <w:szCs w:val="24"/>
        </w:rPr>
        <w:t>İLO’nun</w:t>
      </w:r>
      <w:proofErr w:type="spellEnd"/>
      <w:r w:rsidRPr="008E7699">
        <w:rPr>
          <w:rFonts w:ascii="Times New Roman" w:hAnsi="Times New Roman" w:cs="Times New Roman"/>
          <w:color w:val="010000"/>
          <w:sz w:val="24"/>
          <w:szCs w:val="24"/>
        </w:rPr>
        <w:t xml:space="preserve"> 87 ve 98 sayılı sözleşmelerine aykırı olduğu,</w:t>
      </w:r>
      <w:r w:rsidR="008E7699" w:rsidRPr="008E7699">
        <w:rPr>
          <w:rFonts w:ascii="Times New Roman" w:hAnsi="Times New Roman" w:cs="Times New Roman"/>
          <w:color w:val="010000"/>
          <w:sz w:val="24"/>
          <w:szCs w:val="24"/>
        </w:rPr>
        <w:t xml:space="preserve"> </w:t>
      </w:r>
    </w:p>
    <w:p w14:paraId="4EE1CFBD" w14:textId="19867296" w:rsidR="00322044" w:rsidRPr="008E7699" w:rsidRDefault="00EC11F7"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D</w:t>
      </w:r>
      <w:r w:rsidR="00322044" w:rsidRPr="008E7699">
        <w:rPr>
          <w:rFonts w:ascii="Times New Roman" w:hAnsi="Times New Roman" w:cs="Times New Roman"/>
          <w:color w:val="010000"/>
          <w:sz w:val="24"/>
          <w:szCs w:val="24"/>
        </w:rPr>
        <w:t xml:space="preserve">avacı </w:t>
      </w:r>
      <w:proofErr w:type="spellStart"/>
      <w:r w:rsidR="00322044" w:rsidRPr="008E7699">
        <w:rPr>
          <w:rFonts w:ascii="Times New Roman" w:hAnsi="Times New Roman" w:cs="Times New Roman"/>
          <w:color w:val="010000"/>
          <w:sz w:val="24"/>
          <w:szCs w:val="24"/>
        </w:rPr>
        <w:t>Deriteks</w:t>
      </w:r>
      <w:proofErr w:type="spellEnd"/>
      <w:r w:rsidR="00322044" w:rsidRPr="008E7699">
        <w:rPr>
          <w:rFonts w:ascii="Times New Roman" w:hAnsi="Times New Roman" w:cs="Times New Roman"/>
          <w:color w:val="010000"/>
          <w:sz w:val="24"/>
          <w:szCs w:val="24"/>
        </w:rPr>
        <w:t xml:space="preserve"> Sendikasının, </w:t>
      </w:r>
      <w:r w:rsidR="004B48DB" w:rsidRPr="008E7699">
        <w:rPr>
          <w:rFonts w:ascii="Times New Roman" w:hAnsi="Times New Roman" w:cs="Times New Roman"/>
          <w:color w:val="010000"/>
          <w:sz w:val="24"/>
          <w:szCs w:val="24"/>
        </w:rPr>
        <w:t>…</w:t>
      </w:r>
      <w:r w:rsidR="00322044" w:rsidRPr="008E7699">
        <w:rPr>
          <w:rFonts w:ascii="Times New Roman" w:hAnsi="Times New Roman" w:cs="Times New Roman"/>
          <w:color w:val="010000"/>
          <w:sz w:val="24"/>
          <w:szCs w:val="24"/>
        </w:rPr>
        <w:t xml:space="preserve"> Sanayii ve Ticaret A.Ş. işyerinde, TİS sözleşmesi yapmak üzere yapılan 07.09.2020 tarihli başvuruya, T.C. </w:t>
      </w:r>
      <w:proofErr w:type="spellStart"/>
      <w:r w:rsidR="00322044" w:rsidRPr="008E7699">
        <w:rPr>
          <w:rFonts w:ascii="Times New Roman" w:hAnsi="Times New Roman" w:cs="Times New Roman"/>
          <w:color w:val="010000"/>
          <w:sz w:val="24"/>
          <w:szCs w:val="24"/>
        </w:rPr>
        <w:t>AÇSHB’nın</w:t>
      </w:r>
      <w:proofErr w:type="spellEnd"/>
      <w:r w:rsidR="00322044" w:rsidRPr="008E7699">
        <w:rPr>
          <w:rFonts w:ascii="Times New Roman" w:hAnsi="Times New Roman" w:cs="Times New Roman"/>
          <w:color w:val="010000"/>
          <w:sz w:val="24"/>
          <w:szCs w:val="24"/>
        </w:rPr>
        <w:t xml:space="preserve"> E_58736034 – 553.02-2055871 sayı ve 10.09.2021 tarihli çoğunluk yetki tespit talebinin reddine dair kararın iptali ne dair talebin 6356 </w:t>
      </w:r>
      <w:r w:rsidRPr="008E7699">
        <w:rPr>
          <w:rFonts w:ascii="Times New Roman" w:hAnsi="Times New Roman" w:cs="Times New Roman"/>
          <w:color w:val="010000"/>
          <w:sz w:val="24"/>
          <w:szCs w:val="24"/>
        </w:rPr>
        <w:t>s</w:t>
      </w:r>
      <w:r w:rsidR="00322044" w:rsidRPr="008E7699">
        <w:rPr>
          <w:rFonts w:ascii="Times New Roman" w:hAnsi="Times New Roman" w:cs="Times New Roman"/>
          <w:color w:val="010000"/>
          <w:sz w:val="24"/>
          <w:szCs w:val="24"/>
        </w:rPr>
        <w:t>ayılı Yasanın Toplu İş Sözleşmesi ehliyet ve yetkisine dair geçici hükümlerinin öngörüldüğü geçici 6.</w:t>
      </w:r>
      <w:r w:rsidRPr="008E7699">
        <w:rPr>
          <w:rFonts w:ascii="Times New Roman" w:hAnsi="Times New Roman" w:cs="Times New Roman"/>
          <w:color w:val="010000"/>
          <w:sz w:val="24"/>
          <w:szCs w:val="24"/>
        </w:rPr>
        <w:t xml:space="preserve"> </w:t>
      </w:r>
      <w:r w:rsidR="004B48DB" w:rsidRPr="008E7699">
        <w:rPr>
          <w:rFonts w:ascii="Times New Roman" w:hAnsi="Times New Roman" w:cs="Times New Roman"/>
          <w:color w:val="010000"/>
          <w:sz w:val="24"/>
          <w:szCs w:val="24"/>
        </w:rPr>
        <w:t>m</w:t>
      </w:r>
      <w:r w:rsidR="00322044" w:rsidRPr="008E7699">
        <w:rPr>
          <w:rFonts w:ascii="Times New Roman" w:hAnsi="Times New Roman" w:cs="Times New Roman"/>
          <w:color w:val="010000"/>
          <w:sz w:val="24"/>
          <w:szCs w:val="24"/>
        </w:rPr>
        <w:t xml:space="preserve">addesi gereğince </w:t>
      </w:r>
      <w:proofErr w:type="gramStart"/>
      <w:r w:rsidR="00322044" w:rsidRPr="008E7699">
        <w:rPr>
          <w:rFonts w:ascii="Times New Roman" w:hAnsi="Times New Roman" w:cs="Times New Roman"/>
          <w:color w:val="010000"/>
          <w:sz w:val="24"/>
          <w:szCs w:val="24"/>
        </w:rPr>
        <w:t>% 1</w:t>
      </w:r>
      <w:proofErr w:type="gramEnd"/>
      <w:r w:rsidR="00322044" w:rsidRPr="008E7699">
        <w:rPr>
          <w:rFonts w:ascii="Times New Roman" w:hAnsi="Times New Roman" w:cs="Times New Roman"/>
          <w:color w:val="010000"/>
          <w:sz w:val="24"/>
          <w:szCs w:val="24"/>
        </w:rPr>
        <w:t xml:space="preserve"> </w:t>
      </w:r>
      <w:proofErr w:type="spellStart"/>
      <w:r w:rsidR="00322044" w:rsidRPr="008E7699">
        <w:rPr>
          <w:rFonts w:ascii="Times New Roman" w:hAnsi="Times New Roman" w:cs="Times New Roman"/>
          <w:color w:val="010000"/>
          <w:sz w:val="24"/>
          <w:szCs w:val="24"/>
        </w:rPr>
        <w:t>lik</w:t>
      </w:r>
      <w:proofErr w:type="spellEnd"/>
      <w:r w:rsidR="00322044" w:rsidRPr="008E7699">
        <w:rPr>
          <w:rFonts w:ascii="Times New Roman" w:hAnsi="Times New Roman" w:cs="Times New Roman"/>
          <w:color w:val="010000"/>
          <w:sz w:val="24"/>
          <w:szCs w:val="24"/>
        </w:rPr>
        <w:t xml:space="preserve"> işkolu barajını aşamadığı </w:t>
      </w:r>
    </w:p>
    <w:p w14:paraId="47EB70A8" w14:textId="16BE04B1"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Ancak 6356 </w:t>
      </w:r>
      <w:r w:rsidR="00EC11F7" w:rsidRPr="008E7699">
        <w:rPr>
          <w:rFonts w:ascii="Times New Roman" w:hAnsi="Times New Roman" w:cs="Times New Roman"/>
          <w:color w:val="010000"/>
          <w:sz w:val="24"/>
          <w:szCs w:val="24"/>
        </w:rPr>
        <w:t>sa</w:t>
      </w:r>
      <w:r w:rsidRPr="008E7699">
        <w:rPr>
          <w:rFonts w:ascii="Times New Roman" w:hAnsi="Times New Roman" w:cs="Times New Roman"/>
          <w:color w:val="010000"/>
          <w:sz w:val="24"/>
          <w:szCs w:val="24"/>
        </w:rPr>
        <w:t>yılı Yasanın Toplu İş Sözleşmesi geçici 6.</w:t>
      </w:r>
      <w:r w:rsidR="00EC11F7" w:rsidRPr="008E7699">
        <w:rPr>
          <w:rFonts w:ascii="Times New Roman" w:hAnsi="Times New Roman" w:cs="Times New Roman"/>
          <w:color w:val="010000"/>
          <w:sz w:val="24"/>
          <w:szCs w:val="24"/>
        </w:rPr>
        <w:t xml:space="preserve">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addesinin</w:t>
      </w:r>
    </w:p>
    <w:p w14:paraId="2E4DC58F" w14:textId="39076785"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6356 </w:t>
      </w:r>
      <w:r w:rsidR="00EC11F7" w:rsidRPr="008E7699">
        <w:rPr>
          <w:rFonts w:ascii="Times New Roman" w:hAnsi="Times New Roman" w:cs="Times New Roman"/>
          <w:color w:val="010000"/>
          <w:sz w:val="24"/>
          <w:szCs w:val="24"/>
        </w:rPr>
        <w:t>s</w:t>
      </w:r>
      <w:r w:rsidRPr="008E7699">
        <w:rPr>
          <w:rFonts w:ascii="Times New Roman" w:hAnsi="Times New Roman" w:cs="Times New Roman"/>
          <w:color w:val="010000"/>
          <w:sz w:val="24"/>
          <w:szCs w:val="24"/>
        </w:rPr>
        <w:t>ayılı Kanunun Toplu İş Sözleşmesi ehliyet ve yetkisine dair geçiş hükümlerinin öngörüldüğü geçici 6.</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addesinin AY m 10</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,13</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MK m 2 ve Türkiye’nin taraf olduğu </w:t>
      </w:r>
      <w:proofErr w:type="spellStart"/>
      <w:r w:rsidRPr="008E7699">
        <w:rPr>
          <w:rFonts w:ascii="Times New Roman" w:hAnsi="Times New Roman" w:cs="Times New Roman"/>
          <w:color w:val="010000"/>
          <w:sz w:val="24"/>
          <w:szCs w:val="24"/>
        </w:rPr>
        <w:t>İLO’nun</w:t>
      </w:r>
      <w:proofErr w:type="spellEnd"/>
      <w:r w:rsidRPr="008E7699">
        <w:rPr>
          <w:rFonts w:ascii="Times New Roman" w:hAnsi="Times New Roman" w:cs="Times New Roman"/>
          <w:color w:val="010000"/>
          <w:sz w:val="24"/>
          <w:szCs w:val="24"/>
        </w:rPr>
        <w:t xml:space="preserve"> 87 ve 98 Sayılı Sözleşmelerine aykırı olduğu</w:t>
      </w:r>
    </w:p>
    <w:p w14:paraId="78A0C155" w14:textId="686C3051" w:rsidR="00322044" w:rsidRPr="008E7699" w:rsidRDefault="004B48DB"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Uluslararası</w:t>
      </w:r>
      <w:r w:rsidR="00322044" w:rsidRPr="008E7699">
        <w:rPr>
          <w:rFonts w:ascii="Times New Roman" w:hAnsi="Times New Roman" w:cs="Times New Roman"/>
          <w:color w:val="010000"/>
          <w:sz w:val="24"/>
          <w:szCs w:val="24"/>
        </w:rPr>
        <w:t xml:space="preserve"> Çalışma Örgütünün 87. </w:t>
      </w:r>
      <w:r w:rsidR="00EC11F7" w:rsidRPr="008E7699">
        <w:rPr>
          <w:rFonts w:ascii="Times New Roman" w:hAnsi="Times New Roman" w:cs="Times New Roman"/>
          <w:color w:val="010000"/>
          <w:sz w:val="24"/>
          <w:szCs w:val="24"/>
        </w:rPr>
        <w:t>v</w:t>
      </w:r>
      <w:r w:rsidR="00322044" w:rsidRPr="008E7699">
        <w:rPr>
          <w:rFonts w:ascii="Times New Roman" w:hAnsi="Times New Roman" w:cs="Times New Roman"/>
          <w:color w:val="010000"/>
          <w:sz w:val="24"/>
          <w:szCs w:val="24"/>
        </w:rPr>
        <w:t xml:space="preserve">e 98 </w:t>
      </w:r>
      <w:r w:rsidRPr="008E7699">
        <w:rPr>
          <w:rFonts w:ascii="Times New Roman" w:hAnsi="Times New Roman" w:cs="Times New Roman"/>
          <w:color w:val="010000"/>
          <w:sz w:val="24"/>
          <w:szCs w:val="24"/>
        </w:rPr>
        <w:t>m</w:t>
      </w:r>
      <w:r w:rsidR="00322044" w:rsidRPr="008E7699">
        <w:rPr>
          <w:rFonts w:ascii="Times New Roman" w:hAnsi="Times New Roman" w:cs="Times New Roman"/>
          <w:color w:val="010000"/>
          <w:sz w:val="24"/>
          <w:szCs w:val="24"/>
        </w:rPr>
        <w:t>addesi usulüne uygun olarak halen yürürlükte olduğu</w:t>
      </w:r>
    </w:p>
    <w:p w14:paraId="4A25D789" w14:textId="35C5FDE0"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Anayasanın 90/5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addesi uyarınca, “</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..usulüne göre yürürlüğe konmuş Milletlerarası anlaşmaların kanun hükmünde olduğu, bunlar hakkında, Anayasaya aykırılık iddiası ile Anayasa Mahkemesine başvurulamayacağı, usulüne göre yürürlüğe konulmuş temel hak ve özgürlüklere ilişkin milletlerarası anlaşmalarla kanunların aynı konudaki farklı</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hükümler</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içermesi nedeniyle çıkabilecek uyuşmazlıklarda milletlerarası anlaşma hükümlerinin esas alınması</w:t>
      </w:r>
      <w:proofErr w:type="gramStart"/>
      <w:r w:rsidRPr="008E7699">
        <w:rPr>
          <w:rFonts w:ascii="Times New Roman" w:hAnsi="Times New Roman" w:cs="Times New Roman"/>
          <w:color w:val="010000"/>
          <w:sz w:val="24"/>
          <w:szCs w:val="24"/>
        </w:rPr>
        <w:t>.</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w:t>
      </w:r>
      <w:proofErr w:type="gramEnd"/>
      <w:r w:rsidRPr="008E7699">
        <w:rPr>
          <w:rFonts w:ascii="Times New Roman" w:hAnsi="Times New Roman" w:cs="Times New Roman"/>
          <w:color w:val="010000"/>
          <w:sz w:val="24"/>
          <w:szCs w:val="24"/>
        </w:rPr>
        <w:t>” gerektiği,</w:t>
      </w:r>
    </w:p>
    <w:p w14:paraId="28CA6DC6" w14:textId="229C7CCB"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lastRenderedPageBreak/>
        <w:t xml:space="preserve">Usulüne uygun olarak yürürlüğe konulan ve kanunların aynı konudaki farklı </w:t>
      </w:r>
      <w:r w:rsidR="004B48DB" w:rsidRPr="008E7699">
        <w:rPr>
          <w:rFonts w:ascii="Times New Roman" w:hAnsi="Times New Roman" w:cs="Times New Roman"/>
          <w:color w:val="010000"/>
          <w:sz w:val="24"/>
          <w:szCs w:val="24"/>
        </w:rPr>
        <w:t>hükümler içermesi</w:t>
      </w:r>
      <w:r w:rsidRPr="008E7699">
        <w:rPr>
          <w:rFonts w:ascii="Times New Roman" w:hAnsi="Times New Roman" w:cs="Times New Roman"/>
          <w:color w:val="010000"/>
          <w:sz w:val="24"/>
          <w:szCs w:val="24"/>
        </w:rPr>
        <w:t xml:space="preserve"> halinde çıkabilecek uyuşmazlıklarda, Anayasa’nın 90/5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 xml:space="preserve">addesine göre uygulanması zorunlu Milletler arası anlaşma niteliğindeki </w:t>
      </w:r>
      <w:r w:rsidR="004B48DB" w:rsidRPr="008E7699">
        <w:rPr>
          <w:rFonts w:ascii="Times New Roman" w:hAnsi="Times New Roman" w:cs="Times New Roman"/>
          <w:color w:val="010000"/>
          <w:sz w:val="24"/>
          <w:szCs w:val="24"/>
        </w:rPr>
        <w:t>Uluslararası</w:t>
      </w:r>
      <w:r w:rsidRPr="008E7699">
        <w:rPr>
          <w:rFonts w:ascii="Times New Roman" w:hAnsi="Times New Roman" w:cs="Times New Roman"/>
          <w:color w:val="010000"/>
          <w:sz w:val="24"/>
          <w:szCs w:val="24"/>
        </w:rPr>
        <w:t xml:space="preserve"> Çalışma örgütünün 87. </w:t>
      </w:r>
      <w:r w:rsidR="004B48DB" w:rsidRPr="008E7699">
        <w:rPr>
          <w:rFonts w:ascii="Times New Roman" w:hAnsi="Times New Roman" w:cs="Times New Roman"/>
          <w:color w:val="010000"/>
          <w:sz w:val="24"/>
          <w:szCs w:val="24"/>
        </w:rPr>
        <w:t>v</w:t>
      </w:r>
      <w:r w:rsidRPr="008E7699">
        <w:rPr>
          <w:rFonts w:ascii="Times New Roman" w:hAnsi="Times New Roman" w:cs="Times New Roman"/>
          <w:color w:val="010000"/>
          <w:sz w:val="24"/>
          <w:szCs w:val="24"/>
        </w:rPr>
        <w:t>e 98.</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 xml:space="preserve">addelerinin düzenlemelerine göre, herhangi bir şekilde iş kolu barajının uygulanmasının, sendikal özgürlüğüne ve örgütlenme hakkına aykırı olduğu, </w:t>
      </w:r>
    </w:p>
    <w:p w14:paraId="78E217F2" w14:textId="209C8CB4"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26.01.2013</w:t>
      </w:r>
      <w:r w:rsidR="00EC11F7" w:rsidRPr="008E7699">
        <w:rPr>
          <w:rFonts w:ascii="Times New Roman" w:hAnsi="Times New Roman" w:cs="Times New Roman"/>
          <w:color w:val="010000"/>
          <w:sz w:val="24"/>
          <w:szCs w:val="24"/>
        </w:rPr>
        <w:t xml:space="preserve"> t</w:t>
      </w:r>
      <w:r w:rsidRPr="008E7699">
        <w:rPr>
          <w:rFonts w:ascii="Times New Roman" w:hAnsi="Times New Roman" w:cs="Times New Roman"/>
          <w:color w:val="010000"/>
          <w:sz w:val="24"/>
          <w:szCs w:val="24"/>
        </w:rPr>
        <w:t xml:space="preserve">arihli </w:t>
      </w:r>
      <w:r w:rsidR="004B48DB" w:rsidRPr="008E7699">
        <w:rPr>
          <w:rFonts w:ascii="Times New Roman" w:hAnsi="Times New Roman" w:cs="Times New Roman"/>
          <w:color w:val="010000"/>
          <w:sz w:val="24"/>
          <w:szCs w:val="24"/>
        </w:rPr>
        <w:t>Resmî</w:t>
      </w:r>
      <w:r w:rsidRPr="008E7699">
        <w:rPr>
          <w:rFonts w:ascii="Times New Roman" w:hAnsi="Times New Roman" w:cs="Times New Roman"/>
          <w:color w:val="010000"/>
          <w:sz w:val="24"/>
          <w:szCs w:val="24"/>
        </w:rPr>
        <w:t xml:space="preserve"> Gazetede yayınlanan Ocak 2013 istatistiğinin incelenmesinde beş numaralı dokuma hazır giyim ve deri iş kolunda, toplam 995640 işçinin çalıştığı, 1804 üyesi bulunan davacı sendikanın iş kolu bazındaki üye sayısının 0,18 olarak belirlendiği, aynı iş kolunda %1 barajını aşan diğer sendikaların daha önceden eski tekstil iş kolunda örgütlü sendikalar olduğu,</w:t>
      </w:r>
    </w:p>
    <w:p w14:paraId="14BDA903" w14:textId="06FD6ABA"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6356 </w:t>
      </w:r>
      <w:r w:rsidR="00EC11F7" w:rsidRPr="008E7699">
        <w:rPr>
          <w:rFonts w:ascii="Times New Roman" w:hAnsi="Times New Roman" w:cs="Times New Roman"/>
          <w:color w:val="010000"/>
          <w:sz w:val="24"/>
          <w:szCs w:val="24"/>
        </w:rPr>
        <w:t>s</w:t>
      </w:r>
      <w:r w:rsidRPr="008E7699">
        <w:rPr>
          <w:rFonts w:ascii="Times New Roman" w:hAnsi="Times New Roman" w:cs="Times New Roman"/>
          <w:color w:val="010000"/>
          <w:sz w:val="24"/>
          <w:szCs w:val="24"/>
        </w:rPr>
        <w:t>ayılı</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Kanunun 07.11.2013 tarihinde yürürlüğe girdiği ve Ocak 2013 istatistiğinin de 2,5 ay sonra yayınlandığı, birleştirme sonrasında yapılan geçici düzenlemeler öncesinde yetkili olup da iş kolu barajı altında kalan sendikalar için geçici muafiyet süreleri tanındığını bunun 3 yılla sınırlı kaldığı,</w:t>
      </w:r>
    </w:p>
    <w:p w14:paraId="4B098293" w14:textId="07134804"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6356 sayılı </w:t>
      </w:r>
      <w:r w:rsidR="00EC11F7" w:rsidRPr="008E7699">
        <w:rPr>
          <w:rFonts w:ascii="Times New Roman" w:hAnsi="Times New Roman" w:cs="Times New Roman"/>
          <w:color w:val="010000"/>
          <w:sz w:val="24"/>
          <w:szCs w:val="24"/>
        </w:rPr>
        <w:t>Y</w:t>
      </w:r>
      <w:r w:rsidRPr="008E7699">
        <w:rPr>
          <w:rFonts w:ascii="Times New Roman" w:hAnsi="Times New Roman" w:cs="Times New Roman"/>
          <w:color w:val="010000"/>
          <w:sz w:val="24"/>
          <w:szCs w:val="24"/>
        </w:rPr>
        <w:t>asanın geçici 6.</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maddesi hükmünün anayasanın eşitlik (m</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10</w:t>
      </w:r>
      <w:r w:rsidR="004B48DB" w:rsidRPr="008E7699">
        <w:rPr>
          <w:rFonts w:ascii="Times New Roman" w:hAnsi="Times New Roman" w:cs="Times New Roman"/>
          <w:color w:val="010000"/>
          <w:sz w:val="24"/>
          <w:szCs w:val="24"/>
        </w:rPr>
        <w:t>), ölçülülük</w:t>
      </w:r>
      <w:r w:rsidRPr="008E7699">
        <w:rPr>
          <w:rFonts w:ascii="Times New Roman" w:hAnsi="Times New Roman" w:cs="Times New Roman"/>
          <w:color w:val="010000"/>
          <w:sz w:val="24"/>
          <w:szCs w:val="24"/>
        </w:rPr>
        <w:t xml:space="preserve"> (m</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 xml:space="preserve">13) ilkelerine ve </w:t>
      </w:r>
      <w:proofErr w:type="spellStart"/>
      <w:r w:rsidRPr="008E7699">
        <w:rPr>
          <w:rFonts w:ascii="Times New Roman" w:hAnsi="Times New Roman" w:cs="Times New Roman"/>
          <w:color w:val="010000"/>
          <w:sz w:val="24"/>
          <w:szCs w:val="24"/>
        </w:rPr>
        <w:t>mk</w:t>
      </w:r>
      <w:proofErr w:type="spellEnd"/>
      <w:r w:rsidRPr="008E7699">
        <w:rPr>
          <w:rFonts w:ascii="Times New Roman" w:hAnsi="Times New Roman" w:cs="Times New Roman"/>
          <w:color w:val="010000"/>
          <w:sz w:val="24"/>
          <w:szCs w:val="24"/>
        </w:rPr>
        <w:t xml:space="preserve"> </w:t>
      </w:r>
      <w:proofErr w:type="gramStart"/>
      <w:r w:rsidRPr="008E7699">
        <w:rPr>
          <w:rFonts w:ascii="Times New Roman" w:hAnsi="Times New Roman" w:cs="Times New Roman"/>
          <w:color w:val="010000"/>
          <w:sz w:val="24"/>
          <w:szCs w:val="24"/>
        </w:rPr>
        <w:t>m‘</w:t>
      </w:r>
      <w:proofErr w:type="gramEnd"/>
      <w:r w:rsidRPr="008E7699">
        <w:rPr>
          <w:rFonts w:ascii="Times New Roman" w:hAnsi="Times New Roman" w:cs="Times New Roman"/>
          <w:color w:val="010000"/>
          <w:sz w:val="24"/>
          <w:szCs w:val="24"/>
        </w:rPr>
        <w:t>2 deki dürüstlük kuralına aykırı</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olduğu, anlaşıldığından</w:t>
      </w:r>
    </w:p>
    <w:p w14:paraId="46E31ADE" w14:textId="6C700AEC"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Olaya uygulanacak olan 6356 sayılı yasanın geçici 6.</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maddesi hükmünün anayasanın eşitlik (m</w:t>
      </w:r>
      <w:r w:rsidR="00EC11F7"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10</w:t>
      </w:r>
      <w:r w:rsidR="004B48DB" w:rsidRPr="008E7699">
        <w:rPr>
          <w:rFonts w:ascii="Times New Roman" w:hAnsi="Times New Roman" w:cs="Times New Roman"/>
          <w:color w:val="010000"/>
          <w:sz w:val="24"/>
          <w:szCs w:val="24"/>
        </w:rPr>
        <w:t>), ölçülülük</w:t>
      </w:r>
      <w:r w:rsidRPr="008E7699">
        <w:rPr>
          <w:rFonts w:ascii="Times New Roman" w:hAnsi="Times New Roman" w:cs="Times New Roman"/>
          <w:color w:val="010000"/>
          <w:sz w:val="24"/>
          <w:szCs w:val="24"/>
        </w:rPr>
        <w:t xml:space="preserve"> (m</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13) ilkelerine ve</w:t>
      </w:r>
      <w:r w:rsidR="00EC11F7" w:rsidRPr="008E7699">
        <w:rPr>
          <w:rFonts w:ascii="Times New Roman" w:hAnsi="Times New Roman" w:cs="Times New Roman"/>
          <w:color w:val="010000"/>
          <w:sz w:val="24"/>
          <w:szCs w:val="24"/>
        </w:rPr>
        <w:t xml:space="preserve"> (</w:t>
      </w:r>
      <w:proofErr w:type="gramStart"/>
      <w:r w:rsidRPr="008E7699">
        <w:rPr>
          <w:rFonts w:ascii="Times New Roman" w:hAnsi="Times New Roman" w:cs="Times New Roman"/>
          <w:color w:val="010000"/>
          <w:sz w:val="24"/>
          <w:szCs w:val="24"/>
        </w:rPr>
        <w:t>m‘</w:t>
      </w:r>
      <w:proofErr w:type="gramEnd"/>
      <w:r w:rsidRPr="008E7699">
        <w:rPr>
          <w:rFonts w:ascii="Times New Roman" w:hAnsi="Times New Roman" w:cs="Times New Roman"/>
          <w:color w:val="010000"/>
          <w:sz w:val="24"/>
          <w:szCs w:val="24"/>
        </w:rPr>
        <w:t>2 deki</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dürüstlük kuralına aykırı</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olduğu</w:t>
      </w:r>
    </w:p>
    <w:p w14:paraId="118A8BD8" w14:textId="5B22BB47"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Anayasa’nın 90/5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 xml:space="preserve">addesine göre uygulanması zorunlu Milletler arası anlaşma niteliğindeki Uluslararası Çalışma örgütünün 87. </w:t>
      </w:r>
      <w:r w:rsidR="00EC11F7" w:rsidRPr="008E7699">
        <w:rPr>
          <w:rFonts w:ascii="Times New Roman" w:hAnsi="Times New Roman" w:cs="Times New Roman"/>
          <w:color w:val="010000"/>
          <w:sz w:val="24"/>
          <w:szCs w:val="24"/>
        </w:rPr>
        <w:t>v</w:t>
      </w:r>
      <w:r w:rsidRPr="008E7699">
        <w:rPr>
          <w:rFonts w:ascii="Times New Roman" w:hAnsi="Times New Roman" w:cs="Times New Roman"/>
          <w:color w:val="010000"/>
          <w:sz w:val="24"/>
          <w:szCs w:val="24"/>
        </w:rPr>
        <w:t>e 98.</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 xml:space="preserve">addelerinin düzenlemelerine göre, herhangi bir şekilde iş kolu barajının uygulanmasının, sendikal özgürlüğüne ve örgütlenme hakkına aykırı </w:t>
      </w:r>
      <w:r w:rsidR="004B48DB" w:rsidRPr="008E7699">
        <w:rPr>
          <w:rFonts w:ascii="Times New Roman" w:hAnsi="Times New Roman" w:cs="Times New Roman"/>
          <w:color w:val="010000"/>
          <w:sz w:val="24"/>
          <w:szCs w:val="24"/>
        </w:rPr>
        <w:t xml:space="preserve">olduğu, </w:t>
      </w:r>
      <w:r w:rsidRPr="008E7699">
        <w:rPr>
          <w:rFonts w:ascii="Times New Roman" w:hAnsi="Times New Roman" w:cs="Times New Roman"/>
          <w:color w:val="010000"/>
          <w:sz w:val="24"/>
          <w:szCs w:val="24"/>
        </w:rPr>
        <w:t>için ilgili yasanın iptali için Anayasa mahkemesine başvurulmasına oybirliği ile karar verilmiştir</w:t>
      </w:r>
    </w:p>
    <w:p w14:paraId="0B23A51B" w14:textId="4F381C2C"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SONUÇ;</w:t>
      </w:r>
    </w:p>
    <w:p w14:paraId="154F4979" w14:textId="0CB54ECB" w:rsidR="00322044"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Olaya uygulanması gereken</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6356 Sayılı Yasanın Toplu İş Sözleşmesi ehliyet ve yetkisine dair geçici hükümlerinin öngörüldüğü geçici 6.</w:t>
      </w:r>
      <w:r w:rsidR="004B48DB" w:rsidRPr="008E7699">
        <w:rPr>
          <w:rFonts w:ascii="Times New Roman" w:hAnsi="Times New Roman" w:cs="Times New Roman"/>
          <w:color w:val="010000"/>
          <w:sz w:val="24"/>
          <w:szCs w:val="24"/>
        </w:rPr>
        <w:t xml:space="preserve"> m</w:t>
      </w:r>
      <w:r w:rsidRPr="008E7699">
        <w:rPr>
          <w:rFonts w:ascii="Times New Roman" w:hAnsi="Times New Roman" w:cs="Times New Roman"/>
          <w:color w:val="010000"/>
          <w:sz w:val="24"/>
          <w:szCs w:val="24"/>
        </w:rPr>
        <w:t>addesinin Anayasanın 10</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w:t>
      </w:r>
      <w:r w:rsidR="004B48DB"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13</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addesi ve Medeni Kanunun 2</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addesi ve Türkiye’nin taraf olduğu</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 xml:space="preserve">Anayasa’nın 90/5 </w:t>
      </w:r>
      <w:r w:rsidR="004B48DB" w:rsidRPr="008E7699">
        <w:rPr>
          <w:rFonts w:ascii="Times New Roman" w:hAnsi="Times New Roman" w:cs="Times New Roman"/>
          <w:color w:val="010000"/>
          <w:sz w:val="24"/>
          <w:szCs w:val="24"/>
        </w:rPr>
        <w:t>m</w:t>
      </w:r>
      <w:r w:rsidRPr="008E7699">
        <w:rPr>
          <w:rFonts w:ascii="Times New Roman" w:hAnsi="Times New Roman" w:cs="Times New Roman"/>
          <w:color w:val="010000"/>
          <w:sz w:val="24"/>
          <w:szCs w:val="24"/>
        </w:rPr>
        <w:t>addesine göre uygulanması zorunlu Milletlerarası anlaşma niteliğindeki Uluslararası Çalışma örgütünün (</w:t>
      </w:r>
      <w:proofErr w:type="spellStart"/>
      <w:r w:rsidRPr="008E7699">
        <w:rPr>
          <w:rFonts w:ascii="Times New Roman" w:hAnsi="Times New Roman" w:cs="Times New Roman"/>
          <w:color w:val="010000"/>
          <w:sz w:val="24"/>
          <w:szCs w:val="24"/>
        </w:rPr>
        <w:t>İLO’nun</w:t>
      </w:r>
      <w:proofErr w:type="spellEnd"/>
      <w:r w:rsidRPr="008E7699">
        <w:rPr>
          <w:rFonts w:ascii="Times New Roman" w:hAnsi="Times New Roman" w:cs="Times New Roman"/>
          <w:color w:val="010000"/>
          <w:sz w:val="24"/>
          <w:szCs w:val="24"/>
        </w:rPr>
        <w:t>) 87</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ve 98</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sayılı sözleşmelerine aykırı olduğu,</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anlaşılmakla</w:t>
      </w:r>
      <w:r w:rsidR="008E7699" w:rsidRPr="008E7699">
        <w:rPr>
          <w:rFonts w:ascii="Times New Roman" w:hAnsi="Times New Roman" w:cs="Times New Roman"/>
          <w:color w:val="010000"/>
          <w:sz w:val="24"/>
          <w:szCs w:val="24"/>
        </w:rPr>
        <w:t xml:space="preserve"> </w:t>
      </w:r>
      <w:r w:rsidRPr="008E7699">
        <w:rPr>
          <w:rFonts w:ascii="Times New Roman" w:hAnsi="Times New Roman" w:cs="Times New Roman"/>
          <w:color w:val="010000"/>
          <w:sz w:val="24"/>
          <w:szCs w:val="24"/>
        </w:rPr>
        <w:t>Anayasamızın 152</w:t>
      </w:r>
      <w:r w:rsidR="00EC11F7" w:rsidRPr="008E7699">
        <w:rPr>
          <w:rFonts w:ascii="Times New Roman" w:hAnsi="Times New Roman" w:cs="Times New Roman"/>
          <w:color w:val="010000"/>
          <w:sz w:val="24"/>
          <w:szCs w:val="24"/>
        </w:rPr>
        <w:t>.</w:t>
      </w:r>
      <w:r w:rsidRPr="008E7699">
        <w:rPr>
          <w:rFonts w:ascii="Times New Roman" w:hAnsi="Times New Roman" w:cs="Times New Roman"/>
          <w:color w:val="010000"/>
          <w:sz w:val="24"/>
          <w:szCs w:val="24"/>
        </w:rPr>
        <w:t xml:space="preserve"> maddesi gereğince Anayasa Mahkemesine başvurulmasına karar verilmiş olup;</w:t>
      </w:r>
    </w:p>
    <w:p w14:paraId="074F8FFF" w14:textId="5AC8F60B" w:rsidR="00743DA7" w:rsidRPr="008E7699" w:rsidRDefault="00322044" w:rsidP="008E7699">
      <w:pPr>
        <w:spacing w:after="200" w:line="240" w:lineRule="auto"/>
        <w:ind w:left="283" w:right="283" w:firstLine="709"/>
        <w:jc w:val="both"/>
        <w:rPr>
          <w:rFonts w:ascii="Times New Roman" w:hAnsi="Times New Roman" w:cs="Times New Roman"/>
          <w:color w:val="010000"/>
          <w:sz w:val="24"/>
          <w:szCs w:val="24"/>
        </w:rPr>
      </w:pPr>
      <w:r w:rsidRPr="008E7699">
        <w:rPr>
          <w:rFonts w:ascii="Times New Roman" w:hAnsi="Times New Roman" w:cs="Times New Roman"/>
          <w:color w:val="010000"/>
          <w:sz w:val="24"/>
          <w:szCs w:val="24"/>
        </w:rPr>
        <w:t xml:space="preserve">Gereği takdirlerinize saygıyla arz </w:t>
      </w:r>
      <w:r w:rsidR="004B48DB" w:rsidRPr="008E7699">
        <w:rPr>
          <w:rFonts w:ascii="Times New Roman" w:hAnsi="Times New Roman" w:cs="Times New Roman"/>
          <w:color w:val="010000"/>
          <w:sz w:val="24"/>
          <w:szCs w:val="24"/>
        </w:rPr>
        <w:t>olunur.</w:t>
      </w:r>
      <w:r w:rsidR="005F0067" w:rsidRPr="008E7699">
        <w:rPr>
          <w:rFonts w:ascii="Times New Roman" w:hAnsi="Times New Roman" w:cs="Times New Roman"/>
          <w:color w:val="010000"/>
          <w:sz w:val="24"/>
          <w:szCs w:val="24"/>
        </w:rPr>
        <w:t>”</w:t>
      </w:r>
    </w:p>
    <w:sectPr w:rsidR="00743DA7" w:rsidRPr="008E7699" w:rsidSect="00277E02">
      <w:footerReference w:type="default" r:id="rId7"/>
      <w:headerReference w:type="first" r:id="rId8"/>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FC4A7" w14:textId="77777777" w:rsidR="0007622D" w:rsidRDefault="0007622D" w:rsidP="006F3DAB">
      <w:pPr>
        <w:spacing w:after="0" w:line="240" w:lineRule="auto"/>
      </w:pPr>
      <w:r>
        <w:separator/>
      </w:r>
    </w:p>
  </w:endnote>
  <w:endnote w:type="continuationSeparator" w:id="0">
    <w:p w14:paraId="2C67A5C8" w14:textId="77777777" w:rsidR="0007622D" w:rsidRDefault="0007622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77E02" w:rsidRDefault="00277E02">
        <w:pPr>
          <w:pStyle w:val="AltBilgi"/>
          <w:jc w:val="right"/>
        </w:pPr>
        <w:r>
          <w:fldChar w:fldCharType="begin"/>
        </w:r>
        <w:r>
          <w:instrText>PAGE   \* MERGEFORMAT</w:instrText>
        </w:r>
        <w:r>
          <w:fldChar w:fldCharType="separate"/>
        </w:r>
        <w:r>
          <w:t>2</w:t>
        </w:r>
        <w:r>
          <w:fldChar w:fldCharType="end"/>
        </w:r>
      </w:p>
    </w:sdtContent>
  </w:sdt>
  <w:p w14:paraId="46879A97" w14:textId="77777777" w:rsidR="006F3DAB" w:rsidRDefault="006F3D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6A481" w14:textId="77777777" w:rsidR="0007622D" w:rsidRDefault="0007622D" w:rsidP="006F3DAB">
      <w:pPr>
        <w:spacing w:after="0" w:line="240" w:lineRule="auto"/>
      </w:pPr>
      <w:r>
        <w:separator/>
      </w:r>
    </w:p>
  </w:footnote>
  <w:footnote w:type="continuationSeparator" w:id="0">
    <w:p w14:paraId="193807E9" w14:textId="77777777" w:rsidR="0007622D" w:rsidRDefault="0007622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0E101125" w:rsidR="00277E02" w:rsidRPr="00C6681C" w:rsidRDefault="00277E02"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867FC0">
      <w:t>2/</w:t>
    </w:r>
    <w:r w:rsidR="0096647B">
      <w:t>4</w:t>
    </w:r>
    <w:r w:rsidR="00322044">
      <w:t>2</w:t>
    </w:r>
  </w:p>
  <w:p w14:paraId="197F6F40" w14:textId="75610106" w:rsidR="00277E02" w:rsidRPr="00C6681C" w:rsidRDefault="00277E02"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867FC0">
      <w:t>2</w:t>
    </w:r>
    <w:r w:rsidR="00AD1B13">
      <w:t>/42</w:t>
    </w:r>
  </w:p>
  <w:p w14:paraId="1FE8E7F9" w14:textId="77777777" w:rsidR="006F3DAB" w:rsidRDefault="006F3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7622D"/>
    <w:rsid w:val="000D6447"/>
    <w:rsid w:val="000E6A4D"/>
    <w:rsid w:val="0015495B"/>
    <w:rsid w:val="001814A4"/>
    <w:rsid w:val="001905A9"/>
    <w:rsid w:val="001C20B2"/>
    <w:rsid w:val="001D396E"/>
    <w:rsid w:val="0022423D"/>
    <w:rsid w:val="00277E02"/>
    <w:rsid w:val="002C1013"/>
    <w:rsid w:val="00322044"/>
    <w:rsid w:val="00406546"/>
    <w:rsid w:val="0041159E"/>
    <w:rsid w:val="00413DBA"/>
    <w:rsid w:val="004B48DB"/>
    <w:rsid w:val="004E4C11"/>
    <w:rsid w:val="004F6F76"/>
    <w:rsid w:val="00503C51"/>
    <w:rsid w:val="00590AD8"/>
    <w:rsid w:val="005F0067"/>
    <w:rsid w:val="006558AD"/>
    <w:rsid w:val="006F3DAB"/>
    <w:rsid w:val="0070156A"/>
    <w:rsid w:val="007174EF"/>
    <w:rsid w:val="00743DA7"/>
    <w:rsid w:val="00760C57"/>
    <w:rsid w:val="007A3F73"/>
    <w:rsid w:val="007B5B0A"/>
    <w:rsid w:val="007D7C26"/>
    <w:rsid w:val="00867FC0"/>
    <w:rsid w:val="008E7699"/>
    <w:rsid w:val="00911AC4"/>
    <w:rsid w:val="00925C89"/>
    <w:rsid w:val="0096647B"/>
    <w:rsid w:val="00973707"/>
    <w:rsid w:val="00977E8E"/>
    <w:rsid w:val="009E10ED"/>
    <w:rsid w:val="00A15338"/>
    <w:rsid w:val="00AC1322"/>
    <w:rsid w:val="00AD1B13"/>
    <w:rsid w:val="00AE0361"/>
    <w:rsid w:val="00AE50F8"/>
    <w:rsid w:val="00AF27E5"/>
    <w:rsid w:val="00B9138F"/>
    <w:rsid w:val="00BA3026"/>
    <w:rsid w:val="00BA5D85"/>
    <w:rsid w:val="00BF4CCF"/>
    <w:rsid w:val="00BF5F36"/>
    <w:rsid w:val="00CD1019"/>
    <w:rsid w:val="00DA74D4"/>
    <w:rsid w:val="00DB6D91"/>
    <w:rsid w:val="00DD6177"/>
    <w:rsid w:val="00E31706"/>
    <w:rsid w:val="00EB240F"/>
    <w:rsid w:val="00EB4E36"/>
    <w:rsid w:val="00EC1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1561-6DEB-48C4-82AD-209E3521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Sinan ÖZDEMIR</cp:lastModifiedBy>
  <cp:revision>2</cp:revision>
  <dcterms:created xsi:type="dcterms:W3CDTF">2022-07-22T11:50:00Z</dcterms:created>
  <dcterms:modified xsi:type="dcterms:W3CDTF">2022-07-22T11:50:00Z</dcterms:modified>
</cp:coreProperties>
</file>