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CB08B" w14:textId="50EFEAF0" w:rsidR="00010040" w:rsidRPr="008731D1" w:rsidRDefault="00484DDC" w:rsidP="008731D1">
      <w:pPr>
        <w:suppressAutoHyphens w:val="0"/>
        <w:spacing w:before="240" w:after="100" w:afterAutospacing="1"/>
        <w:ind w:firstLine="709"/>
        <w:jc w:val="both"/>
        <w:rPr>
          <w:color w:val="010000"/>
        </w:rPr>
      </w:pPr>
      <w:r w:rsidRPr="008731D1">
        <w:rPr>
          <w:color w:val="010000"/>
        </w:rPr>
        <w:t>“</w:t>
      </w:r>
      <w:r w:rsidR="00010040" w:rsidRPr="008731D1">
        <w:rPr>
          <w:color w:val="010000"/>
        </w:rPr>
        <w:t>…</w:t>
      </w:r>
    </w:p>
    <w:p w14:paraId="772CD73A" w14:textId="36449829" w:rsidR="00010040" w:rsidRPr="008731D1" w:rsidRDefault="00010040" w:rsidP="008731D1">
      <w:pPr>
        <w:pStyle w:val="ListeParagraf"/>
        <w:numPr>
          <w:ilvl w:val="0"/>
          <w:numId w:val="13"/>
        </w:numPr>
        <w:suppressAutoHyphens w:val="0"/>
        <w:spacing w:before="240" w:after="100" w:afterAutospacing="1"/>
        <w:ind w:left="0" w:firstLine="709"/>
        <w:contextualSpacing w:val="0"/>
        <w:jc w:val="both"/>
        <w:rPr>
          <w:color w:val="010000"/>
        </w:rPr>
      </w:pPr>
      <w:r w:rsidRPr="008731D1">
        <w:rPr>
          <w:color w:val="010000"/>
        </w:rPr>
        <w:t>CUMHURBAŞKANLIĞI KARARNAMELERİNİN (CK) ANAYASAL ÇERÇEVESİ</w:t>
      </w:r>
    </w:p>
    <w:p w14:paraId="0E49CFCC" w14:textId="4347773D" w:rsidR="00010040" w:rsidRPr="008731D1" w:rsidRDefault="00010040" w:rsidP="008731D1">
      <w:pPr>
        <w:suppressAutoHyphens w:val="0"/>
        <w:spacing w:before="240" w:after="100" w:afterAutospacing="1"/>
        <w:ind w:firstLine="709"/>
        <w:jc w:val="both"/>
        <w:rPr>
          <w:color w:val="010000"/>
        </w:rPr>
      </w:pPr>
      <w:r w:rsidRPr="008731D1">
        <w:rPr>
          <w:color w:val="010000"/>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Burada bir ad benzerliği dışında iki tür düzenlemenin kapsam ve sınırları açısından oldukça farklı olduğu kabul edilmelidir.</w:t>
      </w:r>
      <w:r w:rsidR="008731D1" w:rsidRPr="008731D1">
        <w:rPr>
          <w:color w:val="010000"/>
        </w:rPr>
        <w:t xml:space="preserve"> </w:t>
      </w:r>
    </w:p>
    <w:p w14:paraId="21F290EE" w14:textId="77777777"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6771 sayılı Anayasa Değişikliği Kanunu ile getirilen yeni tip Cumhurbaşkanlığı kararnamesinin temel ilke ve koşulları Anayasa’nın 104. maddesinin 17. fıkrasında ortaya konuluştur. </w:t>
      </w:r>
    </w:p>
    <w:p w14:paraId="584A7FB7" w14:textId="21B1F81B" w:rsidR="00010040" w:rsidRPr="008731D1" w:rsidRDefault="008731D1" w:rsidP="008731D1">
      <w:pPr>
        <w:suppressAutoHyphens w:val="0"/>
        <w:spacing w:before="240" w:after="100" w:afterAutospacing="1"/>
        <w:ind w:firstLine="709"/>
        <w:jc w:val="both"/>
        <w:rPr>
          <w:color w:val="010000"/>
        </w:rPr>
      </w:pPr>
      <w:r w:rsidRPr="008731D1">
        <w:rPr>
          <w:color w:val="010000"/>
        </w:rPr>
        <w:t xml:space="preserve"> </w:t>
      </w:r>
      <w:r w:rsidR="00484DDC" w:rsidRPr="008731D1">
        <w:rPr>
          <w:color w:val="010000"/>
        </w:rPr>
        <w:t>“</w:t>
      </w:r>
      <w:r w:rsidR="00010040" w:rsidRPr="008731D1">
        <w:rPr>
          <w:color w:val="010000"/>
        </w:rPr>
        <w:t>Cumhurbaşkanı, yürütme yetkisine ilişkin konularda Cumhurbaşkanlığı kararnamesi çıkarabilir.</w:t>
      </w:r>
    </w:p>
    <w:p w14:paraId="62767647" w14:textId="3D128199"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Anayasanın ikinci kısmının birinci ve ikinci bölümlerinde yer alan temel haklar, kişi hakları ve ödevleriyle dördüncü bölümde yer alan siyasi haklar ve ödevler Cumhurbaşkanlığı kararnamesiyle düzenlenemez. </w:t>
      </w:r>
    </w:p>
    <w:p w14:paraId="75A46897" w14:textId="2056CCD5"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Anayasada münhasıran kanunla düzenlenmesi öngörülen konularda Cumhurbaşkanlığı kararnamesi çıkarılamaz. </w:t>
      </w:r>
    </w:p>
    <w:p w14:paraId="3F4D7127" w14:textId="1A51EEDB"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Kanunda açıkça düzenlenen konularda Cumhurbaşkanlığı kararnamesi çıkarılamaz. </w:t>
      </w:r>
    </w:p>
    <w:p w14:paraId="18FAA83B" w14:textId="4B8CDC33"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Cumhurbaşkanlığı kararnamesi ile kanunlarda farklı hükümler bulunması halinde, kanun hükümleri uygulanır. </w:t>
      </w:r>
    </w:p>
    <w:p w14:paraId="6314A8B6" w14:textId="139E6AA4" w:rsidR="00010040" w:rsidRPr="008731D1" w:rsidRDefault="00010040" w:rsidP="008731D1">
      <w:pPr>
        <w:suppressAutoHyphens w:val="0"/>
        <w:spacing w:before="240" w:after="100" w:afterAutospacing="1"/>
        <w:ind w:firstLine="709"/>
        <w:jc w:val="both"/>
        <w:rPr>
          <w:color w:val="010000"/>
        </w:rPr>
      </w:pPr>
      <w:r w:rsidRPr="008731D1">
        <w:rPr>
          <w:color w:val="010000"/>
        </w:rPr>
        <w:t>Türkiye Büyük Millet Meclisinin aynı konuda kanun çıkarması durumunda, Cumhurbaşkanlığı kararnamesi hükümsüz hale gelir.</w:t>
      </w:r>
      <w:r w:rsidR="00484DDC" w:rsidRPr="008731D1">
        <w:rPr>
          <w:color w:val="010000"/>
        </w:rPr>
        <w:t>”</w:t>
      </w:r>
    </w:p>
    <w:p w14:paraId="2A9940AF" w14:textId="4329B09A"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Anayasanın 106. maddesinin 11. fıkrasına göre </w:t>
      </w:r>
      <w:proofErr w:type="gramStart"/>
      <w:r w:rsidRPr="008731D1">
        <w:rPr>
          <w:color w:val="010000"/>
        </w:rPr>
        <w:t>de;</w:t>
      </w:r>
      <w:proofErr w:type="gramEnd"/>
      <w:r w:rsidRPr="008731D1">
        <w:rPr>
          <w:color w:val="010000"/>
        </w:rPr>
        <w:t xml:space="preserve"> </w:t>
      </w:r>
      <w:r w:rsidR="00484DDC" w:rsidRPr="008731D1">
        <w:rPr>
          <w:color w:val="010000"/>
        </w:rPr>
        <w:t>“</w:t>
      </w:r>
      <w:r w:rsidRPr="008731D1">
        <w:rPr>
          <w:color w:val="010000"/>
        </w:rPr>
        <w:t>Bakanlıkların kurulması, kaldırılması, görevleri ve yetkileri, teşkilat yapısı ile merkez ve taşra teşkilatlarının kurulması Cumhurbaşkanlığı kararnamesiyle düzenlenir.</w:t>
      </w:r>
      <w:r w:rsidR="00484DDC" w:rsidRPr="008731D1">
        <w:rPr>
          <w:color w:val="010000"/>
        </w:rPr>
        <w:t>”</w:t>
      </w:r>
      <w:r w:rsidRPr="008731D1">
        <w:rPr>
          <w:color w:val="010000"/>
        </w:rPr>
        <w:t xml:space="preserve"> </w:t>
      </w:r>
    </w:p>
    <w:p w14:paraId="545348FF" w14:textId="1868B38E" w:rsidR="00010040" w:rsidRPr="008731D1" w:rsidRDefault="00010040" w:rsidP="008731D1">
      <w:pPr>
        <w:suppressAutoHyphens w:val="0"/>
        <w:spacing w:before="240" w:after="100" w:afterAutospacing="1"/>
        <w:ind w:firstLine="709"/>
        <w:jc w:val="both"/>
        <w:rPr>
          <w:color w:val="010000"/>
        </w:rPr>
      </w:pPr>
      <w:r w:rsidRPr="008731D1">
        <w:rPr>
          <w:color w:val="010000"/>
        </w:rPr>
        <w:t>Görüldüğü üzere Anayasa’da yapılan değişikliklerle, kanun ile cumhurbaşkanlığı kararnamesi arasındaki hukuki ilişki netleştirilmiş ve Cumhurbaşkanlığı Kararnamelerinin kanunlara aykırı olamayacağı açıkça belirtilmiştir. Bu itibarla, eşit normatif seviyeye ilişkin olan, sonraki kanunun öncekini ilga edeceğine ilişkin klasik yorum yöntemi (</w:t>
      </w:r>
      <w:proofErr w:type="spellStart"/>
      <w:r w:rsidRPr="008731D1">
        <w:rPr>
          <w:color w:val="010000"/>
        </w:rPr>
        <w:t>Lex</w:t>
      </w:r>
      <w:proofErr w:type="spellEnd"/>
      <w:r w:rsidRPr="008731D1">
        <w:rPr>
          <w:color w:val="010000"/>
        </w:rPr>
        <w:t xml:space="preserve"> </w:t>
      </w:r>
      <w:proofErr w:type="spellStart"/>
      <w:r w:rsidRPr="008731D1">
        <w:rPr>
          <w:color w:val="010000"/>
        </w:rPr>
        <w:t>posterior</w:t>
      </w:r>
      <w:proofErr w:type="spellEnd"/>
      <w:r w:rsidRPr="008731D1">
        <w:rPr>
          <w:color w:val="010000"/>
        </w:rPr>
        <w:t xml:space="preserve"> </w:t>
      </w:r>
      <w:proofErr w:type="spellStart"/>
      <w:r w:rsidRPr="008731D1">
        <w:rPr>
          <w:color w:val="010000"/>
        </w:rPr>
        <w:t>derogat</w:t>
      </w:r>
      <w:proofErr w:type="spellEnd"/>
      <w:r w:rsidRPr="008731D1">
        <w:rPr>
          <w:color w:val="010000"/>
        </w:rPr>
        <w:t xml:space="preserve"> </w:t>
      </w:r>
      <w:proofErr w:type="spellStart"/>
      <w:r w:rsidRPr="008731D1">
        <w:rPr>
          <w:color w:val="010000"/>
        </w:rPr>
        <w:t>legi</w:t>
      </w:r>
      <w:proofErr w:type="spellEnd"/>
      <w:r w:rsidRPr="008731D1">
        <w:rPr>
          <w:color w:val="010000"/>
        </w:rPr>
        <w:t xml:space="preserve"> </w:t>
      </w:r>
      <w:proofErr w:type="spellStart"/>
      <w:r w:rsidRPr="008731D1">
        <w:rPr>
          <w:color w:val="010000"/>
        </w:rPr>
        <w:t>priori</w:t>
      </w:r>
      <w:proofErr w:type="spellEnd"/>
      <w:r w:rsidRPr="008731D1">
        <w:rPr>
          <w:color w:val="010000"/>
        </w:rPr>
        <w:t xml:space="preserve">), kanunla cumhurbaşkanlığı kararnamesi ilişkisine ancak tek taraflı olarak tahvil </w:t>
      </w:r>
      <w:proofErr w:type="gramStart"/>
      <w:r w:rsidRPr="008731D1">
        <w:rPr>
          <w:color w:val="010000"/>
        </w:rPr>
        <w:t>edilebilir :</w:t>
      </w:r>
      <w:proofErr w:type="gramEnd"/>
      <w:r w:rsidRPr="008731D1">
        <w:rPr>
          <w:color w:val="010000"/>
        </w:rPr>
        <w:t xml:space="preserve"> Sonraki kanun önceki cumhurbaşkanlığı kararnamesini ilga eder; ancak kanunun düzenlediği konuda çıkarılamayacak (sonraki) cumhurbaşkanlığı kararnamesi Anayasa’ya aykırı olur ve önceki kanunu ilga etmez.</w:t>
      </w:r>
    </w:p>
    <w:p w14:paraId="1A244D29" w14:textId="07CAF18B" w:rsidR="00010040" w:rsidRPr="008731D1" w:rsidRDefault="00010040" w:rsidP="008731D1">
      <w:pPr>
        <w:suppressAutoHyphens w:val="0"/>
        <w:spacing w:before="240" w:after="100" w:afterAutospacing="1"/>
        <w:ind w:firstLine="709"/>
        <w:jc w:val="both"/>
        <w:rPr>
          <w:color w:val="010000"/>
        </w:rPr>
      </w:pPr>
      <w:r w:rsidRPr="008731D1">
        <w:rPr>
          <w:color w:val="010000"/>
        </w:rPr>
        <w:lastRenderedPageBreak/>
        <w:t xml:space="preserve">Cumhurbaşkanlığı kararnamelerinin Anayasa’ya uygunluk denetiminde, yukarıdaki hükümler yanında, Anayasa’da yer alan iki temel ilkenin daha göz önünde bulundurulması gerekir: yasama yetkisinin devri yasağı ve kanuni idare ilkesi. </w:t>
      </w:r>
    </w:p>
    <w:p w14:paraId="7DB0CE4B" w14:textId="03279CAB"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6771 sayılı Kanun ile Anayasa’dan kaynaklanan doğrudan düzenleme yetkisiyle yürütme fonksiyonu daha da güçlendirilmiştir. Bu noktada Türk anayasa hukukunda tartışılan konulardan biri olan idarenin kanunla düzenlenmeyen bir alanda düzenleme yapıp yapamayacağı hususu üzerinde durulmalıdır. Bu noktada yasama yetkisinin devri yasağı göz önüne alınmalıdır. Anayasa'nın 7. maddesinde, </w:t>
      </w:r>
      <w:proofErr w:type="gramStart"/>
      <w:r w:rsidR="00484DDC" w:rsidRPr="008731D1">
        <w:rPr>
          <w:color w:val="010000"/>
        </w:rPr>
        <w:t>“</w:t>
      </w:r>
      <w:r w:rsidR="008731D1" w:rsidRPr="008731D1">
        <w:rPr>
          <w:color w:val="010000"/>
        </w:rPr>
        <w:t xml:space="preserve"> </w:t>
      </w:r>
      <w:r w:rsidRPr="008731D1">
        <w:rPr>
          <w:color w:val="010000"/>
        </w:rPr>
        <w:t>Yasama</w:t>
      </w:r>
      <w:proofErr w:type="gramEnd"/>
      <w:r w:rsidRPr="008731D1">
        <w:rPr>
          <w:color w:val="010000"/>
        </w:rPr>
        <w:t xml:space="preserve"> yetkisi Türk Milleti adına Türkiye Büyük Millet Meclisinindir. Bu yetki devredilemez</w:t>
      </w:r>
      <w:proofErr w:type="gramStart"/>
      <w:r w:rsidRPr="008731D1">
        <w:rPr>
          <w:color w:val="010000"/>
        </w:rPr>
        <w:t>.</w:t>
      </w:r>
      <w:r w:rsidR="008731D1" w:rsidRPr="008731D1">
        <w:rPr>
          <w:color w:val="010000"/>
        </w:rPr>
        <w:t xml:space="preserve"> </w:t>
      </w:r>
      <w:r w:rsidR="00484DDC" w:rsidRPr="008731D1">
        <w:rPr>
          <w:color w:val="010000"/>
        </w:rPr>
        <w:t>”</w:t>
      </w:r>
      <w:proofErr w:type="gramEnd"/>
      <w:r w:rsidRPr="008731D1">
        <w:rPr>
          <w:color w:val="010000"/>
        </w:rPr>
        <w:t xml:space="preserve"> denilmiştir. Buna göre, </w:t>
      </w:r>
      <w:r w:rsidR="00484DDC" w:rsidRPr="008731D1">
        <w:rPr>
          <w:color w:val="010000"/>
        </w:rPr>
        <w:t>“</w:t>
      </w:r>
      <w:r w:rsidRPr="008731D1">
        <w:rPr>
          <w:color w:val="010000"/>
        </w:rPr>
        <w:t>Anayasa'da kanun ile düzenlenmesi öngörülen konularda yürütme organına genel ve sınırları belirsiz bir düzenleme yetkisinin verilmesi olanaklı değildir.</w:t>
      </w:r>
      <w:r w:rsidR="008731D1" w:rsidRPr="008731D1">
        <w:rPr>
          <w:color w:val="010000"/>
        </w:rPr>
        <w:t xml:space="preserve"> </w:t>
      </w:r>
      <w:r w:rsidRPr="008731D1">
        <w:rPr>
          <w:color w:val="010000"/>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w:t>
      </w:r>
      <w:r w:rsidR="00484DDC" w:rsidRPr="008731D1">
        <w:rPr>
          <w:color w:val="010000"/>
        </w:rPr>
        <w:t>”</w:t>
      </w:r>
      <w:r w:rsidRPr="008731D1">
        <w:rPr>
          <w:color w:val="010000"/>
        </w:rPr>
        <w:t xml:space="preserve"> (Anayasa Mahkemesi Kararı, E.2013/114 K.2014/184, 4.12.2014)</w:t>
      </w:r>
    </w:p>
    <w:p w14:paraId="02E7207D" w14:textId="242A4604"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Mahkeme bir başka kararında ise, yasama yetkisinin </w:t>
      </w:r>
      <w:proofErr w:type="spellStart"/>
      <w:r w:rsidRPr="008731D1">
        <w:rPr>
          <w:color w:val="010000"/>
        </w:rPr>
        <w:t>devredilmezliği</w:t>
      </w:r>
      <w:proofErr w:type="spellEnd"/>
      <w:r w:rsidRPr="008731D1">
        <w:rPr>
          <w:color w:val="010000"/>
        </w:rPr>
        <w:t xml:space="preserve"> ilkesini şu şekilde ifade etmiştir. </w:t>
      </w:r>
      <w:r w:rsidR="00484DDC" w:rsidRPr="008731D1">
        <w:rPr>
          <w:color w:val="010000"/>
        </w:rPr>
        <w:t>“</w:t>
      </w:r>
      <w:r w:rsidRPr="008731D1">
        <w:rPr>
          <w:color w:val="010000"/>
        </w:rPr>
        <w:t xml:space="preserve">Anayasa Mahkemesinin pek çok kararında yasama yetkisinin </w:t>
      </w:r>
      <w:proofErr w:type="spellStart"/>
      <w:r w:rsidRPr="008731D1">
        <w:rPr>
          <w:color w:val="010000"/>
        </w:rPr>
        <w:t>devredilmezliği</w:t>
      </w:r>
      <w:proofErr w:type="spellEnd"/>
      <w:r w:rsidRPr="008731D1">
        <w:rPr>
          <w:color w:val="010000"/>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w:t>
      </w:r>
      <w:r w:rsidR="00484DDC" w:rsidRPr="008731D1">
        <w:rPr>
          <w:color w:val="010000"/>
        </w:rPr>
        <w:t>”</w:t>
      </w:r>
      <w:r w:rsidRPr="008731D1">
        <w:rPr>
          <w:color w:val="010000"/>
        </w:rPr>
        <w:t xml:space="preserve"> (Anayasa Mahkemesi Kararı, E.2013/47 K.2013/72, 6/6/2013).</w:t>
      </w:r>
    </w:p>
    <w:p w14:paraId="77D61E05" w14:textId="42B24E81"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Bununla beraber Anayasa Mahkemesi’nin daha yakın tarihli kararlarında bu içtihadı bir miktar esnettiği görülmektedir. </w:t>
      </w:r>
      <w:r w:rsidR="00484DDC" w:rsidRPr="008731D1">
        <w:rPr>
          <w:color w:val="010000"/>
        </w:rPr>
        <w:t>“</w:t>
      </w:r>
      <w:r w:rsidRPr="008731D1">
        <w:rPr>
          <w:color w:val="010000"/>
        </w:rPr>
        <w:t xml:space="preserve">15… yasama yetkisinin </w:t>
      </w:r>
      <w:proofErr w:type="spellStart"/>
      <w:r w:rsidRPr="008731D1">
        <w:rPr>
          <w:color w:val="010000"/>
        </w:rPr>
        <w:t>devredilmezliği</w:t>
      </w:r>
      <w:proofErr w:type="spellEnd"/>
      <w:r w:rsidRPr="008731D1">
        <w:rPr>
          <w:color w:val="010000"/>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6C4A9203" w14:textId="710AF602"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16. Yürütmenin </w:t>
      </w:r>
      <w:proofErr w:type="spellStart"/>
      <w:r w:rsidRPr="008731D1">
        <w:rPr>
          <w:color w:val="010000"/>
        </w:rPr>
        <w:t>türevselliği</w:t>
      </w:r>
      <w:proofErr w:type="spellEnd"/>
      <w:r w:rsidRPr="008731D1">
        <w:rPr>
          <w:color w:val="010000"/>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8731D1">
        <w:rPr>
          <w:color w:val="010000"/>
        </w:rPr>
        <w:t>devredilmezliği</w:t>
      </w:r>
      <w:proofErr w:type="spellEnd"/>
      <w:r w:rsidRPr="008731D1">
        <w:rPr>
          <w:color w:val="010000"/>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w:t>
      </w:r>
      <w:r w:rsidRPr="008731D1">
        <w:rPr>
          <w:color w:val="010000"/>
        </w:rPr>
        <w:lastRenderedPageBreak/>
        <w:t>uzmanlık ve idare tekniğine ilişkin hususları yürütmeye bırakması, yasama yetkisinin devri olarak yorumlanamaz.</w:t>
      </w:r>
      <w:r w:rsidR="00484DDC" w:rsidRPr="008731D1">
        <w:rPr>
          <w:color w:val="010000"/>
        </w:rPr>
        <w:t>”</w:t>
      </w:r>
      <w:r w:rsidRPr="008731D1">
        <w:rPr>
          <w:color w:val="010000"/>
        </w:rPr>
        <w:t xml:space="preserve"> (Anayasa Mahkemesi Kararı, E.2017/143 K.2018/40, 2/5/2018). </w:t>
      </w:r>
    </w:p>
    <w:p w14:paraId="03D0791A" w14:textId="0AD8DBF8"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Neticede sadece yakın dönem AYM kararlarını dikkate alındığında, ilkesel olarak kanun koyucunun </w:t>
      </w:r>
      <w:r w:rsidR="00484DDC" w:rsidRPr="008731D1">
        <w:rPr>
          <w:color w:val="010000"/>
        </w:rPr>
        <w:t>“</w:t>
      </w:r>
      <w:r w:rsidRPr="008731D1">
        <w:rPr>
          <w:color w:val="010000"/>
        </w:rPr>
        <w:t xml:space="preserve">genel ifadelerle yürütme organını yetkilendirmesi </w:t>
      </w:r>
      <w:proofErr w:type="spellStart"/>
      <w:r w:rsidRPr="008731D1">
        <w:rPr>
          <w:color w:val="010000"/>
        </w:rPr>
        <w:t>yeterli</w:t>
      </w:r>
      <w:r w:rsidR="00484DDC" w:rsidRPr="008731D1">
        <w:rPr>
          <w:color w:val="010000"/>
        </w:rPr>
        <w:t>”</w:t>
      </w:r>
      <w:r w:rsidRPr="008731D1">
        <w:rPr>
          <w:color w:val="010000"/>
        </w:rPr>
        <w:t>dir</w:t>
      </w:r>
      <w:proofErr w:type="spellEnd"/>
      <w:r w:rsidRPr="008731D1">
        <w:rPr>
          <w:color w:val="010000"/>
        </w:rPr>
        <w:t xml:space="preserve">, denilebilir. Ancak Mahkemenin, Anayasa’da farklı kavramlarla ifade ettiği kanunla düzenleme kaydı içeren konularda ise, </w:t>
      </w:r>
      <w:r w:rsidR="00484DDC" w:rsidRPr="008731D1">
        <w:rPr>
          <w:color w:val="010000"/>
        </w:rPr>
        <w:t>“</w:t>
      </w:r>
      <w:r w:rsidRPr="008731D1">
        <w:rPr>
          <w:color w:val="010000"/>
        </w:rPr>
        <w:t>Anayasa’da kanunla düzenlenmesi öngörülen konularda</w:t>
      </w:r>
      <w:r w:rsidR="00484DDC" w:rsidRPr="008731D1">
        <w:rPr>
          <w:color w:val="010000"/>
        </w:rPr>
        <w:t>”</w:t>
      </w:r>
      <w:r w:rsidRPr="008731D1">
        <w:rPr>
          <w:color w:val="010000"/>
        </w:rPr>
        <w:t xml:space="preserve">, </w:t>
      </w:r>
      <w:r w:rsidR="00484DDC" w:rsidRPr="008731D1">
        <w:rPr>
          <w:color w:val="010000"/>
        </w:rPr>
        <w:t>“</w:t>
      </w:r>
      <w:r w:rsidRPr="008731D1">
        <w:rPr>
          <w:color w:val="010000"/>
        </w:rPr>
        <w:t>münhasıran kanunla düzenlenmesi öngörülen konularda</w:t>
      </w:r>
      <w:r w:rsidR="00484DDC" w:rsidRPr="008731D1">
        <w:rPr>
          <w:color w:val="010000"/>
        </w:rPr>
        <w:t>”</w:t>
      </w:r>
      <w:r w:rsidRPr="008731D1">
        <w:rPr>
          <w:color w:val="010000"/>
        </w:rPr>
        <w:t xml:space="preserve">, </w:t>
      </w:r>
      <w:r w:rsidR="00484DDC" w:rsidRPr="008731D1">
        <w:rPr>
          <w:color w:val="010000"/>
        </w:rPr>
        <w:t>“</w:t>
      </w:r>
      <w:r w:rsidRPr="008731D1">
        <w:rPr>
          <w:color w:val="010000"/>
        </w:rPr>
        <w:t>Anayasa koyucunun açıkça kanunla düzenlenmesini öngördüğü konularda</w:t>
      </w:r>
      <w:r w:rsidR="00484DDC" w:rsidRPr="008731D1">
        <w:rPr>
          <w:color w:val="010000"/>
        </w:rPr>
        <w:t>”</w:t>
      </w:r>
      <w:r w:rsidRPr="008731D1">
        <w:rPr>
          <w:color w:val="010000"/>
        </w:rPr>
        <w:t xml:space="preserve"> genel ifadelerle yetkilendirme yapılması kabul edilemez. </w:t>
      </w:r>
    </w:p>
    <w:p w14:paraId="6FC27F3C" w14:textId="1745CA5B"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Öte yandan, yasal idare ilkesi, Ülkemizde idare hukukunun temelini oluşturur. Anayasanın 123/1. maddesinde karşılığını bulan bu ilke uyarınca </w:t>
      </w:r>
      <w:r w:rsidR="00484DDC" w:rsidRPr="008731D1">
        <w:rPr>
          <w:color w:val="010000"/>
        </w:rPr>
        <w:t>“</w:t>
      </w:r>
      <w:r w:rsidRPr="008731D1">
        <w:rPr>
          <w:color w:val="010000"/>
        </w:rPr>
        <w:t>İdare, kuruluş ve görevleriyle bir bütündür ve kanunla düzenlenir.</w:t>
      </w:r>
      <w:r w:rsidR="00484DDC" w:rsidRPr="008731D1">
        <w:rPr>
          <w:color w:val="010000"/>
        </w:rPr>
        <w:t>”</w:t>
      </w:r>
      <w:r w:rsidRPr="008731D1">
        <w:rPr>
          <w:color w:val="010000"/>
        </w:rPr>
        <w:t xml:space="preserve"> Bu ilke, idarenin kendiliğinden bir teşkilatlanma yetkisi olmadığını bu yetkinin yasama organında olduğunu ifade etmektedir. Anayasa Mahkemesi’ne göre, </w:t>
      </w:r>
      <w:r w:rsidR="00484DDC" w:rsidRPr="008731D1">
        <w:rPr>
          <w:color w:val="010000"/>
        </w:rPr>
        <w:t>“</w:t>
      </w:r>
      <w:r w:rsidRPr="008731D1">
        <w:rPr>
          <w:color w:val="010000"/>
        </w:rPr>
        <w:t>Bu maddede yer alan düzenleme, idarenin kanuniliği ilkesine vücut vermektedir. İdarenin kanuniliği ilkesi, idarenin ve organlarının görev ve yetkilerinin kanunla düzenlenmesini gerekli kılar.</w:t>
      </w:r>
      <w:r w:rsidR="00484DDC" w:rsidRPr="008731D1">
        <w:rPr>
          <w:color w:val="010000"/>
        </w:rPr>
        <w:t>”</w:t>
      </w:r>
      <w:r w:rsidRPr="008731D1">
        <w:rPr>
          <w:color w:val="010000"/>
        </w:rPr>
        <w:t xml:space="preserve">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14:paraId="139801C2" w14:textId="798F2266" w:rsidR="00010040" w:rsidRPr="008731D1" w:rsidRDefault="00010040" w:rsidP="008731D1">
      <w:pPr>
        <w:suppressAutoHyphens w:val="0"/>
        <w:spacing w:before="240" w:after="100" w:afterAutospacing="1"/>
        <w:ind w:firstLine="709"/>
        <w:jc w:val="both"/>
        <w:rPr>
          <w:color w:val="010000"/>
        </w:rPr>
      </w:pPr>
      <w:r w:rsidRPr="008731D1">
        <w:rPr>
          <w:color w:val="010000"/>
        </w:rPr>
        <w:t>Yasal idare ilkesi, idarenin eylem ve işlemlerinin hem</w:t>
      </w:r>
      <w:r w:rsidR="008731D1" w:rsidRPr="008731D1">
        <w:rPr>
          <w:color w:val="010000"/>
        </w:rPr>
        <w:t xml:space="preserve"> </w:t>
      </w:r>
      <w:r w:rsidRPr="008731D1">
        <w:rPr>
          <w:color w:val="010000"/>
        </w:rPr>
        <w:t xml:space="preserve">kanuna </w:t>
      </w:r>
      <w:proofErr w:type="gramStart"/>
      <w:r w:rsidRPr="008731D1">
        <w:rPr>
          <w:color w:val="010000"/>
        </w:rPr>
        <w:t>dayanmasını,</w:t>
      </w:r>
      <w:proofErr w:type="gramEnd"/>
      <w:r w:rsidRPr="008731D1">
        <w:rPr>
          <w:color w:val="010000"/>
        </w:rPr>
        <w:t xml:space="preserve"> hem de bu eylem ve işlemlerin</w:t>
      </w:r>
      <w:r w:rsidR="008731D1" w:rsidRPr="008731D1">
        <w:rPr>
          <w:color w:val="010000"/>
        </w:rPr>
        <w:t xml:space="preserve"> </w:t>
      </w:r>
      <w:r w:rsidRPr="008731D1">
        <w:rPr>
          <w:color w:val="010000"/>
        </w:rPr>
        <w:t xml:space="preserve">kanuna aykırı olmamasını ifade eder. Asli ve ilkel bir yetki olan yasama yetkisine dayanarak yasama organı, Anayasaya aykırı olmamak şartıyla, Anayasanın herhangi bir şekilde düzenlemediği bir konuyu düzenleyebilir. Ancak idare, önceden yasa ile düzenlenmeyen bir alanda faaliyette bulunamaz, ancak böyle bir konuda yasadan aldığı bir yetkiye dayanarak bir işlem ve eylemde bulunabilir. 6771 sayılı Kanun öncesinde bunun iki istisnası olduğu kabul edilmekteydi: Biri Cumhurbaşkanının başkanlığındaki Bakanlar Kurulunun çıkardığı sıkıyönetim ve olağanüstü </w:t>
      </w:r>
      <w:proofErr w:type="gramStart"/>
      <w:r w:rsidRPr="008731D1">
        <w:rPr>
          <w:color w:val="010000"/>
        </w:rPr>
        <w:t>hal</w:t>
      </w:r>
      <w:proofErr w:type="gramEnd"/>
      <w:r w:rsidRPr="008731D1">
        <w:rPr>
          <w:color w:val="010000"/>
        </w:rPr>
        <w:t xml:space="preserve"> kanun hükmünde kararnameleri diğeri ise Cumhurbaşkanlığı Genel Sekreterliğinin kuruluş ve çalışma esaslarını düzenleyen Cumhurbaşkanlığı kararnamesi. Yasal idare ilkesinin bir diğer sonucu da idarenin eylem ve işlemlerinin kanuna uygun olmasıdır. Zaten Anayasa </w:t>
      </w:r>
      <w:proofErr w:type="gramStart"/>
      <w:r w:rsidRPr="008731D1">
        <w:rPr>
          <w:color w:val="010000"/>
        </w:rPr>
        <w:t>da,</w:t>
      </w:r>
      <w:proofErr w:type="gramEnd"/>
      <w:r w:rsidRPr="008731D1">
        <w:rPr>
          <w:color w:val="010000"/>
        </w:rPr>
        <w:t xml:space="preserve"> 8. maddede </w:t>
      </w:r>
      <w:r w:rsidR="00484DDC" w:rsidRPr="008731D1">
        <w:rPr>
          <w:color w:val="010000"/>
        </w:rPr>
        <w:t>“</w:t>
      </w:r>
      <w:r w:rsidRPr="008731D1">
        <w:rPr>
          <w:color w:val="010000"/>
        </w:rPr>
        <w:t>yürütme yetkisi ve görevi Anayasa ve</w:t>
      </w:r>
      <w:r w:rsidR="008731D1" w:rsidRPr="008731D1">
        <w:rPr>
          <w:color w:val="010000"/>
        </w:rPr>
        <w:t xml:space="preserve"> </w:t>
      </w:r>
      <w:r w:rsidRPr="008731D1">
        <w:rPr>
          <w:color w:val="010000"/>
        </w:rPr>
        <w:t>kanunlara uygun olarak</w:t>
      </w:r>
      <w:r w:rsidR="008731D1" w:rsidRPr="008731D1">
        <w:rPr>
          <w:color w:val="010000"/>
        </w:rPr>
        <w:t xml:space="preserve"> </w:t>
      </w:r>
      <w:r w:rsidRPr="008731D1">
        <w:rPr>
          <w:color w:val="010000"/>
        </w:rPr>
        <w:t>kullanılır ve yerine getirilir</w:t>
      </w:r>
      <w:r w:rsidR="00484DDC" w:rsidRPr="008731D1">
        <w:rPr>
          <w:color w:val="010000"/>
        </w:rPr>
        <w:t>”</w:t>
      </w:r>
      <w:r w:rsidRPr="008731D1">
        <w:rPr>
          <w:color w:val="010000"/>
        </w:rPr>
        <w:t xml:space="preserve"> diyerek bu hususu belirtir (Bkz., Kemal Gözler, İdare Hukuku,</w:t>
      </w:r>
      <w:r w:rsidR="008731D1" w:rsidRPr="008731D1">
        <w:rPr>
          <w:color w:val="010000"/>
        </w:rPr>
        <w:t xml:space="preserve"> </w:t>
      </w:r>
      <w:r w:rsidRPr="008731D1">
        <w:rPr>
          <w:color w:val="010000"/>
        </w:rPr>
        <w:t xml:space="preserve">Bursa, Ekin Kitabevi Yayınları </w:t>
      </w:r>
      <w:hyperlink r:id="rId7" w:history="1">
        <w:r w:rsidRPr="008731D1">
          <w:rPr>
            <w:rStyle w:val="Kpr"/>
            <w:color w:val="010000"/>
          </w:rPr>
          <w:t>http://www.idare.gen.tr/idarehuk.htm</w:t>
        </w:r>
      </w:hyperlink>
      <w:r w:rsidRPr="008731D1">
        <w:rPr>
          <w:color w:val="010000"/>
        </w:rPr>
        <w:t>).</w:t>
      </w:r>
    </w:p>
    <w:p w14:paraId="498824C0" w14:textId="7E902EBB"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6771 sayılı Kanunla getirilen Cumhurbaşkanlığı kararnamesiyle, her ne kadar ciddi kısıtlılıklarla çerçevelenmiş olsa </w:t>
      </w:r>
      <w:proofErr w:type="gramStart"/>
      <w:r w:rsidRPr="008731D1">
        <w:rPr>
          <w:color w:val="010000"/>
        </w:rPr>
        <w:t>da,</w:t>
      </w:r>
      <w:proofErr w:type="gramEnd"/>
      <w:r w:rsidRPr="008731D1">
        <w:rPr>
          <w:color w:val="010000"/>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Ancak bu durum, Fransa’da olduğu gibi yasama ve yürütmenin özerk düzenleme alanlarına sahip olduğu, yani her bir organın düzenleme yapacağı konuların açıkça sayıldığı, şeklinde anlaşılmamalıdır. Çünkü cumhurbaşkanlığı kararnamesine konu olan alan, yasama konusu olmaktan çıkmamaktadır. TBMM isterse CK ile düzenlenen bir alanda yasa çıkarabilir, buna bir engel bulunmamaktadır. </w:t>
      </w:r>
      <w:r w:rsidR="00484DDC" w:rsidRPr="008731D1">
        <w:rPr>
          <w:color w:val="010000"/>
        </w:rPr>
        <w:t>“</w:t>
      </w:r>
      <w:r w:rsidRPr="008731D1">
        <w:rPr>
          <w:color w:val="010000"/>
        </w:rPr>
        <w:t>Türkiye Büyük Millet Meclisinin aynı konuda kanun çıkarması durumunda, Cumhurbaşkanlığı kararnamesi hükümsüz hale gelir.</w:t>
      </w:r>
      <w:r w:rsidR="00484DDC" w:rsidRPr="008731D1">
        <w:rPr>
          <w:color w:val="010000"/>
        </w:rPr>
        <w:t>”</w:t>
      </w:r>
      <w:r w:rsidRPr="008731D1">
        <w:rPr>
          <w:color w:val="010000"/>
        </w:rPr>
        <w:t xml:space="preserve"> (</w:t>
      </w:r>
      <w:proofErr w:type="gramStart"/>
      <w:r w:rsidRPr="008731D1">
        <w:rPr>
          <w:color w:val="010000"/>
        </w:rPr>
        <w:t>madde</w:t>
      </w:r>
      <w:proofErr w:type="gramEnd"/>
      <w:r w:rsidRPr="008731D1">
        <w:rPr>
          <w:color w:val="010000"/>
        </w:rPr>
        <w:t xml:space="preserve"> 104/17) hükmü, bu yargıyı doğrulamaktadır. O halde Anayasa’da yasayla düzenlenmesi öngörülen konularda </w:t>
      </w:r>
      <w:r w:rsidRPr="008731D1">
        <w:rPr>
          <w:color w:val="010000"/>
        </w:rPr>
        <w:lastRenderedPageBreak/>
        <w:t xml:space="preserve">Cumhurbaşkanlığı kararnamesi çıkarılamayacak iken, ancak Cumhurbaşkanlığı kararnamesi ile düzenleneceği belirtilen konularda dahi TBMM yasa çıkarabilecektir. Şu </w:t>
      </w:r>
      <w:proofErr w:type="gramStart"/>
      <w:r w:rsidRPr="008731D1">
        <w:rPr>
          <w:color w:val="010000"/>
        </w:rPr>
        <w:t>halde</w:t>
      </w:r>
      <w:proofErr w:type="gramEnd"/>
      <w:r w:rsidRPr="008731D1">
        <w:rPr>
          <w:color w:val="010000"/>
        </w:rPr>
        <w:t>, asli düzenleme yetkisi TBMM’ye ait bulunmaktadır. Başka bir anlatımla, Anayasa’nın Cumhurbaşkanı kararnamesine konu olacak alanı doğrudan belirlemiş olması, yasama yetkisinin kullanılmasını engellememektedir.</w:t>
      </w:r>
    </w:p>
    <w:p w14:paraId="06F6B936" w14:textId="5F046050"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6771 sayılı Kanun ile Anayasa’nın 7. maddesindeki yasama yetkisinin devri yasağı ve 123. maddedeki idarenin kanuniliği ilkesi muhafaza edilmiş, ancak belirli idari konuların Anayasa’da açıkça Cumhurbaşkanlığı kararnamesi ile düzenleneceği öngörülmüştür. </w:t>
      </w:r>
      <w:r w:rsidR="00484DDC" w:rsidRPr="008731D1">
        <w:rPr>
          <w:color w:val="010000"/>
        </w:rPr>
        <w:t>“</w:t>
      </w:r>
      <w:r w:rsidRPr="008731D1">
        <w:rPr>
          <w:color w:val="010000"/>
        </w:rPr>
        <w:t>Bakanlıkların kurulması, kaldırılması, görevleri ve yetkileri, teşkilat yapısı ile merkez ve taşra teşkilatlarının kurulması Cumhurbaşkanlığı kararnamesiyle düzenlenir.</w:t>
      </w:r>
      <w:r w:rsidR="00484DDC" w:rsidRPr="008731D1">
        <w:rPr>
          <w:color w:val="010000"/>
        </w:rPr>
        <w:t>”</w:t>
      </w:r>
      <w:r w:rsidRPr="008731D1">
        <w:rPr>
          <w:color w:val="010000"/>
        </w:rPr>
        <w:t xml:space="preserve"> (</w:t>
      </w:r>
      <w:proofErr w:type="gramStart"/>
      <w:r w:rsidRPr="008731D1">
        <w:rPr>
          <w:color w:val="010000"/>
        </w:rPr>
        <w:t>madde</w:t>
      </w:r>
      <w:proofErr w:type="gramEnd"/>
      <w:r w:rsidRPr="008731D1">
        <w:rPr>
          <w:color w:val="010000"/>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Diğer bir ifadeyle, idarenin kanuniliği ilkesi salt 106/son ve 123/son maddelerde belirtilen hususlar açısından geçerli değildir. Böyle olmakla birlikte, </w:t>
      </w:r>
      <w:r w:rsidR="00484DDC" w:rsidRPr="008731D1">
        <w:rPr>
          <w:color w:val="010000"/>
        </w:rPr>
        <w:t>“</w:t>
      </w:r>
      <w:r w:rsidRPr="008731D1">
        <w:rPr>
          <w:color w:val="010000"/>
        </w:rPr>
        <w:t>Türkiye Büyük Millet Meclisinin aynı konuda kanun çıkarması durumunda, Cumhurbaşkanlığı kararnamesi hükümsüz hale gelir.</w:t>
      </w:r>
      <w:r w:rsidR="00484DDC" w:rsidRPr="008731D1">
        <w:rPr>
          <w:color w:val="010000"/>
        </w:rPr>
        <w:t>”</w:t>
      </w:r>
      <w:r w:rsidRPr="008731D1">
        <w:rPr>
          <w:color w:val="010000"/>
        </w:rPr>
        <w:t xml:space="preserve"> (</w:t>
      </w:r>
      <w:proofErr w:type="gramStart"/>
      <w:r w:rsidRPr="008731D1">
        <w:rPr>
          <w:color w:val="010000"/>
        </w:rPr>
        <w:t>madde</w:t>
      </w:r>
      <w:proofErr w:type="gramEnd"/>
      <w:r w:rsidRPr="008731D1">
        <w:rPr>
          <w:color w:val="010000"/>
        </w:rPr>
        <w:t xml:space="preserve"> 104/17) hükmü, bu iki</w:t>
      </w:r>
      <w:r w:rsidR="008731D1" w:rsidRPr="008731D1">
        <w:rPr>
          <w:color w:val="010000"/>
        </w:rPr>
        <w:t xml:space="preserve"> </w:t>
      </w:r>
      <w:r w:rsidRPr="008731D1">
        <w:rPr>
          <w:color w:val="010000"/>
        </w:rPr>
        <w:t>Anayasa maddesi açısından da geçerlidir. Zira bu madde, ayrıksız Cumhurbaşkanı kararnameleri bütünü için geçerlidir.</w:t>
      </w:r>
    </w:p>
    <w:p w14:paraId="422C0FD4" w14:textId="3E9BB95C"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w:t>
      </w:r>
      <w:hyperlink r:id="rId8" w:history="1">
        <w:r w:rsidRPr="008731D1">
          <w:rPr>
            <w:rStyle w:val="Kpr"/>
            <w:color w:val="010000"/>
          </w:rPr>
          <w:t>http://www.anayasa.gen.tr/yorum-ilkeleri-kitaptan.pdf</w:t>
        </w:r>
      </w:hyperlink>
      <w:r w:rsidRPr="008731D1">
        <w:rPr>
          <w:color w:val="010000"/>
        </w:rPr>
        <w:t xml:space="preserve">). </w:t>
      </w:r>
    </w:p>
    <w:p w14:paraId="2F680F3C" w14:textId="7722CC69"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Öte yandan kamu hukukunda mevzuatın açıkça belirttiği bir makama ya da makamın görevlisine verdikleri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görüştür (Bkz. R. Cengiz </w:t>
      </w:r>
      <w:proofErr w:type="spellStart"/>
      <w:r w:rsidRPr="008731D1">
        <w:rPr>
          <w:color w:val="010000"/>
        </w:rPr>
        <w:t>Derdiman</w:t>
      </w:r>
      <w:proofErr w:type="spellEnd"/>
      <w:r w:rsidRPr="008731D1">
        <w:rPr>
          <w:color w:val="010000"/>
        </w:rPr>
        <w:t xml:space="preserve">, Yusuf Uysal Türk Kamu Yönetiminde Yetki Devri, </w:t>
      </w:r>
      <w:hyperlink r:id="rId9" w:history="1">
        <w:r w:rsidRPr="008731D1">
          <w:rPr>
            <w:rStyle w:val="Kpr"/>
            <w:color w:val="010000"/>
          </w:rPr>
          <w:t>http://dergipark.gov.tr/download/article-file/235994</w:t>
        </w:r>
      </w:hyperlink>
      <w:r w:rsidRPr="008731D1">
        <w:rPr>
          <w:color w:val="010000"/>
        </w:rPr>
        <w:t>). Bu anlamda Anayasanın 106. Maddenin son fıkrasında belirtilen yetkinin bizzat Cumhurbaşkanlığı tarafından cumhurbaşkanlığı kararnamesi ile kullanılması gerekir.</w:t>
      </w:r>
    </w:p>
    <w:p w14:paraId="461D34C2" w14:textId="6E292AFF"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Anayasanın 104. maddesinin 17. fıkrasındaki Cumhurbaşkanlığı kararnameleri, normlar hiyerarşisinde yasaya eşdeğer işlemler değildir. Anayasanın bu tür kararnamelerin salt </w:t>
      </w:r>
      <w:r w:rsidR="00484DDC" w:rsidRPr="008731D1">
        <w:rPr>
          <w:color w:val="010000"/>
        </w:rPr>
        <w:t>“</w:t>
      </w:r>
      <w:r w:rsidRPr="008731D1">
        <w:rPr>
          <w:color w:val="010000"/>
        </w:rPr>
        <w:t xml:space="preserve">yürütme yetkisine ilişkin </w:t>
      </w:r>
      <w:proofErr w:type="spellStart"/>
      <w:r w:rsidRPr="008731D1">
        <w:rPr>
          <w:color w:val="010000"/>
        </w:rPr>
        <w:t>konular</w:t>
      </w:r>
      <w:r w:rsidR="00484DDC" w:rsidRPr="008731D1">
        <w:rPr>
          <w:color w:val="010000"/>
        </w:rPr>
        <w:t>”</w:t>
      </w:r>
      <w:r w:rsidRPr="008731D1">
        <w:rPr>
          <w:color w:val="010000"/>
        </w:rPr>
        <w:t>la</w:t>
      </w:r>
      <w:proofErr w:type="spellEnd"/>
      <w:r w:rsidRPr="008731D1">
        <w:rPr>
          <w:color w:val="010000"/>
        </w:rPr>
        <w:t xml:space="preserve"> sınırlı olarak çıkarılacağını öngörmesi bunların yasaya eşdeğer, yasayla aynı düzeyde kurallar olamayacağını gösterir. Çünkü yürütme yetkisi, </w:t>
      </w:r>
      <w:r w:rsidRPr="008731D1">
        <w:rPr>
          <w:color w:val="010000"/>
        </w:rPr>
        <w:lastRenderedPageBreak/>
        <w:t xml:space="preserve">kanunların uygulanmasına yönelik, kanunlara uygun kullanılması gereken bir yetkidir. Ayrıca aynı fıkrada yer alan </w:t>
      </w:r>
      <w:r w:rsidR="00484DDC" w:rsidRPr="008731D1">
        <w:rPr>
          <w:color w:val="010000"/>
        </w:rPr>
        <w:t>“</w:t>
      </w:r>
      <w:r w:rsidRPr="008731D1">
        <w:rPr>
          <w:color w:val="010000"/>
        </w:rPr>
        <w:t>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w:t>
      </w:r>
      <w:r w:rsidR="00484DDC" w:rsidRPr="008731D1">
        <w:rPr>
          <w:color w:val="010000"/>
        </w:rPr>
        <w:t>”</w:t>
      </w:r>
      <w:r w:rsidRPr="008731D1">
        <w:rPr>
          <w:color w:val="010000"/>
        </w:rPr>
        <w:t xml:space="preserve"> şeklindeki düzenlemeler, Cumhurbaşkanlığı kararnamelerinin yasaya eşdeğer olmadığının bir başka açık delilidir. Bu düzenlemelerden CK ile düzenleneceği belirtilen konuların yasayla düzenlenmesi, Anayasa’nın yasama organına açıkça tanıdığı bir yetkidir. </w:t>
      </w:r>
    </w:p>
    <w:p w14:paraId="697DC6A6" w14:textId="2FD57504"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Kanunsuz emre dair Anayasanın 137. maddesinde yapılan değişikliğe bakıldığında ise, Cumhurbaşkanlığı kararnamesinin, Anayasanın konuya ilişkin diğer düzenlemeleri ile birlikte değerlendirildiğinde, normlar hiyerarşisindeki yeri açıkça anlaşılır: </w:t>
      </w:r>
      <w:r w:rsidR="00484DDC" w:rsidRPr="008731D1">
        <w:rPr>
          <w:color w:val="010000"/>
        </w:rPr>
        <w:t>“</w:t>
      </w:r>
      <w:r w:rsidRPr="008731D1">
        <w:rPr>
          <w:color w:val="010000"/>
        </w:rPr>
        <w:t>Kamu hizmetlerinde herhangi bir sıfat ve suretle çalışmakta olan kimse, üstünden aldığı emri, yönetmelik, Cumhurbaşkanlığı kararnamesi, kanun veya Anayasa hükümlerine aykırı görürse, yerine getirmez ve bu aykırılığı o emri verene bildirir…</w:t>
      </w:r>
      <w:r w:rsidR="00484DDC" w:rsidRPr="008731D1">
        <w:rPr>
          <w:color w:val="010000"/>
        </w:rPr>
        <w:t>”</w:t>
      </w:r>
      <w:r w:rsidRPr="008731D1">
        <w:rPr>
          <w:color w:val="010000"/>
        </w:rPr>
        <w:t xml:space="preserve">. </w:t>
      </w:r>
    </w:p>
    <w:p w14:paraId="193AB5C9" w14:textId="0925097C"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6771 sayılı Yasa değişikliği ile Cumhurbaşkanına Anayasada tanınan diğer yetkiler ise şöyledir: Anayasanın 123. maddenin son fıkrasında </w:t>
      </w:r>
      <w:r w:rsidR="00484DDC" w:rsidRPr="008731D1">
        <w:rPr>
          <w:color w:val="010000"/>
        </w:rPr>
        <w:t>“</w:t>
      </w:r>
      <w:r w:rsidRPr="008731D1">
        <w:rPr>
          <w:color w:val="010000"/>
        </w:rPr>
        <w:t>Kamu tüzelkişiliği, ancak kanunla veya Cumhurbaşkanlığı kararnamesiyle kurulur</w:t>
      </w:r>
      <w:r w:rsidR="00484DDC" w:rsidRPr="008731D1">
        <w:rPr>
          <w:color w:val="010000"/>
        </w:rPr>
        <w:t>”</w:t>
      </w:r>
      <w:r w:rsidRPr="008731D1">
        <w:rPr>
          <w:color w:val="010000"/>
        </w:rPr>
        <w:t xml:space="preserve"> denilerek, CK ile kamu tüzelkişiliği kurulmasına da imkân tanınmıştır. Bununla birlikte, </w:t>
      </w:r>
      <w:r w:rsidR="00484DDC" w:rsidRPr="008731D1">
        <w:rPr>
          <w:color w:val="010000"/>
        </w:rPr>
        <w:t>“</w:t>
      </w:r>
      <w:r w:rsidRPr="008731D1">
        <w:rPr>
          <w:color w:val="010000"/>
        </w:rPr>
        <w:t>Türkiye Büyük Millet Meclisinin aynı konuda kanun çıkarması durumunda, Cumhurbaşkanlığı kararnamesi hükümsüz kalır</w:t>
      </w:r>
      <w:r w:rsidR="00484DDC" w:rsidRPr="008731D1">
        <w:rPr>
          <w:color w:val="010000"/>
        </w:rPr>
        <w:t>”</w:t>
      </w:r>
      <w:r w:rsidRPr="008731D1">
        <w:rPr>
          <w:color w:val="010000"/>
        </w:rPr>
        <w:t xml:space="preserve"> (md.107/ fıkra 17 son) kuralı gereğince, yasa ile kurulmuş bir kamu tüzelkişiliği CK ile kaldırılamaz; ancak CK ile kurulan bir kamu tüzelkişiliği, yasal düzenlemenin konusunu oluşturabilir.</w:t>
      </w:r>
    </w:p>
    <w:p w14:paraId="7C5C8D93" w14:textId="7530FCEE" w:rsidR="00010040" w:rsidRPr="008731D1" w:rsidRDefault="00010040" w:rsidP="008731D1">
      <w:pPr>
        <w:suppressAutoHyphens w:val="0"/>
        <w:spacing w:before="240" w:after="100" w:afterAutospacing="1"/>
        <w:ind w:firstLine="709"/>
        <w:jc w:val="both"/>
        <w:rPr>
          <w:color w:val="010000"/>
        </w:rPr>
      </w:pPr>
      <w:r w:rsidRPr="008731D1">
        <w:rPr>
          <w:color w:val="010000"/>
        </w:rPr>
        <w:t>Anayasa, Devlet Denetleme Kurulunun işleyişi, üyelerinin görev süresi ve diğer özlük işleri (m.108/4.) ile Milli Güvenlik Kurulu Genel Sekreterliğinin teşkilatı ve görevlerinin Cumhurbaşkanlığı kararnamesiyle düzenleneceğini hüküm altına almıştır (m.118/7.).</w:t>
      </w:r>
    </w:p>
    <w:p w14:paraId="05B02B07" w14:textId="1925E3A2"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w:t>
      </w:r>
      <w:r w:rsidR="00484DDC" w:rsidRPr="008731D1">
        <w:rPr>
          <w:color w:val="010000"/>
        </w:rPr>
        <w:t>“</w:t>
      </w:r>
      <w:r w:rsidRPr="008731D1">
        <w:rPr>
          <w:color w:val="010000"/>
        </w:rPr>
        <w:t>Cumhurbaşkanı, bakanlıklar ve kamu tüzelkişileri, kendi görev alanlarını ilgilendiren kanunların ve Cumhurbaşkanlığı kararnamelerinin uygulanmasını sağlamak üzere ve bunlara aykırı olmamak şartıyla, yönetmelikler çıkarabilirler.</w:t>
      </w:r>
      <w:r w:rsidR="00484DDC" w:rsidRPr="008731D1">
        <w:rPr>
          <w:color w:val="010000"/>
        </w:rPr>
        <w:t>”</w:t>
      </w:r>
      <w:r w:rsidRPr="008731D1">
        <w:rPr>
          <w:color w:val="010000"/>
        </w:rPr>
        <w:t xml:space="preserve"> hükmü yer almıştır. Ancak bu, tüzük ve cumhurbaşkanlığı kararnamesinin aynı hukuki nitelikte olduğu şeklinde anlaşılmamalıdır.</w:t>
      </w:r>
      <w:r w:rsidR="008731D1" w:rsidRPr="008731D1">
        <w:rPr>
          <w:color w:val="010000"/>
        </w:rPr>
        <w:t xml:space="preserve"> </w:t>
      </w:r>
    </w:p>
    <w:p w14:paraId="526F714D" w14:textId="65F3E79E"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Cumhurbaşkanlığı kararnamesi ile yapılabileceği yukarıda belirtilen istisnai işlemler kaynağını doğrudan Anayasadan alan yürütme işlemi niteliğinde kabul edilmelidir. </w:t>
      </w:r>
    </w:p>
    <w:p w14:paraId="185A74EF" w14:textId="2699533B"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Öte yandan Cumhurbaşkanı </w:t>
      </w:r>
      <w:r w:rsidR="00484DDC" w:rsidRPr="008731D1">
        <w:rPr>
          <w:color w:val="010000"/>
        </w:rPr>
        <w:t>“</w:t>
      </w:r>
      <w:r w:rsidRPr="008731D1">
        <w:rPr>
          <w:color w:val="010000"/>
        </w:rPr>
        <w:t>üst kademe kamu yöneticilerini atar, görevlerine son verir ve bunların atanmalarına ilişkin usul ve esasları Cumhurbaşkanlığı kararnamesiyle düzenler</w:t>
      </w:r>
      <w:r w:rsidR="00484DDC" w:rsidRPr="008731D1">
        <w:rPr>
          <w:color w:val="010000"/>
        </w:rPr>
        <w:t>”</w:t>
      </w:r>
      <w:r w:rsidRPr="008731D1">
        <w:rPr>
          <w:color w:val="010000"/>
        </w:rPr>
        <w:t xml:space="preserve"> (madde 104/9). Ancak, md.104/17 gereğince, TBMM, bu konuları yasa ile düzenleyebilir.</w:t>
      </w:r>
    </w:p>
    <w:p w14:paraId="2671702D" w14:textId="6B3A2FC3" w:rsidR="00010040" w:rsidRPr="008731D1" w:rsidRDefault="00010040" w:rsidP="008731D1">
      <w:pPr>
        <w:pStyle w:val="ListeParagraf"/>
        <w:numPr>
          <w:ilvl w:val="0"/>
          <w:numId w:val="8"/>
        </w:numPr>
        <w:suppressAutoHyphens w:val="0"/>
        <w:spacing w:before="240" w:after="100" w:afterAutospacing="1"/>
        <w:ind w:left="0" w:firstLine="709"/>
        <w:contextualSpacing w:val="0"/>
        <w:jc w:val="both"/>
        <w:rPr>
          <w:color w:val="010000"/>
        </w:rPr>
      </w:pPr>
      <w:r w:rsidRPr="008731D1">
        <w:rPr>
          <w:color w:val="010000"/>
        </w:rPr>
        <w:t>Cumhurbaşkanlığı kararnamesi çıkarılmasının sınırları</w:t>
      </w:r>
    </w:p>
    <w:p w14:paraId="541C5DCE" w14:textId="5F4A27F6" w:rsidR="00010040" w:rsidRPr="008731D1" w:rsidRDefault="00010040" w:rsidP="008731D1">
      <w:pPr>
        <w:suppressAutoHyphens w:val="0"/>
        <w:spacing w:before="240" w:after="100" w:afterAutospacing="1"/>
        <w:ind w:firstLine="709"/>
        <w:jc w:val="both"/>
        <w:rPr>
          <w:color w:val="010000"/>
        </w:rPr>
      </w:pPr>
      <w:r w:rsidRPr="008731D1">
        <w:rPr>
          <w:color w:val="010000"/>
        </w:rPr>
        <w:t>Anayasanın 104/17. maddesiyle getirilen CK ile yürütmeye tanınan düzenleme alanı oldukça dar ve sınırlıdır. Bu sınırları şu şekilde açıklamak mümkündür.</w:t>
      </w:r>
    </w:p>
    <w:p w14:paraId="5F47856B" w14:textId="17CF211F" w:rsidR="00010040" w:rsidRPr="008731D1" w:rsidRDefault="00010040" w:rsidP="008731D1">
      <w:pPr>
        <w:suppressAutoHyphens w:val="0"/>
        <w:spacing w:before="240" w:after="100" w:afterAutospacing="1"/>
        <w:ind w:firstLine="709"/>
        <w:jc w:val="both"/>
        <w:rPr>
          <w:color w:val="010000"/>
        </w:rPr>
      </w:pPr>
      <w:r w:rsidRPr="008731D1">
        <w:rPr>
          <w:color w:val="010000"/>
        </w:rPr>
        <w:lastRenderedPageBreak/>
        <w:t xml:space="preserve">1) İlk olarak Cumhurbaşkanlığı kararnamesi, </w:t>
      </w:r>
      <w:r w:rsidR="00484DDC" w:rsidRPr="008731D1">
        <w:rPr>
          <w:color w:val="010000"/>
        </w:rPr>
        <w:t>“</w:t>
      </w:r>
      <w:r w:rsidRPr="008731D1">
        <w:rPr>
          <w:color w:val="010000"/>
        </w:rPr>
        <w:t>yürütme yetkisine ilişkin konularda</w:t>
      </w:r>
      <w:r w:rsidR="00484DDC" w:rsidRPr="008731D1">
        <w:rPr>
          <w:color w:val="010000"/>
        </w:rPr>
        <w:t>”</w:t>
      </w:r>
      <w:r w:rsidRPr="008731D1">
        <w:rPr>
          <w:color w:val="010000"/>
        </w:rPr>
        <w:t xml:space="preserve"> çıkarılabilecektir. Maddenin gerekçesinde ise, cumhurbaşkanına </w:t>
      </w:r>
      <w:r w:rsidR="00484DDC" w:rsidRPr="008731D1">
        <w:rPr>
          <w:color w:val="010000"/>
        </w:rPr>
        <w:t>“</w:t>
      </w:r>
      <w:r w:rsidRPr="008731D1">
        <w:rPr>
          <w:color w:val="010000"/>
        </w:rPr>
        <w:t>genel siyasetin yürütülmesinde yürütme yetkisi ile ilgili ihtiyaç duyduğu konularda kararname çıkarabilme</w:t>
      </w:r>
      <w:r w:rsidR="00484DDC" w:rsidRPr="008731D1">
        <w:rPr>
          <w:color w:val="010000"/>
        </w:rPr>
        <w:t>”</w:t>
      </w:r>
      <w:r w:rsidRPr="008731D1">
        <w:rPr>
          <w:color w:val="010000"/>
        </w:rPr>
        <w:t xml:space="preserve"> yetkisi verildiği ifade edilmektedir. Bu nedenle </w:t>
      </w:r>
      <w:proofErr w:type="spellStart"/>
      <w:r w:rsidRPr="008731D1">
        <w:rPr>
          <w:color w:val="010000"/>
        </w:rPr>
        <w:t>CK’leri</w:t>
      </w:r>
      <w:proofErr w:type="spellEnd"/>
      <w:r w:rsidRPr="008731D1">
        <w:rPr>
          <w:color w:val="010000"/>
        </w:rPr>
        <w:t xml:space="preserve"> ancak yürütme yetkisinin gerektirdiği hususlarda ihtiyaç duyulduğunda çıkarılabilecek, yasama ve yargı yetkilerinden herhangi birinin alanına giren bir konuda ise CK çıkarılması mümkün olmayacaktır.</w:t>
      </w:r>
    </w:p>
    <w:p w14:paraId="55D6550D" w14:textId="0D1965BA"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2) ikinci olarak </w:t>
      </w:r>
      <w:proofErr w:type="spellStart"/>
      <w:r w:rsidRPr="008731D1">
        <w:rPr>
          <w:color w:val="010000"/>
        </w:rPr>
        <w:t>CK’leri</w:t>
      </w:r>
      <w:proofErr w:type="spellEnd"/>
      <w:r w:rsidRPr="008731D1">
        <w:rPr>
          <w:color w:val="010000"/>
        </w:rPr>
        <w:t xml:space="preserve"> </w:t>
      </w:r>
      <w:r w:rsidR="00484DDC" w:rsidRPr="008731D1">
        <w:rPr>
          <w:color w:val="010000"/>
        </w:rPr>
        <w:t>“</w:t>
      </w:r>
      <w:r w:rsidRPr="008731D1">
        <w:rPr>
          <w:color w:val="010000"/>
        </w:rPr>
        <w:t xml:space="preserve">Anayasanın ikinci kısmının birinci ve ikinci bölümlerinde yer alan temel haklar, kişi hakları ve ödevleriyle dördüncü bölümde yer alan siyasi haklar ve </w:t>
      </w:r>
      <w:proofErr w:type="spellStart"/>
      <w:r w:rsidRPr="008731D1">
        <w:rPr>
          <w:color w:val="010000"/>
        </w:rPr>
        <w:t>ödevler</w:t>
      </w:r>
      <w:r w:rsidR="00484DDC" w:rsidRPr="008731D1">
        <w:rPr>
          <w:color w:val="010000"/>
        </w:rPr>
        <w:t>”</w:t>
      </w:r>
      <w:r w:rsidRPr="008731D1">
        <w:rPr>
          <w:color w:val="010000"/>
        </w:rPr>
        <w:t>le</w:t>
      </w:r>
      <w:proofErr w:type="spellEnd"/>
      <w:r w:rsidRPr="008731D1">
        <w:rPr>
          <w:color w:val="010000"/>
        </w:rPr>
        <w:t xml:space="preserve"> ilgili konularda düzenleme yapamaz. Bu yasakla, kişilerin temel haklarını ilgilendiren hususlarda yasa olmaksızın </w:t>
      </w:r>
      <w:proofErr w:type="spellStart"/>
      <w:r w:rsidRPr="008731D1">
        <w:rPr>
          <w:color w:val="010000"/>
        </w:rPr>
        <w:t>CK’lerin</w:t>
      </w:r>
      <w:proofErr w:type="spellEnd"/>
      <w:r w:rsidRPr="008731D1">
        <w:rPr>
          <w:color w:val="010000"/>
        </w:rPr>
        <w:t xml:space="preserve"> devreye girmesi engellenmek istenmiştir.</w:t>
      </w:r>
      <w:r w:rsidR="008731D1" w:rsidRPr="008731D1">
        <w:rPr>
          <w:color w:val="010000"/>
        </w:rPr>
        <w:t xml:space="preserve"> </w:t>
      </w:r>
    </w:p>
    <w:p w14:paraId="1A89C53E" w14:textId="655E0CA7" w:rsidR="00010040" w:rsidRPr="008731D1" w:rsidRDefault="00010040" w:rsidP="008731D1">
      <w:pPr>
        <w:suppressAutoHyphens w:val="0"/>
        <w:spacing w:before="240" w:after="100" w:afterAutospacing="1"/>
        <w:ind w:firstLine="709"/>
        <w:jc w:val="both"/>
        <w:rPr>
          <w:color w:val="010000"/>
        </w:rPr>
      </w:pPr>
      <w:r w:rsidRPr="008731D1">
        <w:rPr>
          <w:color w:val="010000"/>
        </w:rPr>
        <w:t>Ancak bu noktada çözümlenmesi gereken soru, sosyal ve ekonomik haklar ve ödevlerin tamamının CK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8731D1" w:rsidRPr="008731D1">
        <w:rPr>
          <w:color w:val="010000"/>
        </w:rPr>
        <w:t xml:space="preserve"> </w:t>
      </w:r>
    </w:p>
    <w:p w14:paraId="3260961E" w14:textId="16427A70"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Öncelikle aşağıda ayrıntılarıyla belirtildiği üzere, </w:t>
      </w:r>
      <w:r w:rsidR="00484DDC" w:rsidRPr="008731D1">
        <w:rPr>
          <w:color w:val="010000"/>
        </w:rPr>
        <w:t>“</w:t>
      </w:r>
      <w:r w:rsidRPr="008731D1">
        <w:rPr>
          <w:color w:val="010000"/>
        </w:rPr>
        <w:t>Anayasada münhasıran kanunla düzenlenmesi öngörülen konularda Cumhurbaşkanlığı kararnamesi çıkarılamaz.</w:t>
      </w:r>
      <w:r w:rsidR="00484DDC" w:rsidRPr="008731D1">
        <w:rPr>
          <w:color w:val="010000"/>
        </w:rPr>
        <w:t>”</w:t>
      </w:r>
      <w:r w:rsidRPr="008731D1">
        <w:rPr>
          <w:color w:val="010000"/>
        </w:rPr>
        <w:t xml:space="preserve"> Dolayısıyla ilgili maddede yasayla düzenlenmesi kaydı bulunan sosyal ve ekonomik hak ve ödevler Cumhurbaşkanlığı kararnamesi ile düzenlenemeyecektir. Örneğin Anayasa’nın 42/2. maddesinde </w:t>
      </w:r>
      <w:r w:rsidR="00484DDC" w:rsidRPr="008731D1">
        <w:rPr>
          <w:color w:val="010000"/>
        </w:rPr>
        <w:t>“</w:t>
      </w:r>
      <w:r w:rsidRPr="008731D1">
        <w:rPr>
          <w:color w:val="010000"/>
        </w:rPr>
        <w:t>Öğrenim hakkının kapsamı kanunla tespit edilir ve düzenlenir.</w:t>
      </w:r>
      <w:r w:rsidR="00484DDC" w:rsidRPr="008731D1">
        <w:rPr>
          <w:color w:val="010000"/>
        </w:rPr>
        <w:t>”</w:t>
      </w:r>
      <w:r w:rsidRPr="008731D1">
        <w:rPr>
          <w:color w:val="010000"/>
        </w:rPr>
        <w:t xml:space="preserve">, 51. maddesinde </w:t>
      </w:r>
      <w:r w:rsidR="00484DDC" w:rsidRPr="008731D1">
        <w:rPr>
          <w:color w:val="010000"/>
        </w:rPr>
        <w:t>“</w:t>
      </w:r>
      <w:r w:rsidRPr="008731D1">
        <w:rPr>
          <w:color w:val="010000"/>
        </w:rPr>
        <w:t>Sendika kurma hakkı … kanunla sınırlanabilir. Sendika kurma hakkının kullanılmasında uygulanacak şekil, şart ve usuller kanunda gösterilir.</w:t>
      </w:r>
      <w:r w:rsidR="00484DDC" w:rsidRPr="008731D1">
        <w:rPr>
          <w:color w:val="010000"/>
        </w:rPr>
        <w:t>”</w:t>
      </w:r>
      <w:r w:rsidRPr="008731D1">
        <w:rPr>
          <w:color w:val="010000"/>
        </w:rPr>
        <w:t xml:space="preserve">, 63. maddesinde Tarih, kültür ve tabiat varlıklarından </w:t>
      </w:r>
      <w:r w:rsidR="00484DDC" w:rsidRPr="008731D1">
        <w:rPr>
          <w:color w:val="010000"/>
        </w:rPr>
        <w:t>“</w:t>
      </w:r>
      <w:r w:rsidRPr="008731D1">
        <w:rPr>
          <w:color w:val="010000"/>
        </w:rPr>
        <w:t>özel mülkiyet konusu olanlara getirilecek sınırlamalar ve bu nedenle hak sahiplerine yapılacak yardımlar ve tanınacak muafiyetler kanunla düzenlenir.</w:t>
      </w:r>
      <w:r w:rsidR="00484DDC" w:rsidRPr="008731D1">
        <w:rPr>
          <w:color w:val="010000"/>
        </w:rPr>
        <w:t>”</w:t>
      </w:r>
      <w:r w:rsidRPr="008731D1">
        <w:rPr>
          <w:color w:val="010000"/>
        </w:rPr>
        <w:t xml:space="preserve"> denilmektedir. Dolayısıyla belirtilen konuların CK ile düzenlenmesi mümkün değildir.</w:t>
      </w:r>
      <w:r w:rsidR="008731D1" w:rsidRPr="008731D1">
        <w:rPr>
          <w:color w:val="010000"/>
        </w:rPr>
        <w:t xml:space="preserve"> </w:t>
      </w:r>
      <w:r w:rsidRPr="008731D1">
        <w:rPr>
          <w:color w:val="010000"/>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3E6BD863" w14:textId="77777777"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Bu nedenle, 104/17. maddenin ikinci cümlesi, sosyal ve ekonomik haklar alanının CK ile düzenlenmesini kabul ederken, bu düzenlemenin sınırlarını da belirtir: ilki, fıkranın ilk cümlesindeki </w:t>
      </w:r>
      <w:proofErr w:type="spellStart"/>
      <w:r w:rsidRPr="008731D1">
        <w:rPr>
          <w:color w:val="010000"/>
        </w:rPr>
        <w:t>CK’nin</w:t>
      </w:r>
      <w:proofErr w:type="spellEnd"/>
      <w:r w:rsidRPr="008731D1">
        <w:rPr>
          <w:color w:val="010000"/>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8731D1">
        <w:rPr>
          <w:color w:val="010000"/>
        </w:rPr>
        <w:t>CK’ye</w:t>
      </w:r>
      <w:proofErr w:type="spellEnd"/>
      <w:r w:rsidRPr="008731D1">
        <w:rPr>
          <w:color w:val="010000"/>
        </w:rPr>
        <w:t xml:space="preserve"> konu olabilecek sosyal ve ekonomik hak ve ödevlerle ilgili cumhurbaşkanının sınırlama değil sadece bir düzenleme yetkisinden bahsedilebilir. Yani düzenleme ve sınırlama ayrımı dikkate alındığında, CK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5819C9DD" w14:textId="4B724A9A"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3) Üçüncü sınır, </w:t>
      </w:r>
      <w:r w:rsidR="00484DDC" w:rsidRPr="008731D1">
        <w:rPr>
          <w:color w:val="010000"/>
        </w:rPr>
        <w:t>“</w:t>
      </w:r>
      <w:r w:rsidRPr="008731D1">
        <w:rPr>
          <w:color w:val="010000"/>
        </w:rPr>
        <w:t>Anayasada münhasıran kanunla düzenlenmesi öngörülen konularda Cumhurbaşkanlığı kararnamesi çıkarılamaz.</w:t>
      </w:r>
      <w:r w:rsidR="00484DDC" w:rsidRPr="008731D1">
        <w:rPr>
          <w:color w:val="010000"/>
        </w:rPr>
        <w:t>”</w:t>
      </w:r>
      <w:r w:rsidRPr="008731D1">
        <w:rPr>
          <w:color w:val="010000"/>
        </w:rPr>
        <w:t xml:space="preserve"> hükmüdür. AYM tarafından yasama yetkisinin </w:t>
      </w:r>
      <w:r w:rsidRPr="008731D1">
        <w:rPr>
          <w:color w:val="010000"/>
        </w:rPr>
        <w:lastRenderedPageBreak/>
        <w:t xml:space="preserve">devir yasağı çerçevesinde yürütmenin düzenleme yetkisi izah edilirken kullanılan </w:t>
      </w:r>
      <w:r w:rsidR="00484DDC" w:rsidRPr="008731D1">
        <w:rPr>
          <w:color w:val="010000"/>
        </w:rPr>
        <w:t>“</w:t>
      </w:r>
      <w:r w:rsidRPr="008731D1">
        <w:rPr>
          <w:color w:val="010000"/>
        </w:rPr>
        <w:t>münhasıran</w:t>
      </w:r>
      <w:r w:rsidR="00484DDC" w:rsidRPr="008731D1">
        <w:rPr>
          <w:color w:val="010000"/>
        </w:rPr>
        <w:t>”</w:t>
      </w:r>
      <w:r w:rsidRPr="008731D1">
        <w:rPr>
          <w:color w:val="010000"/>
        </w:rPr>
        <w:t xml:space="preserve"> kanunla düzenlenmesi gereken konular ibaresi, Anayasa kuralı haline getirilmiştir (Bkz., Anayasa Mahkemesi Kararı E.2017/143 K.2018/40, 2/5/2018). </w:t>
      </w:r>
      <w:proofErr w:type="spellStart"/>
      <w:r w:rsidRPr="008731D1">
        <w:rPr>
          <w:color w:val="010000"/>
        </w:rPr>
        <w:t>AYM’ye</w:t>
      </w:r>
      <w:proofErr w:type="spellEnd"/>
      <w:r w:rsidRPr="008731D1">
        <w:rPr>
          <w:color w:val="010000"/>
        </w:rPr>
        <w:t xml:space="preserve"> göre </w:t>
      </w:r>
      <w:r w:rsidR="00484DDC" w:rsidRPr="008731D1">
        <w:rPr>
          <w:color w:val="010000"/>
        </w:rPr>
        <w:t>“</w:t>
      </w:r>
      <w:r w:rsidRPr="008731D1">
        <w:rPr>
          <w:color w:val="010000"/>
        </w:rPr>
        <w:t xml:space="preserve">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8731D1">
        <w:rPr>
          <w:color w:val="010000"/>
        </w:rPr>
        <w:t>devredilmezliği</w:t>
      </w:r>
      <w:proofErr w:type="spellEnd"/>
      <w:r w:rsidRPr="008731D1">
        <w:rPr>
          <w:color w:val="010000"/>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00484DDC" w:rsidRPr="008731D1">
        <w:rPr>
          <w:color w:val="010000"/>
        </w:rPr>
        <w:t>”</w:t>
      </w:r>
      <w:r w:rsidRPr="008731D1">
        <w:rPr>
          <w:color w:val="010000"/>
        </w:rPr>
        <w:t xml:space="preserve">. </w:t>
      </w:r>
    </w:p>
    <w:p w14:paraId="7061F9C0" w14:textId="07D8771C"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Bu nedenle, Anayasa’nın münhasıran kanunla düzenlenmesini gerektirdiği konularda yürütmeye düzenleme yetkisi verilirken, yasanın </w:t>
      </w:r>
      <w:r w:rsidR="00484DDC" w:rsidRPr="008731D1">
        <w:rPr>
          <w:color w:val="010000"/>
        </w:rPr>
        <w:t>“</w:t>
      </w:r>
      <w:r w:rsidRPr="008731D1">
        <w:rPr>
          <w:color w:val="010000"/>
        </w:rPr>
        <w:t>temel esasları, ilkeleri ve çerçeveyi belirlemiş olması gerekmektedir</w:t>
      </w:r>
      <w:r w:rsidR="00484DDC" w:rsidRPr="008731D1">
        <w:rPr>
          <w:color w:val="010000"/>
        </w:rPr>
        <w:t>”</w:t>
      </w:r>
      <w:r w:rsidRPr="008731D1">
        <w:rPr>
          <w:color w:val="010000"/>
        </w:rPr>
        <w:t xml:space="preserve">. AYM ayrıca, Anayasada münhasıran kanunla düzenlenmesi gereken birtakım konuları örnek olarak sıralamıştır: </w:t>
      </w:r>
      <w:r w:rsidR="00484DDC" w:rsidRPr="008731D1">
        <w:rPr>
          <w:color w:val="010000"/>
        </w:rPr>
        <w:t>“</w:t>
      </w:r>
      <w:r w:rsidRPr="008731D1">
        <w:rPr>
          <w:color w:val="010000"/>
        </w:rPr>
        <w:t>Anayasa’da temel hak ve özgürlüklerin sınırlandırılması, vergi ve benzeri mali yükümlülüklerin konması ve memurların atanmaları, özlük hakları gibi</w:t>
      </w:r>
      <w:r w:rsidR="00484DDC" w:rsidRPr="008731D1">
        <w:rPr>
          <w:color w:val="010000"/>
        </w:rPr>
        <w:t>”</w:t>
      </w:r>
      <w:r w:rsidRPr="008731D1">
        <w:rPr>
          <w:color w:val="010000"/>
        </w:rPr>
        <w:t xml:space="preserve">. </w:t>
      </w:r>
    </w:p>
    <w:p w14:paraId="79B72C1D" w14:textId="63D6A291" w:rsidR="00010040" w:rsidRPr="008731D1" w:rsidRDefault="00010040" w:rsidP="008731D1">
      <w:pPr>
        <w:suppressAutoHyphens w:val="0"/>
        <w:spacing w:before="240" w:after="100" w:afterAutospacing="1"/>
        <w:ind w:firstLine="709"/>
        <w:jc w:val="both"/>
        <w:rPr>
          <w:color w:val="010000"/>
        </w:rPr>
      </w:pPr>
      <w:proofErr w:type="spellStart"/>
      <w:r w:rsidRPr="008731D1">
        <w:rPr>
          <w:color w:val="010000"/>
        </w:rPr>
        <w:t>AYM’nin</w:t>
      </w:r>
      <w:proofErr w:type="spellEnd"/>
      <w:r w:rsidRPr="008731D1">
        <w:rPr>
          <w:color w:val="010000"/>
        </w:rPr>
        <w:t xml:space="preserve">, münhasıran kavramını açıklarken verdiği örnekler ve açıklamalardan bir konunun münhasıran yasa alanında olması için Anayasanın özellikle ve ısrarla o konunun yasayla düzenlemesini istemesi, yasayla düzenlemeye çok özel vurgu yapması gerekmemektedir. Bu çerçevede temel hak ve hürriyetlerin sınırlanmasına dair 13. maddede, sınırlamanın </w:t>
      </w:r>
      <w:r w:rsidR="00484DDC" w:rsidRPr="008731D1">
        <w:rPr>
          <w:color w:val="010000"/>
        </w:rPr>
        <w:t>“</w:t>
      </w:r>
      <w:r w:rsidRPr="008731D1">
        <w:rPr>
          <w:color w:val="010000"/>
        </w:rPr>
        <w:t>ancak</w:t>
      </w:r>
      <w:r w:rsidR="00484DDC" w:rsidRPr="008731D1">
        <w:rPr>
          <w:color w:val="010000"/>
        </w:rPr>
        <w:t>”</w:t>
      </w:r>
      <w:r w:rsidRPr="008731D1">
        <w:rPr>
          <w:color w:val="010000"/>
        </w:rPr>
        <w:t xml:space="preserve"> kanunla yapılabileceği şartı vardır: </w:t>
      </w:r>
      <w:r w:rsidR="00484DDC" w:rsidRPr="008731D1">
        <w:rPr>
          <w:color w:val="010000"/>
        </w:rPr>
        <w:t>“</w:t>
      </w:r>
      <w:r w:rsidRPr="008731D1">
        <w:rPr>
          <w:color w:val="010000"/>
        </w:rPr>
        <w:t>Temel hak ve hürriyetler, özlerine dokunulmaksızın yalnızca Anayasanın ilgili maddelerinde belirtilen sebeplere bağlı olarak ve ancak kanunla sınırlanabilir</w:t>
      </w:r>
      <w:r w:rsidR="00484DDC" w:rsidRPr="008731D1">
        <w:rPr>
          <w:color w:val="010000"/>
        </w:rPr>
        <w:t>”</w:t>
      </w:r>
      <w:r w:rsidRPr="008731D1">
        <w:rPr>
          <w:color w:val="010000"/>
        </w:rPr>
        <w:t xml:space="preserve">. Oysa vergilerle alakalı 73. maddede (Vergi, resim, harç ve benzeri mali yükümlülükler kanunla konulur, değiştirilir veya kaldırılır.) ve kamu hizmeti görevlileriyle alakalı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03244DFF" w14:textId="7C3C8127"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Anayasada münhasıran kanunla düzenlenmesi öngörülen konular kavramı, bu nedenle yasa kaydı olarak anlaşılmak ve uygulanmak durumundadır. Anayasanın 126. maddesindeki birden çok ili içine alan merkezi idare teşkilatının (bölge teşkilatının) </w:t>
      </w:r>
      <w:r w:rsidR="00484DDC" w:rsidRPr="008731D1">
        <w:rPr>
          <w:color w:val="010000"/>
        </w:rPr>
        <w:t>“</w:t>
      </w:r>
      <w:r w:rsidRPr="008731D1">
        <w:rPr>
          <w:color w:val="010000"/>
        </w:rPr>
        <w:t>görev ve yetkileri kanunla düzenlenir</w:t>
      </w:r>
      <w:r w:rsidR="00484DDC" w:rsidRPr="008731D1">
        <w:rPr>
          <w:color w:val="010000"/>
        </w:rPr>
        <w:t>”</w:t>
      </w:r>
      <w:r w:rsidRPr="008731D1">
        <w:rPr>
          <w:color w:val="010000"/>
        </w:rPr>
        <w:t xml:space="preserve">, 127. maddesindeki </w:t>
      </w:r>
      <w:r w:rsidR="00484DDC" w:rsidRPr="008731D1">
        <w:rPr>
          <w:color w:val="010000"/>
        </w:rPr>
        <w:t>“</w:t>
      </w:r>
      <w:r w:rsidRPr="008731D1">
        <w:rPr>
          <w:color w:val="010000"/>
        </w:rPr>
        <w:t>Mahalli idarelerin kuruluş ve görevleri ile yetkileri, yerinden yönetim ilkesine uygun olarak kanunla düzenlenir.</w:t>
      </w:r>
      <w:r w:rsidR="00484DDC" w:rsidRPr="008731D1">
        <w:rPr>
          <w:color w:val="010000"/>
        </w:rPr>
        <w:t>”</w:t>
      </w:r>
      <w:r w:rsidRPr="008731D1">
        <w:rPr>
          <w:color w:val="010000"/>
        </w:rPr>
        <w:t xml:space="preserve">, 128. maddesindeki </w:t>
      </w:r>
      <w:r w:rsidR="00484DDC" w:rsidRPr="008731D1">
        <w:rPr>
          <w:color w:val="010000"/>
        </w:rPr>
        <w:t>“</w:t>
      </w:r>
      <w:r w:rsidRPr="008731D1">
        <w:rPr>
          <w:color w:val="010000"/>
        </w:rPr>
        <w:t>Memurların ve diğer kamu görevlilerinin nitelikleri, atanmaları, görev ve yetkileri, hakları ve yükümlülükleri, aylık ve ödenekleri ve diğer özlük işleri kanunla düzenlenir</w:t>
      </w:r>
      <w:r w:rsidR="00484DDC" w:rsidRPr="008731D1">
        <w:rPr>
          <w:color w:val="010000"/>
        </w:rPr>
        <w:t>”</w:t>
      </w:r>
      <w:r w:rsidRPr="008731D1">
        <w:rPr>
          <w:color w:val="010000"/>
        </w:rPr>
        <w:t xml:space="preserve"> ve </w:t>
      </w:r>
      <w:r w:rsidR="00484DDC" w:rsidRPr="008731D1">
        <w:rPr>
          <w:color w:val="010000"/>
        </w:rPr>
        <w:t>“</w:t>
      </w:r>
      <w:r w:rsidRPr="008731D1">
        <w:rPr>
          <w:color w:val="010000"/>
        </w:rPr>
        <w:t>üst kademe yöneticilerinin yetiştirilme usul ve esasları, kanunla özel olarak düzenlenir.</w:t>
      </w:r>
      <w:r w:rsidR="00484DDC" w:rsidRPr="008731D1">
        <w:rPr>
          <w:color w:val="010000"/>
        </w:rPr>
        <w:t>”</w:t>
      </w:r>
      <w:r w:rsidRPr="008731D1">
        <w:rPr>
          <w:color w:val="010000"/>
        </w:rPr>
        <w:t xml:space="preserve"> hükümleri buna örnek oluşturur. Özellikle bu son husus, CK ile yasanın konu itibarıyla iç içe geçme riskini içerir, karmaşaya yol açma ihtimalini barındırır. Çünkü Anayasanın 104/9. maddesi cumhurbaşkanı CK ile </w:t>
      </w:r>
      <w:r w:rsidR="00484DDC" w:rsidRPr="008731D1">
        <w:rPr>
          <w:color w:val="010000"/>
        </w:rPr>
        <w:t>“</w:t>
      </w:r>
      <w:r w:rsidRPr="008731D1">
        <w:rPr>
          <w:color w:val="010000"/>
        </w:rPr>
        <w:t>üst kademe kamu yöneticilerini atar, görevlerine son verir ve bunların atanmalarına ilişkin usul ve esasları … düzenler</w:t>
      </w:r>
      <w:r w:rsidR="00484DDC" w:rsidRPr="008731D1">
        <w:rPr>
          <w:color w:val="010000"/>
        </w:rPr>
        <w:t>”</w:t>
      </w:r>
      <w:r w:rsidRPr="008731D1">
        <w:rPr>
          <w:color w:val="010000"/>
        </w:rPr>
        <w:t xml:space="preserve"> hükmünü içerirken, üst kademe yöneticilerinin yetiştirilme usul ve esasları 128. maddeye göre yasa ile özel olarak düzenlenmek zorundadır.</w:t>
      </w:r>
    </w:p>
    <w:p w14:paraId="22D0F40C" w14:textId="6A0D4C13" w:rsidR="00010040" w:rsidRPr="008731D1" w:rsidRDefault="00010040" w:rsidP="008731D1">
      <w:pPr>
        <w:suppressAutoHyphens w:val="0"/>
        <w:spacing w:before="240" w:after="100" w:afterAutospacing="1"/>
        <w:ind w:firstLine="709"/>
        <w:jc w:val="both"/>
        <w:rPr>
          <w:color w:val="010000"/>
        </w:rPr>
      </w:pPr>
      <w:r w:rsidRPr="008731D1">
        <w:rPr>
          <w:color w:val="010000"/>
        </w:rPr>
        <w:lastRenderedPageBreak/>
        <w:t xml:space="preserve">Dolayısıyla 104/17. maddede geçen </w:t>
      </w:r>
      <w:r w:rsidR="00484DDC" w:rsidRPr="008731D1">
        <w:rPr>
          <w:color w:val="010000"/>
        </w:rPr>
        <w:t>“</w:t>
      </w:r>
      <w:r w:rsidRPr="008731D1">
        <w:rPr>
          <w:color w:val="010000"/>
        </w:rPr>
        <w:t>münhasıran kanunla düzenlenmesi öngörülen konular</w:t>
      </w:r>
      <w:r w:rsidR="00484DDC" w:rsidRPr="008731D1">
        <w:rPr>
          <w:color w:val="010000"/>
        </w:rPr>
        <w:t>”</w:t>
      </w:r>
      <w:r w:rsidRPr="008731D1">
        <w:rPr>
          <w:color w:val="010000"/>
        </w:rPr>
        <w:t xml:space="preserve"> ibaresinin Anayasada </w:t>
      </w:r>
      <w:r w:rsidR="00484DDC" w:rsidRPr="008731D1">
        <w:rPr>
          <w:color w:val="010000"/>
        </w:rPr>
        <w:t>“</w:t>
      </w:r>
      <w:r w:rsidRPr="008731D1">
        <w:rPr>
          <w:color w:val="010000"/>
        </w:rPr>
        <w:t>kanunla düzenlenir veya kanunla konulur, değiştirilir veya kaldırılır</w:t>
      </w:r>
      <w:r w:rsidR="00484DDC" w:rsidRPr="008731D1">
        <w:rPr>
          <w:color w:val="010000"/>
        </w:rPr>
        <w:t>”</w:t>
      </w:r>
      <w:r w:rsidRPr="008731D1">
        <w:rPr>
          <w:color w:val="010000"/>
        </w:rPr>
        <w:t xml:space="preserve">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8731D1" w:rsidRPr="008731D1">
        <w:rPr>
          <w:color w:val="010000"/>
        </w:rPr>
        <w:t xml:space="preserve"> </w:t>
      </w:r>
    </w:p>
    <w:p w14:paraId="452F43FB" w14:textId="4EB59470"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4) Bir diğer sınır ise, </w:t>
      </w:r>
      <w:r w:rsidR="00484DDC" w:rsidRPr="008731D1">
        <w:rPr>
          <w:color w:val="010000"/>
        </w:rPr>
        <w:t>“</w:t>
      </w:r>
      <w:r w:rsidRPr="008731D1">
        <w:rPr>
          <w:color w:val="010000"/>
        </w:rPr>
        <w:t>Kanunda açıkça düzenlenen konularda Cumhurbaşkanlığı kararnamesi çıkarılamaz</w:t>
      </w:r>
      <w:r w:rsidR="00484DDC" w:rsidRPr="008731D1">
        <w:rPr>
          <w:color w:val="010000"/>
        </w:rPr>
        <w:t>”</w:t>
      </w:r>
      <w:r w:rsidRPr="008731D1">
        <w:rPr>
          <w:color w:val="010000"/>
        </w:rPr>
        <w:t xml:space="preserve"> kuralıdır. Bir konu yasa ile açıkça düzenlenmişse Cumhurbaşkanlığı kararnamesi çıkarılamaz. Elbette </w:t>
      </w:r>
      <w:proofErr w:type="spellStart"/>
      <w:r w:rsidRPr="008731D1">
        <w:rPr>
          <w:color w:val="010000"/>
        </w:rPr>
        <w:t>CK’lerin</w:t>
      </w:r>
      <w:proofErr w:type="spellEnd"/>
      <w:r w:rsidRPr="008731D1">
        <w:rPr>
          <w:color w:val="010000"/>
        </w:rPr>
        <w:t xml:space="preserve"> çıkarılması için KHK’lerde olduğu gibi yasa ile yetkilendirme gerekmez. Ancak KHK’ler yasaları değiştirebilirken, </w:t>
      </w:r>
      <w:proofErr w:type="spellStart"/>
      <w:r w:rsidRPr="008731D1">
        <w:rPr>
          <w:color w:val="010000"/>
        </w:rPr>
        <w:t>CK’ler</w:t>
      </w:r>
      <w:proofErr w:type="spellEnd"/>
      <w:r w:rsidRPr="008731D1">
        <w:rPr>
          <w:color w:val="010000"/>
        </w:rPr>
        <w:t xml:space="preserve"> yasaların açıkça düzenlediği hususlarda bir düzenleme yapamamakta, </w:t>
      </w:r>
      <w:r w:rsidR="00484DDC" w:rsidRPr="008731D1">
        <w:rPr>
          <w:color w:val="010000"/>
        </w:rPr>
        <w:t>“</w:t>
      </w:r>
      <w:r w:rsidRPr="008731D1">
        <w:rPr>
          <w:color w:val="010000"/>
        </w:rPr>
        <w:t xml:space="preserve">Cumhurbaşkanlığı kararnamesi ile kanunlarda farklı hükümler bulunması halinde, kanun hükümleri uygulanmakta, </w:t>
      </w:r>
      <w:r w:rsidR="00484DDC" w:rsidRPr="008731D1">
        <w:rPr>
          <w:color w:val="010000"/>
        </w:rPr>
        <w:t>“</w:t>
      </w:r>
      <w:r w:rsidRPr="008731D1">
        <w:rPr>
          <w:color w:val="010000"/>
        </w:rPr>
        <w:t>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w:t>
      </w:r>
    </w:p>
    <w:p w14:paraId="414FD9F0" w14:textId="0F87AD2C"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Bu açıklamalar ışığında Anayasa’nın Cumhurbaşkanı kararnamesiyle doğrudan düzenleme yetkisi verdiği konularda dahi CK ile kanunlarda değişiklik yapılması mümkün değildir. Örneğin Anayasanın 106/son maddesine göre, </w:t>
      </w:r>
      <w:r w:rsidR="00484DDC" w:rsidRPr="008731D1">
        <w:rPr>
          <w:color w:val="010000"/>
        </w:rPr>
        <w:t>“</w:t>
      </w:r>
      <w:r w:rsidRPr="008731D1">
        <w:rPr>
          <w:color w:val="010000"/>
        </w:rPr>
        <w:t>Bakanlıkların kurulması, kaldırılması, görevleri ve yetkileri, teşkilat yapısı ile merkez ve taşra teşkilatlarının kurulması Cumhurbaşkanlığı kararnamesiyle düzenlenir.</w:t>
      </w:r>
      <w:r w:rsidR="00484DDC" w:rsidRPr="008731D1">
        <w:rPr>
          <w:color w:val="010000"/>
        </w:rPr>
        <w:t>”</w:t>
      </w:r>
      <w:r w:rsidRPr="008731D1">
        <w:rPr>
          <w:color w:val="010000"/>
        </w:rPr>
        <w:t xml:space="preserve"> Ancak bu, bakanlıkların kurulmasına ilişkin olarak mevcut yasalarda CK ile değişiklik yapılabileceği anlamına gelmemektedir. Sonuç olarak Anayasanın 104. maddesinin on yedinci fıkrasının mevcut hükümleri karşısında hangi konuda olursa olsun CK ile bir yasayı değiştirmek veya yürürlükten kaldırmak mümkün değildir.</w:t>
      </w:r>
      <w:r w:rsidR="008731D1" w:rsidRPr="008731D1">
        <w:rPr>
          <w:color w:val="010000"/>
        </w:rPr>
        <w:t xml:space="preserve"> </w:t>
      </w:r>
    </w:p>
    <w:p w14:paraId="2F68994A" w14:textId="77777777"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1908C1F6" w14:textId="28CB35EE"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2. </w:t>
      </w:r>
      <w:proofErr w:type="spellStart"/>
      <w:r w:rsidRPr="008731D1">
        <w:rPr>
          <w:color w:val="010000"/>
        </w:rPr>
        <w:t>CK’lerle</w:t>
      </w:r>
      <w:proofErr w:type="spellEnd"/>
      <w:r w:rsidRPr="008731D1">
        <w:rPr>
          <w:color w:val="010000"/>
        </w:rPr>
        <w:t xml:space="preserve"> ilgili Olarak Anayasa Mahkemesi Denetiminin Kapsamı</w:t>
      </w:r>
    </w:p>
    <w:p w14:paraId="0005AF45" w14:textId="1994A4A7" w:rsidR="00010040" w:rsidRPr="008731D1" w:rsidRDefault="00010040" w:rsidP="008731D1">
      <w:pPr>
        <w:suppressAutoHyphens w:val="0"/>
        <w:spacing w:before="240" w:after="100" w:afterAutospacing="1"/>
        <w:ind w:firstLine="709"/>
        <w:jc w:val="both"/>
        <w:rPr>
          <w:color w:val="010000"/>
        </w:rPr>
      </w:pPr>
      <w:r w:rsidRPr="008731D1">
        <w:rPr>
          <w:color w:val="010000"/>
        </w:rPr>
        <w:t>Anayasa Mahkemesinin denetim kapsamına giren işlemlerden biri de cumhurbaşkanlığı kararnamesidir. Anayasanın 148., 150., 151., 152. ve 153. maddelerinde daha önce mevcut olan kanun hükmünde kararname yerine Cumhurbaşkanlığı kararnamesi ibaresi konulmuştur.</w:t>
      </w:r>
    </w:p>
    <w:p w14:paraId="7521A6AE" w14:textId="6DEE9C67"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Anayasanın 148. maddesi bu konuda gayet açıktır: </w:t>
      </w:r>
      <w:r w:rsidR="00484DDC" w:rsidRPr="008731D1">
        <w:rPr>
          <w:color w:val="010000"/>
        </w:rPr>
        <w:t>“</w:t>
      </w:r>
      <w:r w:rsidRPr="008731D1">
        <w:rPr>
          <w:color w:val="010000"/>
        </w:rPr>
        <w:t>Anayasa Mahkemesi, kanunların, Cumhurbaşkanlığı kararnamelerinin ve Türkiye Büyük Millet Meclisi İçtüzüğünün Anayasaya şekil ve esas bakımlarından uygunluğunu denetler ve bireysel başvuruları karara bağlar. … Ancak, olağanüstü hallerde ve savaş hallerinde çıkarılan Cumhurbaşkanlığı kararnamelerinin şekil ve esas bakımından Anayasaya aykırılığı iddiasıyla, Anayasa Mahkemesinde dava açılamaz.</w:t>
      </w:r>
      <w:r w:rsidR="00484DDC" w:rsidRPr="008731D1">
        <w:rPr>
          <w:color w:val="010000"/>
        </w:rPr>
        <w:t>”</w:t>
      </w:r>
    </w:p>
    <w:p w14:paraId="27045F65" w14:textId="3C2C83EE"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Bu maddede yapılan değişiklikle Anayasanın 2017 öncesi halinde 91. maddede düzenlenen ve 6771 sayılı Kanun ile kaldırılan kanun hükmünde kararname ifadesi yerine Cumhurbaşkanlığı kararnamesi ibaresi konulmuştur. Ayrıca olağanüstü KHK’lerde olduğu gibi </w:t>
      </w:r>
      <w:r w:rsidRPr="008731D1">
        <w:rPr>
          <w:color w:val="010000"/>
        </w:rPr>
        <w:lastRenderedPageBreak/>
        <w:t xml:space="preserve">olağanüstü hallerde ve savaş hallerinde çıkarılan </w:t>
      </w:r>
      <w:proofErr w:type="spellStart"/>
      <w:r w:rsidRPr="008731D1">
        <w:rPr>
          <w:color w:val="010000"/>
        </w:rPr>
        <w:t>CK’lerin</w:t>
      </w:r>
      <w:proofErr w:type="spellEnd"/>
      <w:r w:rsidRPr="008731D1">
        <w:rPr>
          <w:color w:val="010000"/>
        </w:rPr>
        <w:t xml:space="preserve"> de anayasallık denetiminin yapılamayacağı ifade edilmiştir (</w:t>
      </w:r>
      <w:proofErr w:type="spellStart"/>
      <w:r w:rsidRPr="008731D1">
        <w:rPr>
          <w:color w:val="010000"/>
        </w:rPr>
        <w:t>md.</w:t>
      </w:r>
      <w:proofErr w:type="spellEnd"/>
      <w:r w:rsidRPr="008731D1">
        <w:rPr>
          <w:color w:val="010000"/>
        </w:rPr>
        <w:t xml:space="preserve"> 148/1).</w:t>
      </w:r>
      <w:r w:rsidR="008731D1" w:rsidRPr="008731D1">
        <w:rPr>
          <w:color w:val="010000"/>
        </w:rPr>
        <w:t xml:space="preserve"> </w:t>
      </w:r>
    </w:p>
    <w:p w14:paraId="6DCC629B" w14:textId="6613BB32"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150. maddede ise Cumhurbaşkanlığı kararnamelerinin iptali için dava açma hakkının kimlere tanındığı belirtilir: Cumhurbaşkanlığı kararnamelerinin, </w:t>
      </w:r>
      <w:r w:rsidR="00484DDC" w:rsidRPr="008731D1">
        <w:rPr>
          <w:color w:val="010000"/>
        </w:rPr>
        <w:t>“</w:t>
      </w:r>
      <w:r w:rsidRPr="008731D1">
        <w:rPr>
          <w:color w:val="010000"/>
        </w:rPr>
        <w:t>Anayasaya aykırılığı iddiasıyla Anayasa Mahkemesinde doğrudan doğruya iptal davası açabilme hakkı, Cumhurbaşkanına, Türkiye Büyük Millet Meclisinde en fazla üyeye sahip iki siyasi parti grubuna ve üye tamsayısının en az beşte biri tutarındaki üyelere aittir.</w:t>
      </w:r>
      <w:r w:rsidR="00484DDC" w:rsidRPr="008731D1">
        <w:rPr>
          <w:color w:val="010000"/>
        </w:rPr>
        <w:t>”</w:t>
      </w:r>
      <w:r w:rsidRPr="008731D1">
        <w:rPr>
          <w:color w:val="010000"/>
        </w:rPr>
        <w:t xml:space="preserve"> Anayasa, ayrıca, itiraz dava yolunda, yani Anayasaya aykırılığın diğer mahkemelerde ileri sürülmesinde, </w:t>
      </w:r>
      <w:r w:rsidR="00484DDC" w:rsidRPr="008731D1">
        <w:rPr>
          <w:color w:val="010000"/>
        </w:rPr>
        <w:t>“</w:t>
      </w:r>
      <w:r w:rsidRPr="008731D1">
        <w:rPr>
          <w:color w:val="010000"/>
        </w:rPr>
        <w:t>Bir davaya bakmakta olan mahkeme, uygulanacak bir Cumhurbaşkanlığı kararnamesinin hükümlerini Anayasaya aykırı görürse veya taraflardan birinin ileri sürdüğü aykırılık iddiasının ciddi olduğu kanısına varırsa, Anayasa Mahkemesinin bu konuda vereceği karara kadar davayı geri bırakır.</w:t>
      </w:r>
      <w:r w:rsidR="00484DDC" w:rsidRPr="008731D1">
        <w:rPr>
          <w:color w:val="010000"/>
        </w:rPr>
        <w:t>”</w:t>
      </w:r>
      <w:r w:rsidRPr="008731D1">
        <w:rPr>
          <w:color w:val="010000"/>
        </w:rPr>
        <w:t xml:space="preserve"> demektedir (madde 152). Cumhurbaşkanlığı kararnameleri bir davaya uygulanacak kural olduğunda söz konusu CK hükmü somut norm denetimi yoluyla AYM önüne götürülebilecektir. </w:t>
      </w:r>
    </w:p>
    <w:p w14:paraId="54EFC7FF" w14:textId="0064A8E0"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153. maddede ise, Cumhurbaşkanlığı kararnamesi hakkında verilen iptal kararının, kararın Resmî Gazetede yayımlanması ile hukuki sonucunu doğuracağı ifade edilmiş, </w:t>
      </w:r>
      <w:proofErr w:type="spellStart"/>
      <w:r w:rsidRPr="008731D1">
        <w:rPr>
          <w:color w:val="010000"/>
        </w:rPr>
        <w:t>AYM’ye</w:t>
      </w:r>
      <w:proofErr w:type="spellEnd"/>
      <w:r w:rsidRPr="008731D1">
        <w:rPr>
          <w:color w:val="010000"/>
        </w:rPr>
        <w:t xml:space="preserve"> iptal hükmünün yürürlüğe gireceği tarihi ayrıca kararlaştırabilme imkânı da tanınmıştır. </w:t>
      </w:r>
    </w:p>
    <w:p w14:paraId="0DD86CDD" w14:textId="6108DB34"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Anayasa Mahkemesi bu denetimi nasıl ve hangi çerçevede yapmalıdır? Yargısal denetimde AYM öncelikle bir </w:t>
      </w:r>
      <w:proofErr w:type="spellStart"/>
      <w:r w:rsidRPr="008731D1">
        <w:rPr>
          <w:color w:val="010000"/>
        </w:rPr>
        <w:t>CK’nın</w:t>
      </w:r>
      <w:proofErr w:type="spellEnd"/>
      <w:r w:rsidRPr="008731D1">
        <w:rPr>
          <w:color w:val="010000"/>
        </w:rPr>
        <w:t xml:space="preserve"> Anayasada CK ile düzenlenmesi öngörülen hususlarda düzenleme içerip içermediği yani yetki yönünden denetleyecektir. Dolayısıyla CK yetki kapsamı dışında bir konuyu düzenlemişse doğrudan yetkisizlik dolayısıyla iptal edilmelidir. </w:t>
      </w:r>
      <w:proofErr w:type="spellStart"/>
      <w:r w:rsidRPr="008731D1">
        <w:rPr>
          <w:color w:val="010000"/>
        </w:rPr>
        <w:t>CK’nın</w:t>
      </w:r>
      <w:proofErr w:type="spellEnd"/>
      <w:r w:rsidRPr="008731D1">
        <w:rPr>
          <w:color w:val="010000"/>
        </w:rPr>
        <w:t xml:space="preserve"> yetki kapsamı içinde olduğu sonucuna varırsa AYM bu kez düzenlemenin esas bakımından Anayasa’nın ilgili maddelerine uygunluğunu inceleyecektir. Her ne kadar Anayasanın 148. maddesinde </w:t>
      </w:r>
      <w:proofErr w:type="spellStart"/>
      <w:r w:rsidRPr="008731D1">
        <w:rPr>
          <w:color w:val="010000"/>
        </w:rPr>
        <w:t>CK’lerin</w:t>
      </w:r>
      <w:proofErr w:type="spellEnd"/>
      <w:r w:rsidRPr="008731D1">
        <w:rPr>
          <w:color w:val="010000"/>
        </w:rPr>
        <w:t xml:space="preserve"> şekil ve esas bakımlarından Anayasaya uygunluk denetiminden söz edilmişse </w:t>
      </w:r>
      <w:proofErr w:type="gramStart"/>
      <w:r w:rsidRPr="008731D1">
        <w:rPr>
          <w:color w:val="010000"/>
        </w:rPr>
        <w:t>de,</w:t>
      </w:r>
      <w:proofErr w:type="gramEnd"/>
      <w:r w:rsidRPr="008731D1">
        <w:rPr>
          <w:color w:val="010000"/>
        </w:rPr>
        <w:t xml:space="preserve"> bu denetim 104. maddenin 17. fıkrasındaki koşulların bir bütün olarak AYM tarafından denetlenmesini gerektirir. Çünkü Anayasa’da, Cumhurbaşkanına ancak fıkrada belirtilen sınırlar içinde CK çıkarma yetkisi verilmiştir. Bu sınırların aşılması, </w:t>
      </w:r>
      <w:proofErr w:type="spellStart"/>
      <w:r w:rsidRPr="008731D1">
        <w:rPr>
          <w:color w:val="010000"/>
        </w:rPr>
        <w:t>CK’yi</w:t>
      </w:r>
      <w:proofErr w:type="spellEnd"/>
      <w:r w:rsidRPr="008731D1">
        <w:rPr>
          <w:color w:val="010000"/>
        </w:rPr>
        <w:t xml:space="preserve"> Anayasa’ya aykırı hale getirir. Böylece, </w:t>
      </w:r>
      <w:proofErr w:type="spellStart"/>
      <w:r w:rsidRPr="008731D1">
        <w:rPr>
          <w:color w:val="010000"/>
        </w:rPr>
        <w:t>CK’nın</w:t>
      </w:r>
      <w:proofErr w:type="spellEnd"/>
      <w:r w:rsidRPr="008731D1">
        <w:rPr>
          <w:color w:val="010000"/>
        </w:rPr>
        <w:t xml:space="preserve"> örneğin kanunun açıkça düzenlediği bir hususu içermesi onun Anayasa’ya aykırı olması sonucunu doğurur. </w:t>
      </w:r>
    </w:p>
    <w:p w14:paraId="42D50AFD" w14:textId="51E76490"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Bu açıdan </w:t>
      </w:r>
      <w:proofErr w:type="spellStart"/>
      <w:r w:rsidRPr="008731D1">
        <w:rPr>
          <w:color w:val="010000"/>
        </w:rPr>
        <w:t>CK’lerin</w:t>
      </w:r>
      <w:proofErr w:type="spellEnd"/>
      <w:r w:rsidRPr="008731D1">
        <w:rPr>
          <w:color w:val="010000"/>
        </w:rPr>
        <w:t xml:space="preserve"> denetimi yasaların denetiminden farklıdır. Yasaların esas denetiminde sadece yasanın maddi bakımdan anayasaya uygunluğu inceleme konusu olurken, </w:t>
      </w:r>
      <w:proofErr w:type="spellStart"/>
      <w:r w:rsidRPr="008731D1">
        <w:rPr>
          <w:color w:val="010000"/>
        </w:rPr>
        <w:t>CK’lerin</w:t>
      </w:r>
      <w:proofErr w:type="spellEnd"/>
      <w:r w:rsidRPr="008731D1">
        <w:rPr>
          <w:color w:val="010000"/>
        </w:rPr>
        <w:t xml:space="preserve"> önce yetki yönünden incelenerek, Anayasanın 104/17. maddedeki sınırlara uyulup uyulmadığı denetlemelidir. Bu çerçevede </w:t>
      </w:r>
      <w:proofErr w:type="spellStart"/>
      <w:r w:rsidRPr="008731D1">
        <w:rPr>
          <w:color w:val="010000"/>
        </w:rPr>
        <w:t>CK’nın</w:t>
      </w:r>
      <w:proofErr w:type="spellEnd"/>
      <w:r w:rsidRPr="008731D1">
        <w:rPr>
          <w:color w:val="010000"/>
        </w:rPr>
        <w:t xml:space="preserve"> bir temel hakkı düzenleyip düzenlemediği, Anayasada yasa kaydı olan ya da bir kanun tarafından düzenlenmiş bulunan bir konuda düzenlemeye yer verilip verilmediği öncelikle ele alınmalıdır. </w:t>
      </w:r>
    </w:p>
    <w:p w14:paraId="0213684D" w14:textId="554722DC"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Ayrıca sosyal ve ekonomik haklar konusunda </w:t>
      </w:r>
      <w:proofErr w:type="spellStart"/>
      <w:r w:rsidRPr="008731D1">
        <w:rPr>
          <w:color w:val="010000"/>
        </w:rPr>
        <w:t>CK’lerin</w:t>
      </w:r>
      <w:proofErr w:type="spellEnd"/>
      <w:r w:rsidRPr="008731D1">
        <w:rPr>
          <w:color w:val="010000"/>
        </w:rPr>
        <w:t xml:space="preserve"> hak üzerindeki somut etkisi incelemede dikkate alınmalıdır. Bu yönden bir CK hak ve hürriyetleri sınırlayıcı nitelikte ise, konu yasama yetkisinin alanına kayacak ve CK Anayasaya aykırı hale gelebilecektir. Bu nedenle sosyal ve ekonomik haklara ilişkin olarak </w:t>
      </w:r>
      <w:proofErr w:type="spellStart"/>
      <w:r w:rsidRPr="008731D1">
        <w:rPr>
          <w:color w:val="010000"/>
        </w:rPr>
        <w:t>CK’lerde</w:t>
      </w:r>
      <w:proofErr w:type="spellEnd"/>
      <w:r w:rsidRPr="008731D1">
        <w:rPr>
          <w:color w:val="010000"/>
        </w:rPr>
        <w:t xml:space="preserve"> yer alan her bir hükmün somut etkileri dikkate alınarak bir değerlendirme yapılmalıdır. Bu bağlamda, örneğin </w:t>
      </w:r>
      <w:proofErr w:type="spellStart"/>
      <w:r w:rsidRPr="008731D1">
        <w:rPr>
          <w:color w:val="010000"/>
        </w:rPr>
        <w:t>CK’de</w:t>
      </w:r>
      <w:proofErr w:type="spellEnd"/>
      <w:r w:rsidRPr="008731D1">
        <w:rPr>
          <w:color w:val="010000"/>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3D950406" w14:textId="48173E58" w:rsidR="00010040" w:rsidRPr="008731D1" w:rsidRDefault="00010040" w:rsidP="008731D1">
      <w:pPr>
        <w:suppressAutoHyphens w:val="0"/>
        <w:spacing w:before="240" w:after="100" w:afterAutospacing="1"/>
        <w:ind w:firstLine="709"/>
        <w:jc w:val="both"/>
        <w:rPr>
          <w:color w:val="010000"/>
        </w:rPr>
      </w:pPr>
      <w:r w:rsidRPr="008731D1">
        <w:rPr>
          <w:color w:val="010000"/>
        </w:rPr>
        <w:lastRenderedPageBreak/>
        <w:t xml:space="preserve">Anayasa Mahkemesi’nin cumhurbaşkanlığı kararnamelerini yetki açısından denetlemesinin, sıradan bir Anayasa’ya uygunluk denetimi sorunu oluşturmadığı vurgulanmalıdır. Anayasa, Başlangıç bölümünde, açık şekilde erkler ayrılığı ilkesine yollama yapılmakla yetinilmeksizin aynı zamanda tanımı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İşte 2017 Anayasa değişikliğiyle ortaya çıkan yeni anayasal düzende, erkler ayrılığı ilkesinin bir uygulama usulü olan cumhurbaşkanlığı kararnamesi çıkarılma yetkisinin sınırlarına değgin anayasal düzenlemelere ilişkin olarak AYM tarafından gerçekleştirilecek Anayasa’ya uygunluk denetimi, temel ve yaşamsal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w:t>
      </w:r>
      <w:r w:rsidR="00484DDC" w:rsidRPr="008731D1">
        <w:rPr>
          <w:color w:val="010000"/>
        </w:rPr>
        <w:t>“</w:t>
      </w:r>
      <w:r w:rsidRPr="008731D1">
        <w:rPr>
          <w:color w:val="010000"/>
        </w:rPr>
        <w:t>Hiçbir kimse veya organ kaynağını Anayasadan almayan bir Devlet yetkisi kullanamaz</w:t>
      </w:r>
      <w:r w:rsidR="00484DDC" w:rsidRPr="008731D1">
        <w:rPr>
          <w:color w:val="010000"/>
        </w:rPr>
        <w:t>”</w:t>
      </w:r>
      <w:r w:rsidRPr="008731D1">
        <w:rPr>
          <w:color w:val="010000"/>
        </w:rPr>
        <w:t xml:space="preserve">. Bu itibarla, erkler ayrılığı ilkesine uyulup uyulmadığına ilişkin bir denetim olan cumhurbaşkanlığı </w:t>
      </w:r>
      <w:proofErr w:type="spellStart"/>
      <w:r w:rsidRPr="008731D1">
        <w:rPr>
          <w:color w:val="010000"/>
        </w:rPr>
        <w:t>karanamelerinin</w:t>
      </w:r>
      <w:proofErr w:type="spellEnd"/>
      <w:r w:rsidRPr="008731D1">
        <w:rPr>
          <w:color w:val="010000"/>
        </w:rPr>
        <w:t xml:space="preserve"> yetki alanlarında kalıp kalmadıklarına ilişkin denetim; son tahlilde, egemenliğin Anayasa’ya uygun şekilde kullanılıp kullanılmadığını ve anayasal yetkilerin </w:t>
      </w:r>
      <w:r w:rsidR="00484DDC" w:rsidRPr="008731D1">
        <w:rPr>
          <w:color w:val="010000"/>
        </w:rPr>
        <w:t>“</w:t>
      </w:r>
      <w:r w:rsidRPr="008731D1">
        <w:rPr>
          <w:color w:val="010000"/>
        </w:rPr>
        <w:t>Anayasanın sözüne ve ruhuna uygun</w:t>
      </w:r>
      <w:r w:rsidR="00484DDC" w:rsidRPr="008731D1">
        <w:rPr>
          <w:color w:val="010000"/>
        </w:rPr>
        <w:t>”</w:t>
      </w:r>
      <w:r w:rsidRPr="008731D1">
        <w:rPr>
          <w:color w:val="010000"/>
        </w:rPr>
        <w:t xml:space="preserve"> olarak kullanılıp kullanılmadığını denetlemek anlamına gelmektedir. </w:t>
      </w:r>
    </w:p>
    <w:p w14:paraId="18C840E9" w14:textId="1D57FC41"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Hal böyleyken, </w:t>
      </w:r>
      <w:proofErr w:type="spellStart"/>
      <w:r w:rsidRPr="008731D1">
        <w:rPr>
          <w:color w:val="010000"/>
        </w:rPr>
        <w:t>AYM’nin</w:t>
      </w:r>
      <w:proofErr w:type="spellEnd"/>
      <w:r w:rsidRPr="008731D1">
        <w:rPr>
          <w:color w:val="010000"/>
        </w:rPr>
        <w:t xml:space="preserve">, bu başvurunun yapıldığı tarihe kadar halen hiçbir cumhurbaşkanlığı kararnamesine ilişkin Anayasa’ya aykırılık iddiasına ilişkin olarak karar vermemiş olması kabul edilebilir bir durum olmadığı gibi kendi varlık nedenini de sorgulatır niteliktedir. 1 numaralı cumhurbaşkanlığı kararnamesinin 9 Temmuz 2018’de Resmî Gazete ‘de yayınlanmasından bu başvurunun yapıldığı tarihe kadar, CHP TBMM grubu, otuz dokuz cumhurbaşkanlığı kararnamesiyle ilgili olarak soyut norm denetimi için </w:t>
      </w:r>
      <w:proofErr w:type="spellStart"/>
      <w:r w:rsidRPr="008731D1">
        <w:rPr>
          <w:color w:val="010000"/>
        </w:rPr>
        <w:t>AYM’ye</w:t>
      </w:r>
      <w:proofErr w:type="spellEnd"/>
      <w:r w:rsidRPr="008731D1">
        <w:rPr>
          <w:color w:val="010000"/>
        </w:rPr>
        <w:t xml:space="preserve"> başvurmuştur. Açılan iptal davalarında, sistematik şekilde, iptali istenen cumhurbaşkanlığı kararnamelerinin anayasal çerçeve ile belirlenmiş kayıtlar içinde yer almadığı somut öğeleri ile ortaya koyulmuş ve bu arada iptal davası konusu maddelerin yürürlüklerinin durdurulması kararı verilmesi de ayrıca talep edilmiştir. Buna karşın, AYM, ilk cumhurbaşkanlığı kararnamesinden bu yana tam on dokuz ay geçmiş olmasına karşın, cumhurbaşkanlığı kararnamelerinin yetki alanı konusuyla ilgili olarak ne esasa dair ne de yürürlüğün durdurulması istemleriyle ilgili bir karar vermiştir. </w:t>
      </w:r>
      <w:proofErr w:type="spellStart"/>
      <w:r w:rsidRPr="008731D1">
        <w:rPr>
          <w:color w:val="010000"/>
        </w:rPr>
        <w:t>AYM’nin</w:t>
      </w:r>
      <w:proofErr w:type="spellEnd"/>
      <w:r w:rsidRPr="008731D1">
        <w:rPr>
          <w:color w:val="010000"/>
        </w:rPr>
        <w:t xml:space="preserve"> bu anlaşılamaz atıllığı sonucunda, Anayasa’ya aykırı olan birçok cumhurbaşkanlığı kararnamesi düzenlemesi bugün yürürlükte bulunduğu gibi, bu Anayasa’ya aykırı kararnamelerin sayısı da günbegün artmaktadır. </w:t>
      </w:r>
      <w:proofErr w:type="spellStart"/>
      <w:r w:rsidRPr="008731D1">
        <w:rPr>
          <w:color w:val="010000"/>
        </w:rPr>
        <w:t>AYM’nin</w:t>
      </w:r>
      <w:proofErr w:type="spellEnd"/>
      <w:r w:rsidRPr="008731D1">
        <w:rPr>
          <w:color w:val="010000"/>
        </w:rPr>
        <w:t xml:space="preserve"> öncelikli mesele olarak ivedi şekilde geçen yıl çoktan çözmüş olması gereken bu yetki meselesinin karara bağlanmadığı her yeni gün, Türkiye’de </w:t>
      </w:r>
      <w:proofErr w:type="spellStart"/>
      <w:r w:rsidRPr="008731D1">
        <w:rPr>
          <w:color w:val="010000"/>
        </w:rPr>
        <w:t>anayasasızlaşma</w:t>
      </w:r>
      <w:proofErr w:type="spellEnd"/>
      <w:r w:rsidRPr="008731D1">
        <w:rPr>
          <w:color w:val="010000"/>
        </w:rPr>
        <w:t xml:space="preserve"> ivme kazanarak derinleşmekte, hukuk devleti ve demokrasi onulmaz yaralar almaya devam ettiğinden, bir anayasal düzenin yürürlükte olduğundan söz etmek güçleşmektedir. Bu nedenle, </w:t>
      </w:r>
      <w:proofErr w:type="spellStart"/>
      <w:r w:rsidRPr="008731D1">
        <w:rPr>
          <w:color w:val="010000"/>
        </w:rPr>
        <w:t>AYM’nin</w:t>
      </w:r>
      <w:proofErr w:type="spellEnd"/>
      <w:r w:rsidRPr="008731D1">
        <w:rPr>
          <w:color w:val="010000"/>
        </w:rPr>
        <w:t>, anayasal ve siyasal tahribatın daha da fazla büyümesin engel olacak şekilde, 55 numaralı cumhurbaşkanlığı kararnamesi de dahil olmak üzere- bugüne kadar iptal davası konusu olan tüm cumhurbaşkanlığı kararnameleri düzenlemeleriyle ilgili olarak ivedi şekilde gerekli (yürürlük durdurma ve) iptal kararlarını vermesi gerekmektedir.</w:t>
      </w:r>
    </w:p>
    <w:p w14:paraId="556EF63F" w14:textId="56EB64DA"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Bu itibarla, 2017 Anayasa değişikliğiyle ortaya çıkan yeni anayasal düzende, her ne kadar cumhurbaşkanlığı kararnamesi adı altında yürütmeye düzenleme yetkisi tanınmış olsa </w:t>
      </w:r>
      <w:proofErr w:type="gramStart"/>
      <w:r w:rsidRPr="008731D1">
        <w:rPr>
          <w:color w:val="010000"/>
        </w:rPr>
        <w:t>da,</w:t>
      </w:r>
      <w:proofErr w:type="gramEnd"/>
      <w:r w:rsidRPr="008731D1">
        <w:rPr>
          <w:color w:val="010000"/>
        </w:rPr>
        <w:t xml:space="preserve"> </w:t>
      </w:r>
      <w:r w:rsidRPr="008731D1">
        <w:rPr>
          <w:color w:val="010000"/>
        </w:rPr>
        <w:lastRenderedPageBreak/>
        <w:t xml:space="preserve">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aynı anda Anayasa’nın 2., 6., 7., 8., 11. ve 104. maddelerinin ihlal edilip edilmediğine ilişin bir ortak bir denetim anlamına da gelecektir. Özellikle vurgulanmalıdır ki; Anayasa madde 6/3’e göre, </w:t>
      </w:r>
      <w:r w:rsidR="00484DDC" w:rsidRPr="008731D1">
        <w:rPr>
          <w:color w:val="010000"/>
        </w:rPr>
        <w:t>“</w:t>
      </w:r>
      <w:r w:rsidRPr="008731D1">
        <w:rPr>
          <w:color w:val="010000"/>
        </w:rPr>
        <w:t>Hiçbir kimse veya organ kaynağını Anayasadan almayan bir Devlet yetkisi kullanamaz</w:t>
      </w:r>
      <w:r w:rsidR="00484DDC" w:rsidRPr="008731D1">
        <w:rPr>
          <w:color w:val="010000"/>
        </w:rPr>
        <w:t>”</w:t>
      </w:r>
      <w:r w:rsidRPr="008731D1">
        <w:rPr>
          <w:color w:val="010000"/>
        </w:rPr>
        <w:t xml:space="preserve">. Bu itibarla, erkler ayrılığı ilkesine uyulup uyulmadığına ilişkin bir denetim olan cumhurbaşkanlığı kararnamelerinin yetki alanlarında kalıp kalmadıklarına ilişkin denetim; son tahlilde, egemenliğin Anayasa’ya uygun şekilde kullanılıp kullanılmadığını ve yürütme yetki ve görevinin anayasal şekilde icra edilip edilmediğini denetlemek anlamına gelmektedir. Kısaca, </w:t>
      </w:r>
      <w:proofErr w:type="spellStart"/>
      <w:r w:rsidRPr="008731D1">
        <w:rPr>
          <w:color w:val="010000"/>
        </w:rPr>
        <w:t>AYM’nin</w:t>
      </w:r>
      <w:proofErr w:type="spellEnd"/>
      <w:r w:rsidRPr="008731D1">
        <w:rPr>
          <w:color w:val="010000"/>
        </w:rPr>
        <w:t xml:space="preserve"> Cumhurbaşkanlığı kararnamelerini denetimi vesilesiyle Anayasa ekseninde yapacağı gözlemler, belirleyeceği ilkeler ve sistemleştireceği ölçütler, Türkiye Cumhuriyeti’nin anayasal bir devlet olup olmayacağı konusunda belirleyici olacaktır. Anayasa yargısının hukuk sistemindeki bu temel konumunu Anayasa açıkça duyurmaktadır: </w:t>
      </w:r>
      <w:r w:rsidR="00484DDC" w:rsidRPr="008731D1">
        <w:rPr>
          <w:color w:val="010000"/>
        </w:rPr>
        <w:t>“</w:t>
      </w:r>
      <w:r w:rsidRPr="008731D1">
        <w:rPr>
          <w:color w:val="010000"/>
        </w:rPr>
        <w:t>Anayasa Mahkemesi kararları Resmî Gazetede hemen yayımlanır ve yasama, yürütme ve yargı organlarını, idare makamlarını, gerçek ve tüzelkişileri bağlar</w:t>
      </w:r>
      <w:r w:rsidR="00484DDC" w:rsidRPr="008731D1">
        <w:rPr>
          <w:color w:val="010000"/>
        </w:rPr>
        <w:t>”</w:t>
      </w:r>
      <w:r w:rsidRPr="008731D1">
        <w:rPr>
          <w:color w:val="010000"/>
        </w:rPr>
        <w:t xml:space="preserve"> (Anayasa, m.153/son).</w:t>
      </w:r>
    </w:p>
    <w:p w14:paraId="1CE9B34B" w14:textId="3E534727"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Hal böyleyken, </w:t>
      </w:r>
      <w:proofErr w:type="spellStart"/>
      <w:r w:rsidRPr="008731D1">
        <w:rPr>
          <w:color w:val="010000"/>
        </w:rPr>
        <w:t>AYM’nin</w:t>
      </w:r>
      <w:proofErr w:type="spellEnd"/>
      <w:r w:rsidRPr="008731D1">
        <w:rPr>
          <w:color w:val="010000"/>
        </w:rPr>
        <w:t xml:space="preserve">, bu dilekçenin verildiği tarihe kadar halen hiçbir cumhurbaşkanlığı kararnamesinin Anayasa’ya aykırılık iddiasına ilişkin olarak karar vermemiş olması, anlaşılır olmadığı gibi kabul edilebilir bir durum da değildir. 1 numaralı cumhurbaşkanlığı kararnamesinin 9 Temmuz 2018’de </w:t>
      </w:r>
      <w:proofErr w:type="gramStart"/>
      <w:r w:rsidRPr="008731D1">
        <w:rPr>
          <w:color w:val="010000"/>
        </w:rPr>
        <w:t>Resmi</w:t>
      </w:r>
      <w:proofErr w:type="gramEnd"/>
      <w:r w:rsidRPr="008731D1">
        <w:rPr>
          <w:color w:val="010000"/>
        </w:rPr>
        <w:t xml:space="preserve"> </w:t>
      </w:r>
      <w:proofErr w:type="spellStart"/>
      <w:r w:rsidRPr="008731D1">
        <w:rPr>
          <w:color w:val="010000"/>
        </w:rPr>
        <w:t>Gazete’de</w:t>
      </w:r>
      <w:proofErr w:type="spellEnd"/>
      <w:r w:rsidRPr="008731D1">
        <w:rPr>
          <w:color w:val="010000"/>
        </w:rPr>
        <w:t xml:space="preserve"> yayınlanmasından bu dilekçenin verilmesi tarihine kadar, CHP, bu başvuruyla birlikte 40 cumhurbaşkanlığı kararnamesiyle ilgili olarak soyut norm denetimi için </w:t>
      </w:r>
      <w:proofErr w:type="spellStart"/>
      <w:r w:rsidRPr="008731D1">
        <w:rPr>
          <w:color w:val="010000"/>
        </w:rPr>
        <w:t>AYM’ye</w:t>
      </w:r>
      <w:proofErr w:type="spellEnd"/>
      <w:r w:rsidRPr="008731D1">
        <w:rPr>
          <w:color w:val="010000"/>
        </w:rPr>
        <w:t xml:space="preserve"> başvurmuştur. Açılan iptal davalarında, sistematik şekilde, iptali istenen cumhurbaşkanlığı kararnamelerinin anayasal sınırlara uymadıkları, sadece genel esaslardan hareketle değil, ilgili maddeler açısından da somut olarak ortaya koyulmuş ve bu arada iptal davası konusu maddelerin yürürlüklerinin durdurulması kararı verilmesi de ayrıca talep edilmiştir. Buna karşın, AYM, ilk cumhurbaşkanlığı kararnamesinden bu yana on dokuz ayı aşkın bir süre geçmiş olmasına karşın, cumhurbaşkanlığı kararnamelerinin yetki alanı konusuyla ilgili olarak ne esasa dair ne de yürürlüğün durdurulması talepleriyle ilgili bir karar vermiştir. Oysa </w:t>
      </w:r>
      <w:proofErr w:type="spellStart"/>
      <w:r w:rsidRPr="008731D1">
        <w:rPr>
          <w:color w:val="010000"/>
        </w:rPr>
        <w:t>AYM’nin</w:t>
      </w:r>
      <w:proofErr w:type="spellEnd"/>
      <w:r w:rsidRPr="008731D1">
        <w:rPr>
          <w:color w:val="010000"/>
        </w:rPr>
        <w:t xml:space="preserve">; cumhurbaşkanlığı kararnamelerinin düzenleme alanlarına ilişkin anayasal sınırları vurgulama vecibesini içeren bu ivedi karar yükümlülüğü öylesine keskindir ki; söz konusu olan, ülkenin hukuk sistemine dahil olan yeni bir düzenleyici kural koyma kategorisinin anayasal normlar hiyerarşisindeki yerine ilişkin belirliliğin sağlanması ve son tahlilde Devlet örgütünde anayasal erkler ayrılığı ilkesine saygının temin edilmesidir. </w:t>
      </w:r>
      <w:proofErr w:type="spellStart"/>
      <w:r w:rsidRPr="008731D1">
        <w:rPr>
          <w:color w:val="010000"/>
        </w:rPr>
        <w:t>AYM’nin</w:t>
      </w:r>
      <w:proofErr w:type="spellEnd"/>
      <w:r w:rsidRPr="008731D1">
        <w:rPr>
          <w:color w:val="010000"/>
        </w:rPr>
        <w:t xml:space="preserve">, bir hukuk devleti tarihinde ender olarak görülecek bu tür bir geçiş devresinde elzem olan ivedilik zaruretiyle taban tabana zıt bu anlaşılmaz atıllığı sonucunda, Anayasa’ya aykırı olan birçok cumhurbaşkanlığı kararnamesi düzenlemesi bugün yürürlükte bulunduğu gibi, Anayasa’ya aykırı kararnamelerin sayısı da günbegün artmaktadır. </w:t>
      </w:r>
      <w:proofErr w:type="spellStart"/>
      <w:r w:rsidRPr="008731D1">
        <w:rPr>
          <w:color w:val="010000"/>
        </w:rPr>
        <w:t>AYM’nin</w:t>
      </w:r>
      <w:proofErr w:type="spellEnd"/>
      <w:r w:rsidRPr="008731D1">
        <w:rPr>
          <w:color w:val="010000"/>
        </w:rPr>
        <w:t xml:space="preserve"> öncelikli mesele olarak ivedi şekilde henüz 2018 yılında çözmüş olması gereken bu yetki meselesinin karara bağlanmadığı her yeni gün, Türkiye, daha da fazla </w:t>
      </w:r>
      <w:proofErr w:type="spellStart"/>
      <w:r w:rsidRPr="008731D1">
        <w:rPr>
          <w:color w:val="010000"/>
        </w:rPr>
        <w:t>anayasasızlaşmakta</w:t>
      </w:r>
      <w:proofErr w:type="spellEnd"/>
      <w:r w:rsidRPr="008731D1">
        <w:rPr>
          <w:color w:val="010000"/>
        </w:rPr>
        <w:t xml:space="preserve">, hukuk devleti ve demokrasi onulmaz yaralar almaya devam etmektedir. </w:t>
      </w:r>
      <w:proofErr w:type="spellStart"/>
      <w:r w:rsidRPr="008731D1">
        <w:rPr>
          <w:color w:val="010000"/>
        </w:rPr>
        <w:t>AYM’nin</w:t>
      </w:r>
      <w:proofErr w:type="spellEnd"/>
      <w:r w:rsidRPr="008731D1">
        <w:rPr>
          <w:color w:val="010000"/>
        </w:rPr>
        <w:t>, anayasal ve siyasal tahribatın daha da fazla büyümesine engel olacak şekilde, -55 numaralı cumhurbaşkanlığı kararnamesi de dahil olmak üzere- bugüne kadar iptal davası konusu olan tüm cumhurbaşkanlığı kararnameleri düzenlemeleriyle ilgili olarak ivedi şekilde gerekli (yürürlük durdurma ve) iptal kararlarını vermesi gerekmektedir.</w:t>
      </w:r>
    </w:p>
    <w:p w14:paraId="4C900702" w14:textId="06A9D9C8"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Yeniden dikkat çekilmesi gereken bir husus da gerekçe sorunudur: hukuk devletinde her türlü resmi işlemin gerekçeli olması, hukukun genel ilkesidir. Cumhurbaşkanlığı </w:t>
      </w:r>
      <w:r w:rsidRPr="008731D1">
        <w:rPr>
          <w:color w:val="010000"/>
        </w:rPr>
        <w:lastRenderedPageBreak/>
        <w:t>kararnamelerinin gerekçesiz olması ise, hukuk devletine açıkça aykırılık oluşturduğu gibi, anlaşılır ve öngörülebilir olmalarını da zorlaştırmaktadır. Anayasa Mahkemesi’nin cumhurbaşkanlığı kararnamelerine ilişkin soyut norm denetimiyle ilgili ivedilik ve denetim yoğunluğu ödevi, söz konusu normların gerekçesiz olması ölçüsünde yüksektir.</w:t>
      </w:r>
      <w:r w:rsidR="008731D1" w:rsidRPr="008731D1">
        <w:rPr>
          <w:color w:val="010000"/>
        </w:rPr>
        <w:t xml:space="preserve"> </w:t>
      </w:r>
    </w:p>
    <w:p w14:paraId="0CE503D4" w14:textId="77777777"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B. 55 SAYILI CUMHURBAŞKANLIĞI KARARNAMESİ’NİN BAZI HÜKÜMLERİNİN ANAYASA AYKIRILIĞI </w:t>
      </w:r>
    </w:p>
    <w:p w14:paraId="02549B03" w14:textId="39258741" w:rsidR="00010040" w:rsidRPr="008731D1" w:rsidRDefault="00010040" w:rsidP="008731D1">
      <w:pPr>
        <w:suppressAutoHyphens w:val="0"/>
        <w:spacing w:before="240" w:after="100" w:afterAutospacing="1"/>
        <w:ind w:firstLine="709"/>
        <w:jc w:val="both"/>
        <w:rPr>
          <w:color w:val="010000"/>
        </w:rPr>
      </w:pPr>
      <w:bookmarkStart w:id="0" w:name="_Hlk3470158"/>
      <w:r w:rsidRPr="008731D1">
        <w:rPr>
          <w:color w:val="010000"/>
        </w:rPr>
        <w:t xml:space="preserve">55 sayılı Bakanlıklara Bağlı, İlgili, İlişkili Kurum ve Kuruluşlar ile Diğer Kurum ve Kuruluşların Teşkilatı Hakkında Cumhurbaşkanlığı Kararnamesinde Değişiklik Yapılmasına Dair Cumhurbaşkanlığı Kararnamesinin 2. Maddesiyle 4 sayılı </w:t>
      </w:r>
      <w:proofErr w:type="spellStart"/>
      <w:r w:rsidRPr="008731D1">
        <w:rPr>
          <w:color w:val="010000"/>
        </w:rPr>
        <w:t>CK’nın</w:t>
      </w:r>
      <w:proofErr w:type="spellEnd"/>
      <w:r w:rsidRPr="008731D1">
        <w:rPr>
          <w:color w:val="010000"/>
        </w:rPr>
        <w:t xml:space="preserve"> 235. Maddesinin Birinci Fıkrasına eklenen Cümlenin Anayasa’ya Aykırılığı</w:t>
      </w:r>
      <w:bookmarkEnd w:id="0"/>
    </w:p>
    <w:p w14:paraId="52CEA8D3" w14:textId="19681A8B"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55 sayılı Cumhurbaşkanlığı Kararnamesinin 2. maddesi ile 4 sayılı Bakanlıklara Bağlı, İlgili, İlişkili Kurum ve Kuruluşlar ile Diğer Kurum ve Kuruluşların Teşkilatı Hakkında Cumhurbaşkanlığı Kararnamesinin 235. maddesinin birinci fıkrasına bir cümle eklenerek Küçük ve Orta Ölçekli İşletmeleri Geliştirme ve Destekleme İdaresi Başkanlığı (KOSGEB) bünyesinde istihdam edilen sözleşmeli personelin sosyal güvenlik sistemindeki statüsünün 5510 sayılı Sosyal Sigortalar ve Genel Sağlık Sigortası Kanunu’nun 4. Maddesinin c bendi kapsamında belirlenmesi düzenlemektedir. </w:t>
      </w:r>
    </w:p>
    <w:p w14:paraId="5D2F79E4" w14:textId="77777777"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55 sayılı </w:t>
      </w:r>
      <w:proofErr w:type="spellStart"/>
      <w:r w:rsidRPr="008731D1">
        <w:rPr>
          <w:color w:val="010000"/>
        </w:rPr>
        <w:t>CK’nın</w:t>
      </w:r>
      <w:proofErr w:type="spellEnd"/>
      <w:r w:rsidRPr="008731D1">
        <w:rPr>
          <w:color w:val="010000"/>
        </w:rPr>
        <w:t xml:space="preserve"> 2. maddesi ile değiştirilen 4 sayılı </w:t>
      </w:r>
      <w:proofErr w:type="spellStart"/>
      <w:r w:rsidRPr="008731D1">
        <w:rPr>
          <w:color w:val="010000"/>
        </w:rPr>
        <w:t>CK’nın</w:t>
      </w:r>
      <w:proofErr w:type="spellEnd"/>
      <w:r w:rsidRPr="008731D1">
        <w:rPr>
          <w:color w:val="010000"/>
        </w:rPr>
        <w:t xml:space="preserve"> 235. maddesinin birinci fıkrasına eklenen cümle, aşağıda detaylı olarak ele alındığı şekilde Anayasa’nın birden fazla maddesine aykırıdır. </w:t>
      </w:r>
    </w:p>
    <w:p w14:paraId="76E61ED4" w14:textId="23B1DEA2"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55 sayılı </w:t>
      </w:r>
      <w:proofErr w:type="spellStart"/>
      <w:r w:rsidRPr="008731D1">
        <w:rPr>
          <w:color w:val="010000"/>
        </w:rPr>
        <w:t>CK’nın</w:t>
      </w:r>
      <w:proofErr w:type="spellEnd"/>
      <w:r w:rsidRPr="008731D1">
        <w:rPr>
          <w:color w:val="010000"/>
        </w:rPr>
        <w:t xml:space="preserve"> 2. maddesi ile değiştirilen 4 sayılı </w:t>
      </w:r>
      <w:proofErr w:type="spellStart"/>
      <w:r w:rsidRPr="008731D1">
        <w:rPr>
          <w:color w:val="010000"/>
        </w:rPr>
        <w:t>CK’nın</w:t>
      </w:r>
      <w:proofErr w:type="spellEnd"/>
      <w:r w:rsidRPr="008731D1">
        <w:rPr>
          <w:color w:val="010000"/>
        </w:rPr>
        <w:t xml:space="preserve"> 235. maddesinin birinci fıkrasına eklenen cümle ile KOSGEB bünyesinde istihdam edilen sözleşmeli personelin sosyal güvenlik sistemindeki statüsünün 5510 sayılı Sosyal Sigortalar ve Genel Sağlık Sigortası Kanunu’nun 4. Maddesinin c bendi kapsamında belirlenmesi düzenlenmektedir.</w:t>
      </w:r>
    </w:p>
    <w:p w14:paraId="7539A359" w14:textId="6F7379B3" w:rsidR="00010040" w:rsidRPr="008731D1" w:rsidRDefault="00010040" w:rsidP="008731D1">
      <w:pPr>
        <w:suppressAutoHyphens w:val="0"/>
        <w:spacing w:before="240" w:after="100" w:afterAutospacing="1"/>
        <w:ind w:firstLine="709"/>
        <w:jc w:val="both"/>
        <w:rPr>
          <w:color w:val="010000"/>
        </w:rPr>
      </w:pPr>
      <w:r w:rsidRPr="008731D1">
        <w:rPr>
          <w:color w:val="010000"/>
        </w:rPr>
        <w:t>KOSGEB bünyesinde çalışan sözleşmeli personelin atanma şartları ve sosyal güvenlik açısından statüsünü düzenleyen bu yeni cümle esas itibariyle memurlar dışındaki diğer kamu görevlilerinin sosyal güvenlik sistemi açısından tabi olacakları statüyü belirlemektedir.</w:t>
      </w:r>
    </w:p>
    <w:p w14:paraId="3F3C8E22" w14:textId="7DA71DEF"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Anayasanın 128. maddesinde </w:t>
      </w:r>
      <w:r w:rsidR="00484DDC" w:rsidRPr="008731D1">
        <w:rPr>
          <w:color w:val="010000"/>
        </w:rPr>
        <w:t>“</w:t>
      </w:r>
      <w:r w:rsidRPr="008731D1">
        <w:rPr>
          <w:color w:val="010000"/>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484DDC" w:rsidRPr="008731D1">
        <w:rPr>
          <w:color w:val="010000"/>
        </w:rPr>
        <w:t>”</w:t>
      </w:r>
      <w:r w:rsidRPr="008731D1">
        <w:rPr>
          <w:color w:val="010000"/>
        </w:rPr>
        <w:t xml:space="preserve"> hükmünü öngörmektedir.</w:t>
      </w:r>
    </w:p>
    <w:p w14:paraId="1125917C" w14:textId="541E4461" w:rsidR="00010040" w:rsidRPr="008731D1" w:rsidRDefault="00010040" w:rsidP="008731D1">
      <w:pPr>
        <w:suppressAutoHyphens w:val="0"/>
        <w:spacing w:before="240" w:after="100" w:afterAutospacing="1"/>
        <w:ind w:firstLine="709"/>
        <w:jc w:val="both"/>
        <w:rPr>
          <w:color w:val="010000"/>
        </w:rPr>
      </w:pPr>
      <w:r w:rsidRPr="008731D1">
        <w:rPr>
          <w:color w:val="010000"/>
        </w:rPr>
        <w:t>657 sayılı Devlet Memurları Kanunu’nun 4. maddesi Anayasa’nın 128. maddesinde zikredilen memurlar ve diğer kamu görevlilerinin kimler olduğunu tanımlamış ve devletin asli işlerinin maddenin (A) bendinde tanımlanan devlet memurları eliyle görüleceğini belirtmiştir. Kanunun 4. maddesinin (B) bendi ile de memurlar haricinde uzmanlık gerektiren bazı işlerde memurlar dışında belirli süreli olarak bir hizmet akdine dayalı olarak çalıştırılabilecek diğer kamu görevlilerinin nitelikleri ve statüsü tanımlanmıştır.</w:t>
      </w:r>
      <w:r w:rsidR="008731D1" w:rsidRPr="008731D1">
        <w:rPr>
          <w:color w:val="010000"/>
        </w:rPr>
        <w:t xml:space="preserve"> </w:t>
      </w:r>
      <w:r w:rsidRPr="008731D1">
        <w:rPr>
          <w:color w:val="010000"/>
        </w:rPr>
        <w:t xml:space="preserve">Bunların dışında 4. maddenin (D) fıkrası ile de kamuda iş sözleşmesi ile çalıştırılacak işçilerin statüsü tanımlanmıştır. Maddenin (C) fıkrası ise geçici personel tanımlaması yapılmış ve yukarıda belirtilen (A), (B) ve (D) fıkralarının haricinde farklı sözleşme türleri ile çalıştırılabilecek personelin statüsü tanımlanmıştır. Ancak, söz konusu (C) fıkrası 20/11/2017 tarih ve 696 sayılı KHK’nın 17. maddesi ile yürürlükten kaldırılmış ve TBMM tarafından kabul edilen 1/2/ 2018 tarih ve 7079 </w:t>
      </w:r>
      <w:r w:rsidRPr="008731D1">
        <w:rPr>
          <w:color w:val="010000"/>
        </w:rPr>
        <w:lastRenderedPageBreak/>
        <w:t xml:space="preserve">sayılı Kanunun 17. maddesi ile de söz konusu yürürlükten kaldırma kararı kanunlaşmıştır. Dolayısıyla, genel anlamdaki yasa olan 657 sayılı Yasa ile kamuda çalıştırılacak personelin statüleri ve hizmet akdi türleri de tanımlanmıştır. </w:t>
      </w:r>
    </w:p>
    <w:p w14:paraId="694B016F" w14:textId="3DAE44DE"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Genel personel Kanunu dışında özel bir kanun olan 375 sayılı Kanun Hükmünde Kararname ise, kamu kurum ve kuruluşlarında çalıştırılacak personellere ilişkin özel düzenlemelere yer vermiştir. Yukarıda belirtilen statüler haricinde idari hizmet sözleşmesi veya başka akit türleriyle çalıştırılabilecek personellerin tanımlandığı bu kanun hükmünde kararnameye 703 sayılı KHK’nın 178. maddesi ile bir dizi ek madde eklenmiştir. İptal davasına konu olan düzenlemenin kapsamında olan personeli ilgilendiren madde de bu kapsamda 375 sayılı KHK’ya eklenmiş olan ek 27. maddedir. </w:t>
      </w:r>
    </w:p>
    <w:p w14:paraId="7D82F2C9" w14:textId="740EB71C"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375 sayılı kanun hükmünde kararnamede </w:t>
      </w:r>
      <w:r w:rsidR="00484DDC" w:rsidRPr="008731D1">
        <w:rPr>
          <w:color w:val="010000"/>
        </w:rPr>
        <w:t>“</w:t>
      </w:r>
      <w:r w:rsidRPr="008731D1">
        <w:rPr>
          <w:color w:val="010000"/>
        </w:rPr>
        <w:t>Sözleşmeli personel istihdamı</w:t>
      </w:r>
      <w:r w:rsidR="00484DDC" w:rsidRPr="008731D1">
        <w:rPr>
          <w:color w:val="010000"/>
        </w:rPr>
        <w:t>”</w:t>
      </w:r>
      <w:r w:rsidRPr="008731D1">
        <w:rPr>
          <w:color w:val="010000"/>
        </w:rPr>
        <w:t xml:space="preserve"> başlıklı ek 27. Maddesinde:</w:t>
      </w:r>
    </w:p>
    <w:p w14:paraId="23A905B4" w14:textId="4454856B" w:rsidR="00010040" w:rsidRPr="008731D1" w:rsidRDefault="008731D1" w:rsidP="008731D1">
      <w:pPr>
        <w:suppressAutoHyphens w:val="0"/>
        <w:spacing w:before="240" w:after="100" w:afterAutospacing="1"/>
        <w:ind w:firstLine="709"/>
        <w:jc w:val="both"/>
        <w:rPr>
          <w:color w:val="010000"/>
        </w:rPr>
      </w:pPr>
      <w:r w:rsidRPr="008731D1">
        <w:rPr>
          <w:color w:val="010000"/>
        </w:rPr>
        <w:t xml:space="preserve"> </w:t>
      </w:r>
      <w:r w:rsidR="00484DDC" w:rsidRPr="008731D1">
        <w:rPr>
          <w:color w:val="010000"/>
        </w:rPr>
        <w:t>“</w:t>
      </w:r>
      <w:r w:rsidR="00010040" w:rsidRPr="008731D1">
        <w:rPr>
          <w:color w:val="010000"/>
        </w:rPr>
        <w:t xml:space="preserve">14/7/1965 tarihli ve 657 sayılı Devlet Memurları Kanunu’nun </w:t>
      </w:r>
      <w:proofErr w:type="gramStart"/>
      <w:r w:rsidR="00010040" w:rsidRPr="008731D1">
        <w:rPr>
          <w:color w:val="010000"/>
        </w:rPr>
        <w:t>4 üncü</w:t>
      </w:r>
      <w:proofErr w:type="gramEnd"/>
      <w:r w:rsidR="00010040" w:rsidRPr="008731D1">
        <w:rPr>
          <w:color w:val="010000"/>
        </w:rPr>
        <w:t xml:space="preserve"> maddesinin birinci fıkrasının (A) bendi kapsamında personel istihdam edilmeyen kamu kurum ve kuruluşlarından teşkilatlanmasına ilişkin Cumhurbaşkanlığı kararnamelerinde öngörülenlere ait hizmetler 657 sayılı Kanun ve diğer kanunların sözleşmeli personel çalıştırılması hakkındaki hükümlere bağlı olmaksızın idari hizmet sözleşmesiyle istihdam edilen personel eliyle yürütülür.</w:t>
      </w:r>
    </w:p>
    <w:p w14:paraId="264C8776" w14:textId="17BF9ABF" w:rsidR="00010040" w:rsidRPr="008731D1" w:rsidRDefault="00010040" w:rsidP="008731D1">
      <w:pPr>
        <w:suppressAutoHyphens w:val="0"/>
        <w:spacing w:before="240" w:after="100" w:afterAutospacing="1"/>
        <w:ind w:firstLine="709"/>
        <w:jc w:val="both"/>
        <w:rPr>
          <w:color w:val="010000"/>
        </w:rPr>
      </w:pPr>
      <w:r w:rsidRPr="008731D1">
        <w:rPr>
          <w:color w:val="010000"/>
        </w:rPr>
        <w:t>Bunlara, mali ve sosyal hak ve yardımlar kapsamında yapılan bütün ayni ve nakdî ödemelerin bir aylık toplam net tutarı; 27/6/1989 tarihli ve 375 sayılı Kanun Hükmünde Kararnamenin ek 11 inci maddesi uyarınca belirlenen emsali personele mali ve sosyal hak ve yardımlar kapsamında yapılması öngörülen ödemelerin bir aylık toplam net tutarını geçememek üzere Cumhurbaşkanı veya yetkilendireceği makamca belirlenir.</w:t>
      </w:r>
    </w:p>
    <w:p w14:paraId="60F56EC4" w14:textId="012A8A8C"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Bu madde kapsamında sözleşmeli olarak istihdam edilen personel, 31/5/2006 tarihli ve 5510 sayılı Sosyal Sigortalar ve Genel Sağlık Sigortası Kanununun </w:t>
      </w:r>
      <w:proofErr w:type="gramStart"/>
      <w:r w:rsidRPr="008731D1">
        <w:rPr>
          <w:color w:val="010000"/>
        </w:rPr>
        <w:t>4 üncü</w:t>
      </w:r>
      <w:proofErr w:type="gramEnd"/>
      <w:r w:rsidRPr="008731D1">
        <w:rPr>
          <w:color w:val="010000"/>
        </w:rPr>
        <w:t xml:space="preserve"> maddesinin birinci fıkrasının (a) bendi kapsamında sigortalı sayılır. Ancak teşkilatlanmalara ilişkin Cumhurbaşkanlığı kararnamelerinde öngörülmesi halinde personel 5510 sayılı Kanunun 4. maddesinin birinci fıkrasının (c) bendi ile ilgilendirilir ve bu şekilde ilgilendirilenler emeklilik hakları bakımından da emsali olarak belirlenen personel ile denk kabul edilir.</w:t>
      </w:r>
    </w:p>
    <w:p w14:paraId="42A7382F" w14:textId="6A95CE04" w:rsidR="00010040" w:rsidRPr="008731D1" w:rsidRDefault="00010040" w:rsidP="008731D1">
      <w:pPr>
        <w:suppressAutoHyphens w:val="0"/>
        <w:spacing w:before="240" w:after="100" w:afterAutospacing="1"/>
        <w:ind w:firstLine="709"/>
        <w:jc w:val="both"/>
        <w:rPr>
          <w:color w:val="010000"/>
        </w:rPr>
      </w:pPr>
      <w:r w:rsidRPr="008731D1">
        <w:rPr>
          <w:color w:val="010000"/>
        </w:rPr>
        <w:t>Bu kapsamda istihdam edilecek personelde kurumsal hizmetlerin gerektirmesi halinde aranacak öğrenim ve yabancı dil bilgisi şartı ile diğer şartlar, bunların işe alınmaları, sınav ve istisnaları, sözleşme süre, usul ve esasları, görev, yetki ve yükümlülükleri, sözleşmelerinin feshi ile istihdamlarına dair diğer hususlar Devlet Personel Başkanlığının görüşü alınarak kurumlarca çıkarılacak yönetmelikle belirlenir.</w:t>
      </w:r>
      <w:r w:rsidR="00484DDC" w:rsidRPr="008731D1">
        <w:rPr>
          <w:color w:val="010000"/>
        </w:rPr>
        <w:t>”</w:t>
      </w:r>
      <w:r w:rsidRPr="008731D1">
        <w:rPr>
          <w:color w:val="010000"/>
        </w:rPr>
        <w:t xml:space="preserve"> </w:t>
      </w:r>
    </w:p>
    <w:p w14:paraId="24233AE4" w14:textId="376269DD" w:rsidR="00010040" w:rsidRPr="008731D1" w:rsidRDefault="00010040" w:rsidP="008731D1">
      <w:pPr>
        <w:suppressAutoHyphens w:val="0"/>
        <w:spacing w:before="240" w:after="100" w:afterAutospacing="1"/>
        <w:ind w:firstLine="709"/>
        <w:jc w:val="both"/>
        <w:rPr>
          <w:color w:val="010000"/>
        </w:rPr>
      </w:pPr>
      <w:proofErr w:type="gramStart"/>
      <w:r w:rsidRPr="008731D1">
        <w:rPr>
          <w:color w:val="010000"/>
        </w:rPr>
        <w:t>denilmiştir</w:t>
      </w:r>
      <w:proofErr w:type="gramEnd"/>
      <w:r w:rsidRPr="008731D1">
        <w:rPr>
          <w:color w:val="010000"/>
        </w:rPr>
        <w:t xml:space="preserve">. </w:t>
      </w:r>
    </w:p>
    <w:p w14:paraId="7697122B" w14:textId="4598263E" w:rsidR="00010040" w:rsidRPr="008731D1" w:rsidRDefault="00010040" w:rsidP="008731D1">
      <w:pPr>
        <w:suppressAutoHyphens w:val="0"/>
        <w:spacing w:before="240" w:after="100" w:afterAutospacing="1"/>
        <w:ind w:firstLine="709"/>
        <w:jc w:val="both"/>
        <w:rPr>
          <w:color w:val="010000"/>
        </w:rPr>
      </w:pPr>
      <w:r w:rsidRPr="008731D1">
        <w:rPr>
          <w:color w:val="010000"/>
        </w:rPr>
        <w:t>Öncelikle usul açısından 703 sayılı Anayasada Yapılan Değişikliklere Uyum Sağlanması Amacıyla Bazı Kanun ve Kanun Hükümlerinde Değişiklik Yapılması Hakkında Kanun Hükmünde Kararname’nin 178. maddesinin iptali ve yürürlüğünün durdurulmasına karar verilmesi 6/9/2018 tarihli ve Mahkemenizin 8965 sırasına kaydedilen dilekçemiz ile talep edilmiştir.</w:t>
      </w:r>
    </w:p>
    <w:p w14:paraId="1CA0F78E" w14:textId="0B416B25" w:rsidR="00010040" w:rsidRPr="008731D1" w:rsidRDefault="00010040" w:rsidP="008731D1">
      <w:pPr>
        <w:suppressAutoHyphens w:val="0"/>
        <w:spacing w:before="240" w:after="100" w:afterAutospacing="1"/>
        <w:ind w:firstLine="709"/>
        <w:jc w:val="both"/>
        <w:rPr>
          <w:color w:val="010000"/>
        </w:rPr>
      </w:pPr>
      <w:r w:rsidRPr="008731D1">
        <w:rPr>
          <w:color w:val="010000"/>
        </w:rPr>
        <w:lastRenderedPageBreak/>
        <w:t>Dilekçede söz konusu maddenin Yetki Kanunu’nun amaç ve kapsamı içinde olmadığı gibi Anayasanın 128. maddesine göre kanunla düzenlenmesi gereken hususlarda düzenleme öngördüğünden 128. maddeye ve aynı şekilde kanunla düzenlenmesi gereken hususlarda Cumhurbaşkanlığı kararnamesi ile düzenleme yapılmasını öngörmesi dolayısıyla Anayasanın 104. maddesine aykırılığı öne sürülerek iptali talep edilmiştir.</w:t>
      </w:r>
    </w:p>
    <w:p w14:paraId="6645C6D8" w14:textId="1F26BD9D"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Bu çerçevede mahkemeniz tarafından 703 sayılı KHK’nın 178. maddesinin iptali halinde, bu madde ile 375 sayılı KHK’ya eklenen ek 27. maddenin iptaline rağmen, 55 sayılı </w:t>
      </w:r>
      <w:proofErr w:type="spellStart"/>
      <w:r w:rsidRPr="008731D1">
        <w:rPr>
          <w:color w:val="010000"/>
        </w:rPr>
        <w:t>CK’nın</w:t>
      </w:r>
      <w:proofErr w:type="spellEnd"/>
      <w:r w:rsidRPr="008731D1">
        <w:rPr>
          <w:color w:val="010000"/>
        </w:rPr>
        <w:t xml:space="preserve"> 2. Maddesi ile 4 sayılı </w:t>
      </w:r>
      <w:proofErr w:type="spellStart"/>
      <w:r w:rsidRPr="008731D1">
        <w:rPr>
          <w:color w:val="010000"/>
        </w:rPr>
        <w:t>CK’nın</w:t>
      </w:r>
      <w:proofErr w:type="spellEnd"/>
      <w:r w:rsidRPr="008731D1">
        <w:rPr>
          <w:color w:val="010000"/>
        </w:rPr>
        <w:t xml:space="preserve"> 235. Maddesinin birinci fıkrasına eklenen cümle hükümleri hukuki olarak yasal dayanaktan yoksun olmasına karşın yürürlükte kalmaya devam edecektir. </w:t>
      </w:r>
    </w:p>
    <w:p w14:paraId="1DEA3885" w14:textId="26D1333D"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703 sayılı KHK’nın 178. maddesi ile 375 sayılı KHK’ya eklenen ek 27. Madde, yetki yasasının kapsamında olmaması nedeniyle yok hükmündedir. Bu maddenin iptaline ilişkin taleplerimizle bağlı olarak, 55 sayılı </w:t>
      </w:r>
      <w:proofErr w:type="spellStart"/>
      <w:r w:rsidRPr="008731D1">
        <w:rPr>
          <w:color w:val="010000"/>
        </w:rPr>
        <w:t>CK’nın</w:t>
      </w:r>
      <w:proofErr w:type="spellEnd"/>
      <w:r w:rsidRPr="008731D1">
        <w:rPr>
          <w:color w:val="010000"/>
        </w:rPr>
        <w:t xml:space="preserve"> 2. maddesi ile 4 sayılı </w:t>
      </w:r>
      <w:proofErr w:type="spellStart"/>
      <w:r w:rsidRPr="008731D1">
        <w:rPr>
          <w:color w:val="010000"/>
        </w:rPr>
        <w:t>CK’nın</w:t>
      </w:r>
      <w:proofErr w:type="spellEnd"/>
      <w:r w:rsidRPr="008731D1">
        <w:rPr>
          <w:color w:val="010000"/>
        </w:rPr>
        <w:t xml:space="preserve"> 235. Maddesinin birinci fıkrasına eklenen cümlenin Anayasanın 104/17. ve 128. maddelerine aykırı olması nedeniyle iptali talep edilmektedir.</w:t>
      </w:r>
      <w:r w:rsidR="008731D1" w:rsidRPr="008731D1">
        <w:rPr>
          <w:color w:val="010000"/>
        </w:rPr>
        <w:t xml:space="preserve"> </w:t>
      </w:r>
    </w:p>
    <w:p w14:paraId="3D86F6F2" w14:textId="489F86C8"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Yüce mahkeme, yok hükmünde olan bir maddeye dayalı olarak yapılan bir düzenlemeyi bu maddenin Anayasa’ya uygun olduğu kanaatine ulaşarak incelediği takdirde de esasa ilişkin Anayasa’ya aykırılıklar olduğunu görecektir. </w:t>
      </w:r>
    </w:p>
    <w:p w14:paraId="7DBC7754" w14:textId="77777777" w:rsidR="00010040" w:rsidRPr="008731D1" w:rsidRDefault="00010040" w:rsidP="008731D1">
      <w:pPr>
        <w:suppressAutoHyphens w:val="0"/>
        <w:spacing w:before="240" w:after="100" w:afterAutospacing="1"/>
        <w:ind w:firstLine="709"/>
        <w:jc w:val="both"/>
        <w:rPr>
          <w:color w:val="010000"/>
        </w:rPr>
      </w:pPr>
      <w:r w:rsidRPr="008731D1">
        <w:rPr>
          <w:color w:val="010000"/>
        </w:rPr>
        <w:t>KOSGEB nezdinde belirli bir uzmanlık gerektiren nitelikteki iş ve hizmetleri yerine getirmek üzere, 375 sayılı Kanun Hükmünde Kararnamenin ek 27. maddesi kapsamında istihdam edilen sözleşmeli personelin sosyal güvenlik hakkı açısından tabi olacağı statünün belirlenmesine ilişkin hüküm açıkça hukukun genel ilkelerine, Anayasa’ya birçok açıdan aykırıdır. Aşağıda bu aykırılıklar detaylı bir biçimde ele alınacaktır.</w:t>
      </w:r>
    </w:p>
    <w:p w14:paraId="65F3CCEF" w14:textId="1972E089"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 Anayasa’nın 104. Maddesine Aykırılık </w:t>
      </w:r>
    </w:p>
    <w:p w14:paraId="5509D247" w14:textId="4CC67C67"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Anayasa’nın 104. maddesinin on yedinci fıkrasında </w:t>
      </w:r>
      <w:r w:rsidR="00484DDC" w:rsidRPr="008731D1">
        <w:rPr>
          <w:color w:val="010000"/>
        </w:rPr>
        <w:t>“</w:t>
      </w:r>
      <w:r w:rsidRPr="008731D1">
        <w:rPr>
          <w:color w:val="010000"/>
        </w:rPr>
        <w:t>…Anayasada münhasıran kanunla düzenlenmesi öngörülen konularda Cumhurbaşkanlığı kararnamesi çıkarılamaz. …</w:t>
      </w:r>
      <w:r w:rsidR="00484DDC" w:rsidRPr="008731D1">
        <w:rPr>
          <w:color w:val="010000"/>
        </w:rPr>
        <w:t>”</w:t>
      </w:r>
      <w:r w:rsidRPr="008731D1">
        <w:rPr>
          <w:color w:val="010000"/>
        </w:rPr>
        <w:t xml:space="preserve"> hükmüne yer verilmiştir.</w:t>
      </w:r>
    </w:p>
    <w:p w14:paraId="74D4C562" w14:textId="23D7B57E"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55 sayılı Cumhurbaşkanlığı Kararnamesinin 2. maddesi ile 4 sayılı </w:t>
      </w:r>
      <w:proofErr w:type="spellStart"/>
      <w:r w:rsidRPr="008731D1">
        <w:rPr>
          <w:color w:val="010000"/>
        </w:rPr>
        <w:t>CK’nın</w:t>
      </w:r>
      <w:proofErr w:type="spellEnd"/>
      <w:r w:rsidRPr="008731D1">
        <w:rPr>
          <w:color w:val="010000"/>
        </w:rPr>
        <w:t xml:space="preserve"> 235. maddesinin birinci fıkrasına eklenen cümle ile KOSGEB bünyesinde 375 sayılı Kanun Hükmünde Kararname’nin ek 27. maddesi kapsamında çalıştırılacak sözleşmeli personelin sosyal güvenlik sistemindeki statüsünün 5510 sayılı Sosyal Sigortalar ve Genel Sağlık Sigortası Kanunu’nun 4. Maddesinin c bendi kapsamında belirlenmesini düzenlemektedir. </w:t>
      </w:r>
    </w:p>
    <w:p w14:paraId="21A52768" w14:textId="1B2F076D" w:rsidR="00010040" w:rsidRPr="008731D1" w:rsidRDefault="00010040" w:rsidP="008731D1">
      <w:pPr>
        <w:suppressAutoHyphens w:val="0"/>
        <w:spacing w:before="240" w:after="100" w:afterAutospacing="1"/>
        <w:ind w:firstLine="709"/>
        <w:jc w:val="both"/>
        <w:rPr>
          <w:color w:val="010000"/>
        </w:rPr>
      </w:pPr>
      <w:r w:rsidRPr="008731D1">
        <w:rPr>
          <w:color w:val="010000"/>
        </w:rPr>
        <w:t>KOSGEB bünyesinde çalıştırılacak personelin atanma şartları ve sosyal güvenlik açısından statüsünü düzenleyen bu yeni cümle esas itibariyle memurlar dışındaki diğer kamu görevlilerinin sosyal güvenlik sistemi açısından tabi olacakları statüyü belirlemektedir.</w:t>
      </w:r>
    </w:p>
    <w:p w14:paraId="57E57C59" w14:textId="7982E543"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Anayasa’nın 128. maddesinde, </w:t>
      </w:r>
      <w:r w:rsidR="00484DDC" w:rsidRPr="008731D1">
        <w:rPr>
          <w:color w:val="010000"/>
        </w:rPr>
        <w:t>“</w:t>
      </w:r>
      <w:r w:rsidRPr="008731D1">
        <w:rPr>
          <w:color w:val="010000"/>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484DDC" w:rsidRPr="008731D1">
        <w:rPr>
          <w:color w:val="010000"/>
        </w:rPr>
        <w:t>”</w:t>
      </w:r>
      <w:r w:rsidRPr="008731D1">
        <w:rPr>
          <w:color w:val="010000"/>
        </w:rPr>
        <w:t xml:space="preserve"> hükmü öngörülmektedir.</w:t>
      </w:r>
    </w:p>
    <w:p w14:paraId="19E04BAF" w14:textId="04FA0131" w:rsidR="00010040" w:rsidRPr="008731D1" w:rsidRDefault="00010040" w:rsidP="008731D1">
      <w:pPr>
        <w:suppressAutoHyphens w:val="0"/>
        <w:spacing w:before="240" w:after="100" w:afterAutospacing="1"/>
        <w:ind w:firstLine="709"/>
        <w:jc w:val="both"/>
        <w:rPr>
          <w:color w:val="010000"/>
        </w:rPr>
      </w:pPr>
      <w:r w:rsidRPr="008731D1">
        <w:rPr>
          <w:color w:val="010000"/>
        </w:rPr>
        <w:lastRenderedPageBreak/>
        <w:t xml:space="preserve">375 sayılı KHK’nın ek 27. maddesinde tanımlanan sözleşmeli personelin diğer kamu görevlileri içerisinde yer alacağı aşikârdır. Aksi halde 657 sayılı Kanunun 4. maddesinde tanımlanmamış bir sözleşme türü ile kamuda geçici süre ile çalıştırılabilecek bir gruptan söz etmek gerekir. Kanunda öngörülmeyen bir statüde istihdam sağlama hukuk devleti ilkesine aykırı olduğu gibi Anayasa’nın 128. maddesine de açık aykırılık teşkil eder. Nitekim, Anayasa’nın 128. maddesinde belirtilen bu hüküm açıkça kamuda çalışmakta olan memurlar ve diğer kamu görevlilerinin, atanma, görev ve yetkileri, hakları ve yükümlülükleri, aylık ve diğer özlük işleri ile görevlerinin sona erme işlemlerinin kanun ile düzenlenmesi şartını getirmektedir. </w:t>
      </w:r>
    </w:p>
    <w:p w14:paraId="4CC43AE3" w14:textId="2C9B25B8" w:rsidR="00010040" w:rsidRPr="008731D1" w:rsidRDefault="00010040" w:rsidP="008731D1">
      <w:pPr>
        <w:suppressAutoHyphens w:val="0"/>
        <w:spacing w:before="240" w:after="100" w:afterAutospacing="1"/>
        <w:ind w:firstLine="709"/>
        <w:jc w:val="both"/>
        <w:rPr>
          <w:color w:val="010000"/>
        </w:rPr>
      </w:pPr>
      <w:r w:rsidRPr="008731D1">
        <w:rPr>
          <w:color w:val="010000"/>
        </w:rPr>
        <w:t>Burada ilk olarak sözleşmeli personelin statüsünün bu madde kapsamında olup olmadığına bakılması gerekir.</w:t>
      </w:r>
      <w:r w:rsidR="008731D1" w:rsidRPr="008731D1">
        <w:rPr>
          <w:color w:val="010000"/>
        </w:rPr>
        <w:t xml:space="preserve"> </w:t>
      </w:r>
      <w:r w:rsidRPr="008731D1">
        <w:rPr>
          <w:color w:val="010000"/>
        </w:rPr>
        <w:t xml:space="preserve">657 sayılı Devlet Memurları Kanunu’nun 4/B maddesi kapsamında istihdam edilen sözleşmeli personel, niteliği itibariyle Anayasa’nın 128. maddesinde belirtilen diğer kamu görevlileri kapsamı içerisinde yer almaktadır. Anayasa Mahkemesi (AYMK E.2005/145 K.2009/112, 23.7.2009), kamu hizmetlerinin gerektirdiği asli ve sürekli görevlerde memur ve/veya diğer kamu görevlilerinden hangisinin çalıştırılacağına ilişkin tercihin, yasa koyucunun takdirinde olduğunu, </w:t>
      </w:r>
      <w:r w:rsidR="00484DDC" w:rsidRPr="008731D1">
        <w:rPr>
          <w:color w:val="010000"/>
        </w:rPr>
        <w:t>“</w:t>
      </w:r>
      <w:r w:rsidRPr="008731D1">
        <w:rPr>
          <w:color w:val="010000"/>
        </w:rPr>
        <w:t>diğer kamu görevlileri</w:t>
      </w:r>
      <w:r w:rsidR="00484DDC" w:rsidRPr="008731D1">
        <w:rPr>
          <w:color w:val="010000"/>
        </w:rPr>
        <w:t>”</w:t>
      </w:r>
      <w:r w:rsidRPr="008731D1">
        <w:rPr>
          <w:color w:val="010000"/>
        </w:rPr>
        <w:t xml:space="preserve"> kavramının, söz konusu asli ve sürekli görevlerde kamu hukuku ilişkisiyle çalışan, fakat memur olmayan kişileri kapsadığını ifade etmiştir. Kamu hizmeti, geniş tanımıyla, devlet ya da diğer kamu tüzelkişileri tarafından ya da bunların denetim ve gözetimleri altında, ortak gereksinimleri karşılamak ve kamu yararını sağlamak için topluma sunulmuş bulunan sürekli ve düzenli etkinliklerdir. Toplumsal yaşamın zorunlu gereksinimlerinden olan düzenlilik ve süreklilik isteyen genel idare hizmeti de niteliği gereği bir kamu hizmetidir. Bu kapsamda, iptali istenen madde açısından, asli ve sürekli görevleri yerine getiren sözleşmeli personelin de diğer kamu görevlileri kapsamında yer aldığının kabulü gerekir. Yine, Anayasa Mahkemesi, 2018/73 E., 2019/65 ve 24/7/2019 K. tarihli Kararının 193. paragrafında </w:t>
      </w:r>
      <w:r w:rsidR="00484DDC" w:rsidRPr="008731D1">
        <w:rPr>
          <w:color w:val="010000"/>
        </w:rPr>
        <w:t>“</w:t>
      </w:r>
      <w:r w:rsidRPr="008731D1">
        <w:rPr>
          <w:color w:val="010000"/>
        </w:rPr>
        <w:t>…Sözleşmeli personel tarafından sunulacak sağlık hizmetleri devletin genel idare esaslarına göre yürütmekle yükümlü olduğu kamu hizmetinin gerektirdiği asli ve sürekli görevlerdendir. Bu görevleri yerine getiren sözleşmeli personel Anayasa’nın 128. maddesinde yer alan diğer kamu görevlisi kapsamındadır. Dolayısıyla sözleşmeli sağlık personelinin nitelikleri, atanmaları, görev ve yetkileri, hakları ve yükümlülükleri, aylık ve ödenekleri ile diğer özlük işlerine yönelik temel ilkelerin kanunla belirlenmesi gerekmektedir</w:t>
      </w:r>
      <w:r w:rsidR="00484DDC" w:rsidRPr="008731D1">
        <w:rPr>
          <w:color w:val="010000"/>
        </w:rPr>
        <w:t>”</w:t>
      </w:r>
      <w:r w:rsidRPr="008731D1">
        <w:rPr>
          <w:color w:val="010000"/>
        </w:rPr>
        <w:t xml:space="preserve"> şeklindeki ifadesiyle sözleşmeli personelin diğer kamu görevlisi kapsamında olduğunu belirtmiştir. Dolayısıyla, bu kapsamda yer alan personelin sosyal güvenlik haklarını düzenleyen ve doğrudan etkileyen statüsünün belirlenmesine ilişkin düzenlemenin de kanunla düzenlenmesi gerektiği aşikardır.</w:t>
      </w:r>
    </w:p>
    <w:p w14:paraId="1F13E6CA" w14:textId="4227E242"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Bu nedenle sözleşmeli personel olarak istihdam edilecek olan kamu görevlilerinin özlük haklarından olan sosyal güvenlik hakkı çerçevesindeki statüsü ya kanunla ya da kanunun belirlediği usul çerçevesinde belirlenmesi gerekmekte olup bunun dışında Cumhurbaşkanlığı kararnameleri ile bu konularda belirleme yapılması mümkün değildir. Belirtilen nedenlerle itiraz konusu düzenleme Anayasa’nın 128. maddesinde belirtilen kanunla düzenleme yapılması öngörülen konulardan sayıldığı için Anayasa’nın 104. maddesine aykırıdır. </w:t>
      </w:r>
    </w:p>
    <w:p w14:paraId="5989A26E" w14:textId="55116E4D"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Yine Anayasa’nın 104. maddesi kanun ile düzenlenmiş konularda Cumhurbaşkanlığı kararnameleri çıkarılamayacağını belirtmektedir. </w:t>
      </w:r>
    </w:p>
    <w:p w14:paraId="10294801" w14:textId="2491EDA7"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Yukarıda da belirtildiği üzere 657 sayılı Devlet Memurları Kanunu’nun 4. maddesi Anayasa’nın 128. maddesinde zikredilen memurlar ve diğer kamu görevlilerinin kimler olduğunu tanımlamış ve devletin asli işlerinin maddenin (A) bendinde tanımlanan devlet memurları eliyle görüleceğini belirtmiştir. Kanunun 4. maddesinin (B) bendi ile de memurlar </w:t>
      </w:r>
      <w:r w:rsidRPr="008731D1">
        <w:rPr>
          <w:color w:val="010000"/>
        </w:rPr>
        <w:lastRenderedPageBreak/>
        <w:t>haricinde uzmanlık gerektiren bazı işlerde memurlar dışında belirli süreli olarak bir hizmet akdine dayalı olarak çalıştırılabilecek diğer kamu görevlilerinin nitelikleri ve statüsü tanımlanmıştır.</w:t>
      </w:r>
      <w:r w:rsidR="008731D1" w:rsidRPr="008731D1">
        <w:rPr>
          <w:color w:val="010000"/>
        </w:rPr>
        <w:t xml:space="preserve"> </w:t>
      </w:r>
      <w:r w:rsidRPr="008731D1">
        <w:rPr>
          <w:color w:val="010000"/>
        </w:rPr>
        <w:t>Bunların dışında 4. maddenin (D) fıkrası ile de kamuda iş sözleşmesi ile çalıştırılacak işçilerin statüsü tanımlanmıştır. Maddenin (C) fıkrası ise geçici personel tanımlaması yapılmış ve yukarıda belirtilen (A), (B) ve (D) fıkralarının haricinde farklı sözleşme türleri ile çalıştırılabilecek personelin statüsü tanımlanmıştır. Ancak, söz konusu (C) fıkrası 20/11/2017 tarih ve 696 sayılı KHK’nın 17. maddesi ile yürürlükten kaldırılmış ve TBMM tarafından kabul edilen 1/2/ 2018 tarih ve 7079 sayılı Kanunun 17. maddesi ile de söz konusu yürürlükten kaldırma kararı kanunlaşmıştır. Dolayısıyla, genel anlamdaki yasa olan 657 sayılı Yasa ile kamuda çalıştırılacak personelin statüleri ve hizmet akdi türleri de tanımlanmıştır. Buna göre Kanun’da belirlenen statülerin dışında, bu statülere aykırı olarak, sosyal güvenlik hakları ve özlük hakları da ile kamuda personel istihdamı sağlanamayacağı söylenebilir.</w:t>
      </w:r>
    </w:p>
    <w:p w14:paraId="1ABC1360" w14:textId="23B72BB5" w:rsidR="00010040" w:rsidRPr="008731D1" w:rsidRDefault="00010040" w:rsidP="008731D1">
      <w:pPr>
        <w:suppressAutoHyphens w:val="0"/>
        <w:spacing w:before="240" w:after="100" w:afterAutospacing="1"/>
        <w:ind w:firstLine="709"/>
        <w:jc w:val="both"/>
        <w:rPr>
          <w:color w:val="010000"/>
        </w:rPr>
      </w:pPr>
      <w:r w:rsidRPr="008731D1">
        <w:rPr>
          <w:color w:val="010000"/>
        </w:rPr>
        <w:t>Genel personel Kanunu dışında özel bir kanun olan 375 sayılı Kanun Hükmünde Kararname ise kamu kurum ve kuruluşlarında çalıştırılacak personellere ilişkin özel düzenlemelere yer vermiştir. Yukarıda belirtilen statüler haricinde idari hizmet sözleşmesi veya başka akit türleriyle çalıştırılabilecek personellerin tanımlandığı bu kanun hükmünde kararnameye 703 sayılı KHK’nın 178. maddesi ile bir dizi ek madde eklenmiştir. Söz konusu ek 26 ve ek 27. Maddeleri de bu çerçevede 375 sayılı KHK’ya eklenmiştir. Yukarıda da belirtildiği üzere 703 sayılı KHK’nin 178. maddesinin iptali ve yürürlüğünün durdurulmasına karar verilmesi 6/9/2018 tarihli ve Mahkemenizin 8965 sırasına kaydedilen dilekçemiz ile talep edilmiştir.</w:t>
      </w:r>
    </w:p>
    <w:p w14:paraId="3C400884" w14:textId="3E5D7CDD" w:rsidR="00010040" w:rsidRPr="008731D1" w:rsidRDefault="00010040" w:rsidP="008731D1">
      <w:pPr>
        <w:suppressAutoHyphens w:val="0"/>
        <w:spacing w:before="240" w:after="100" w:afterAutospacing="1"/>
        <w:ind w:firstLine="709"/>
        <w:jc w:val="both"/>
        <w:rPr>
          <w:color w:val="010000"/>
        </w:rPr>
      </w:pPr>
      <w:r w:rsidRPr="008731D1">
        <w:rPr>
          <w:color w:val="010000"/>
        </w:rPr>
        <w:t>Dilekçede söz konusu maddenin Yetki Kanunu’nun amaç ve kapsamı içinde olmadığı gibi Anayasanın 128. maddesine göre kanunla düzenlenmesi gereken hususlarda düzenleme öngördüğünden 128. maddeye ve aynı şekilde kanunla düzenlenmesi gereken hususlarda Cumhurbaşkanlığı kararnamesi ile düzenleme yapılmasını öngörmesi dolayısıyla Anayasanın 104. maddesine aykırılığı öne sürülerek iptali talep edilmiştir.</w:t>
      </w:r>
    </w:p>
    <w:p w14:paraId="7F938418" w14:textId="4AB871A1" w:rsidR="00010040" w:rsidRPr="008731D1" w:rsidRDefault="00010040" w:rsidP="008731D1">
      <w:pPr>
        <w:suppressAutoHyphens w:val="0"/>
        <w:spacing w:before="240" w:after="100" w:afterAutospacing="1"/>
        <w:ind w:firstLine="709"/>
        <w:jc w:val="both"/>
        <w:rPr>
          <w:color w:val="010000"/>
        </w:rPr>
      </w:pPr>
      <w:r w:rsidRPr="008731D1">
        <w:rPr>
          <w:color w:val="010000"/>
        </w:rPr>
        <w:t>703 sayılı KHK’nın 178. maddesi ile 375 sayılı KHK’ya eklenen ek 27. madde, yetki yasasının kapsamında olmaması nedeniyle yok hükmündedir. Bu maddelerde Cumhurbaşkanlığı sistemi ile bağlantılı olamayan ve kamu görevlilerinin sosyal güvenlik statüsünü belirleyen ve Anayasa’nın 128. Maddesine esastan aykırı olan hükümlere dayanarak sözleşmeli personelin sosyal güvenlik statüsünün CK ile belirlenmesi de her hâlükârda Anayasa’ya aykırıdır.</w:t>
      </w:r>
    </w:p>
    <w:p w14:paraId="593F8C3F" w14:textId="77777777"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Görüldüğü üzere, 657 sayılı Kanun ile 375 sayılı KHK’da düzenlenmiş bir konu olan istisnai sözleşme ile personel çalıştırma hususu kanun ile düzenlenmiş bir alan olarak tanımlanmalıdır. Bu nedenle 55 sayılı </w:t>
      </w:r>
      <w:proofErr w:type="spellStart"/>
      <w:r w:rsidRPr="008731D1">
        <w:rPr>
          <w:color w:val="010000"/>
        </w:rPr>
        <w:t>CK’nın</w:t>
      </w:r>
      <w:proofErr w:type="spellEnd"/>
      <w:r w:rsidRPr="008731D1">
        <w:rPr>
          <w:color w:val="010000"/>
        </w:rPr>
        <w:t xml:space="preserve"> 2. maddesi kanun ile düzenlenmiş bir konuda düzenleme yaptığından Anayasa’nın 104. maddesinde belirlenen sınırları aşarak Anayasa’ya aykırı bir nitelik kazanmaktadır. Bu nedenle de Anayasa’nın 104. maddesine aykırıdır, iptali gerekir.</w:t>
      </w:r>
    </w:p>
    <w:p w14:paraId="336474E6" w14:textId="59DD425C" w:rsidR="00010040" w:rsidRPr="008731D1" w:rsidRDefault="00010040" w:rsidP="008731D1">
      <w:pPr>
        <w:suppressAutoHyphens w:val="0"/>
        <w:spacing w:before="240" w:after="100" w:afterAutospacing="1"/>
        <w:ind w:firstLine="709"/>
        <w:jc w:val="both"/>
        <w:rPr>
          <w:color w:val="010000"/>
        </w:rPr>
      </w:pPr>
      <w:r w:rsidRPr="008731D1">
        <w:rPr>
          <w:color w:val="010000"/>
        </w:rPr>
        <w:t>b)</w:t>
      </w:r>
      <w:r w:rsidR="008731D1" w:rsidRPr="008731D1">
        <w:rPr>
          <w:color w:val="010000"/>
        </w:rPr>
        <w:t xml:space="preserve"> </w:t>
      </w:r>
      <w:r w:rsidRPr="008731D1">
        <w:rPr>
          <w:color w:val="010000"/>
        </w:rPr>
        <w:t>Anayasa’nın 128. Maddesine Aykırılık</w:t>
      </w:r>
    </w:p>
    <w:p w14:paraId="2FE55E51" w14:textId="52E5F005"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55 sayılı Cumhurbaşkanlığı Kararnamesinin 2. maddesi ile 4 sayılı </w:t>
      </w:r>
      <w:proofErr w:type="spellStart"/>
      <w:r w:rsidRPr="008731D1">
        <w:rPr>
          <w:color w:val="010000"/>
        </w:rPr>
        <w:t>CK’nın</w:t>
      </w:r>
      <w:proofErr w:type="spellEnd"/>
      <w:r w:rsidRPr="008731D1">
        <w:rPr>
          <w:color w:val="010000"/>
        </w:rPr>
        <w:t xml:space="preserve"> 235. Maddesinin birinci fıkrasına eklenen cümle ile düzenlenen ve KOSGEB bünyesinde 375 sayılı Kanun Hükmünde Kararname’nin ek 27. maddesi kapsamında çalıştırılacak olan idari hizmet sözleşmesiyle çalıştırılacak olan sözleşmeli personelin sosyal güvenlik sistemindeki statüsünün </w:t>
      </w:r>
      <w:r w:rsidRPr="008731D1">
        <w:rPr>
          <w:color w:val="010000"/>
        </w:rPr>
        <w:lastRenderedPageBreak/>
        <w:t xml:space="preserve">5510 sayılı Sosyal Sigortalar ve Genel Sağlık Sigortası Kanunu’nun 4. Maddesinin c bendi kapsamında belirlenmesini düzenlemektedir. </w:t>
      </w:r>
    </w:p>
    <w:p w14:paraId="0D601D33" w14:textId="24523430" w:rsidR="00010040" w:rsidRPr="008731D1" w:rsidRDefault="00010040" w:rsidP="008731D1">
      <w:pPr>
        <w:suppressAutoHyphens w:val="0"/>
        <w:spacing w:before="240" w:after="100" w:afterAutospacing="1"/>
        <w:ind w:firstLine="709"/>
        <w:jc w:val="both"/>
        <w:rPr>
          <w:color w:val="010000"/>
        </w:rPr>
      </w:pPr>
      <w:r w:rsidRPr="008731D1">
        <w:rPr>
          <w:color w:val="010000"/>
        </w:rPr>
        <w:t>KOSGEB bünyesinde çalıştırılacak personelin atanma şartları ve sosyal güvenlik açısından statüsünü düzenleyen bu yeni fıkra esas itibariyle memurlar dışındaki diğer kamu görevlilerinin sosyal güvenlik sistemi açısından tabi olacakları statüyü belirlemektedir.</w:t>
      </w:r>
    </w:p>
    <w:p w14:paraId="3B4CE3DA" w14:textId="3B5016FA"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Anayasa’nın 128. maddesinde, </w:t>
      </w:r>
      <w:r w:rsidR="00484DDC" w:rsidRPr="008731D1">
        <w:rPr>
          <w:color w:val="010000"/>
        </w:rPr>
        <w:t>“</w:t>
      </w:r>
      <w:r w:rsidRPr="008731D1">
        <w:rPr>
          <w:color w:val="010000"/>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484DDC" w:rsidRPr="008731D1">
        <w:rPr>
          <w:color w:val="010000"/>
        </w:rPr>
        <w:t>”</w:t>
      </w:r>
      <w:r w:rsidRPr="008731D1">
        <w:rPr>
          <w:color w:val="010000"/>
        </w:rPr>
        <w:t xml:space="preserve"> hükmü öngörülmektedir.</w:t>
      </w:r>
    </w:p>
    <w:p w14:paraId="0FCDF020" w14:textId="0CA9A974"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375 sayılı KHK’nın ek 27. maddesinde tanımlanan sözleşmeli personelin diğer kamu görevlileri içerisinde yer alacağı aşikârdır. Aksi halde 657 sayılı Kanunun 4. maddesinde tanımlanmamış bir sözleşme türü ile kamuda geçici süre ile çalıştırılabilecek bir gruptan söz etmek gerekir. Kanunda öngörülmeyen bir statüde istihdam sağlama hukuk devleti ilkesine aykırı olduğu gibi Anayasa’nın 128. maddesine de açık aykırılık teşkil eder. Nitekim, Anayasa’nın 128. maddesinde belirtilen bu hüküm açıkça kamuda çalışmakta olan memurlar ve diğer kamu görevlilerinin, atanma, görev ve yetkileri, hakları ve yükümlülükleri, aylık ve diğer özlük işleri ile görevlerinin sona erme işlemlerinin kanun ile düzenlenmesi şartını getirmektedir. </w:t>
      </w:r>
    </w:p>
    <w:p w14:paraId="6A81AB80" w14:textId="0E210840" w:rsidR="00010040" w:rsidRPr="008731D1" w:rsidRDefault="00010040" w:rsidP="008731D1">
      <w:pPr>
        <w:suppressAutoHyphens w:val="0"/>
        <w:spacing w:before="240" w:after="100" w:afterAutospacing="1"/>
        <w:ind w:firstLine="709"/>
        <w:jc w:val="both"/>
        <w:rPr>
          <w:color w:val="010000"/>
        </w:rPr>
      </w:pPr>
      <w:r w:rsidRPr="008731D1">
        <w:rPr>
          <w:color w:val="010000"/>
        </w:rPr>
        <w:t>Burada ilk olarak sözleşmeli personelin statüsünün bu madde kapsamında olup olmadığına bakılması gerekir.</w:t>
      </w:r>
      <w:r w:rsidR="008731D1" w:rsidRPr="008731D1">
        <w:rPr>
          <w:color w:val="010000"/>
        </w:rPr>
        <w:t xml:space="preserve"> </w:t>
      </w:r>
      <w:r w:rsidRPr="008731D1">
        <w:rPr>
          <w:color w:val="010000"/>
        </w:rPr>
        <w:t xml:space="preserve">657 sayılı Devlet Memurları Kanunu’nun 4/B maddesi kapsamında istihdam edilen sözleşmeli personel, niteliği itibariyle Anayasa’nın 128. Maddesinde belirtilen diğer kamu görevlileri kapsamı içerisinde yer almaktadır. Anayasa Mahkemesi (AYMK E.2005/145 K.2009/112, 23.7.2009) kamu hizmetlerinin gerektirdiği asli ve sürekli görevlerde memur ve/veya diğer kamu görevlilerinden hangisinin çalıştırılacağına ilişkin tercihin, yasa koyucunun takdirinde olduğunu, </w:t>
      </w:r>
      <w:r w:rsidR="00484DDC" w:rsidRPr="008731D1">
        <w:rPr>
          <w:color w:val="010000"/>
        </w:rPr>
        <w:t>“</w:t>
      </w:r>
      <w:r w:rsidRPr="008731D1">
        <w:rPr>
          <w:color w:val="010000"/>
        </w:rPr>
        <w:t>diğer kamu görevlileri</w:t>
      </w:r>
      <w:r w:rsidR="00484DDC" w:rsidRPr="008731D1">
        <w:rPr>
          <w:color w:val="010000"/>
        </w:rPr>
        <w:t>”</w:t>
      </w:r>
      <w:r w:rsidRPr="008731D1">
        <w:rPr>
          <w:color w:val="010000"/>
        </w:rPr>
        <w:t xml:space="preserve"> kavramının, söz konusu asli ve sürekli görevlerde kamu hukuku ilişkisiyle çalışan, fakat memur olmayan kişileri kapsadığını ifade etmiştir. Kamu hizmeti, geniş tanımıyla, devlet ya da diğer kamu tüzelkişileri tarafından ya da bunların denetim ve gözetimleri altında, ortak gereksinimleri karşılamak ve kamu yararını sağlamak için topluma sunulmuş bulunan sürekli ve düzenli etkinliklerdir. Toplumsal yaşamın zorunlu gereksinimlerinden olan düzenlilik ve süreklilik isteyen genel idare hizmeti de niteliği gereği bir kamu hizmetidir. Bu kapsamda, iptali istenen madde açısından, asli ve sürekli görevleri yerine getiren sözleşmeli personelin de diğer kamu görevlileri kapsamında yer aldığının kabulü gerekir. Yine, Anayasa Mahkemesi, 2018/73 E., 2019/65 ve 24/7/2019 K. tarihli Kararının 193. paragrafında </w:t>
      </w:r>
      <w:r w:rsidR="00484DDC" w:rsidRPr="008731D1">
        <w:rPr>
          <w:color w:val="010000"/>
        </w:rPr>
        <w:t>“</w:t>
      </w:r>
      <w:r w:rsidRPr="008731D1">
        <w:rPr>
          <w:color w:val="010000"/>
        </w:rPr>
        <w:t>…Sözleşmeli personel tarafından sunulacak sağlık hizmetleri devletin genel idare esaslarına göre yürütmekle yükümlü olduğu kamu hizmetinin gerektirdiği asli ve sürekli görevlerdendir. Bu görevleri yerine getiren sözleşmeli personel Anayasa’nın 128. Maddesinde yer alan diğer kamu görevlisi kapsamındadır. Dolayısıyla sözleşmeli sağlık personelinin nitelikleri, atanmaları, görev ve yetkileri, hakları ve yükümlülükleri, aylık ve ödenekleri ile diğer özlük işlerine yönelik temel ilkelerin kanunla belirlenmesi gerekmektedir</w:t>
      </w:r>
      <w:r w:rsidR="00484DDC" w:rsidRPr="008731D1">
        <w:rPr>
          <w:color w:val="010000"/>
        </w:rPr>
        <w:t>”</w:t>
      </w:r>
      <w:r w:rsidRPr="008731D1">
        <w:rPr>
          <w:color w:val="010000"/>
        </w:rPr>
        <w:t xml:space="preserve"> şeklindeki ifadesiyle sözleşmeli personelin diğer kamu görevlisi kapsamında olduğunu belirtmiştir. Dolayısıyla, bu kapsamda yer alan personelin sosyal güvenlik haklarını düzenleyen ve doğrudan etkileyen statüsünün belirlenmesine ilişkin düzenlemenin de kanunla düzenlenmesi gerektiği aşikardır.</w:t>
      </w:r>
    </w:p>
    <w:p w14:paraId="0B9D5054" w14:textId="405EF1E7" w:rsidR="00010040" w:rsidRPr="008731D1" w:rsidRDefault="00010040" w:rsidP="008731D1">
      <w:pPr>
        <w:suppressAutoHyphens w:val="0"/>
        <w:spacing w:before="240" w:after="100" w:afterAutospacing="1"/>
        <w:ind w:firstLine="709"/>
        <w:jc w:val="both"/>
        <w:rPr>
          <w:color w:val="010000"/>
          <w:szCs w:val="18"/>
        </w:rPr>
      </w:pPr>
      <w:r w:rsidRPr="008731D1">
        <w:rPr>
          <w:color w:val="010000"/>
        </w:rPr>
        <w:t xml:space="preserve">Bu nedenle sözleşmeli personel olarak istihdam edilecek olan kamu görevlilerinin özlük haklarından olan sosyal güvenlik hakkı çerçevesindeki statüsü ya kanunla ya da kanunun </w:t>
      </w:r>
      <w:r w:rsidRPr="008731D1">
        <w:rPr>
          <w:color w:val="010000"/>
        </w:rPr>
        <w:lastRenderedPageBreak/>
        <w:t>belirlediği usul çerçevesinde belirlenmesi gerekmekte olup bunun dışında Cumhurbaşkanlığı kararnameleri ile bu konularda belirleme yapılması mümkün değildir. Belirtilen nedenlerle itiraz konusu düzenleme, Anayasa’nın 128. maddesinde belirtilen kanunla yapılacak düzenleme, öngörülen konulardan sayıldığı için CK ile bu hususta düzenleme yapılması kanunilik ilkesini zedelemektedir. Belirtilen nedenlerle itiraz konusu düzenleme Anayasa’nın 128. maddesine aykırıdır, iptali gerekir.</w:t>
      </w:r>
    </w:p>
    <w:p w14:paraId="27A0ED61" w14:textId="168BEE94" w:rsidR="00010040" w:rsidRPr="008731D1" w:rsidRDefault="00010040" w:rsidP="008731D1">
      <w:pPr>
        <w:suppressAutoHyphens w:val="0"/>
        <w:spacing w:before="240" w:after="100" w:afterAutospacing="1"/>
        <w:ind w:firstLine="709"/>
        <w:jc w:val="both"/>
        <w:rPr>
          <w:color w:val="010000"/>
          <w:szCs w:val="18"/>
        </w:rPr>
      </w:pPr>
      <w:r w:rsidRPr="008731D1">
        <w:rPr>
          <w:color w:val="010000"/>
        </w:rPr>
        <w:t>c) Anayasa’nın 2. Maddesine Aykırılık</w:t>
      </w:r>
    </w:p>
    <w:p w14:paraId="63BF5736" w14:textId="5668E495"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Anayasanın 2. maddesi; </w:t>
      </w:r>
      <w:r w:rsidR="00484DDC" w:rsidRPr="008731D1">
        <w:rPr>
          <w:color w:val="010000"/>
        </w:rPr>
        <w:t>“</w:t>
      </w:r>
      <w:r w:rsidRPr="008731D1">
        <w:rPr>
          <w:color w:val="010000"/>
        </w:rPr>
        <w:t>Türkiye Cumhuriyeti, toplumun huzuru, milli dayanışma ve adalet anlayışı içinde, insan haklarına saygılı, Atatürk milliyetçiliğine bağlı, başlangıçta belirtilen temel ilkelere dayanan, demokratik, laik ve sosyal bir hukuk Devletidir</w:t>
      </w:r>
      <w:r w:rsidR="00484DDC" w:rsidRPr="008731D1">
        <w:rPr>
          <w:color w:val="010000"/>
        </w:rPr>
        <w:t>”</w:t>
      </w:r>
      <w:r w:rsidRPr="008731D1">
        <w:rPr>
          <w:color w:val="010000"/>
        </w:rPr>
        <w:t>, hükmünü öngörmektedir.</w:t>
      </w:r>
    </w:p>
    <w:p w14:paraId="3E819C91" w14:textId="0D5F848A"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Hukuk devleti ilkesinin genel olarak anlam ve içeriği ile bir hukuk devletinin temel amaç ve işlevleri Anayasa Mahkemesinin bir kararında şu şekilde belirtilmiştir; </w:t>
      </w:r>
      <w:r w:rsidR="00484DDC" w:rsidRPr="008731D1">
        <w:rPr>
          <w:color w:val="010000"/>
        </w:rPr>
        <w:t>“</w:t>
      </w:r>
      <w:r w:rsidRPr="008731D1">
        <w:rPr>
          <w:color w:val="010000"/>
        </w:rPr>
        <w:t>Anayasa'nın 2. maddesinde,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 Bu bağlamda, hukuk devletinde yasa koyucu, yasaların yalnız Anayasa'ya değil, evrensel hukuk ilkelerine de uygun olmasını sağlamakla yükümlüdür</w:t>
      </w:r>
      <w:r w:rsidR="00484DDC" w:rsidRPr="008731D1">
        <w:rPr>
          <w:color w:val="010000"/>
        </w:rPr>
        <w:t>”</w:t>
      </w:r>
      <w:r w:rsidRPr="008731D1">
        <w:rPr>
          <w:color w:val="010000"/>
        </w:rPr>
        <w:t xml:space="preserve"> Mahkemenin bir kararında yer alan; </w:t>
      </w:r>
      <w:r w:rsidR="00484DDC" w:rsidRPr="008731D1">
        <w:rPr>
          <w:color w:val="010000"/>
        </w:rPr>
        <w:t>“</w:t>
      </w:r>
      <w:r w:rsidRPr="008731D1">
        <w:rPr>
          <w:color w:val="010000"/>
        </w:rPr>
        <w:t>hukuk devletinin, Anayasanın açık hükümlerinden önce hukukun bilinen ve tüm uygar ülkelerin benimseyip uyduğu ilkelere uygun olması gerekir</w:t>
      </w:r>
      <w:r w:rsidR="00484DDC" w:rsidRPr="008731D1">
        <w:rPr>
          <w:color w:val="010000"/>
        </w:rPr>
        <w:t>”</w:t>
      </w:r>
      <w:r w:rsidRPr="008731D1">
        <w:rPr>
          <w:color w:val="010000"/>
        </w:rPr>
        <w:t>, şeklindeki gerekçeyle de hukuk devleti ilkesinin Anayasayı da aşan yönü vurgulanmıştır.</w:t>
      </w:r>
    </w:p>
    <w:p w14:paraId="0D603A60" w14:textId="6DC5A5B1"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Anayasa Mahkemesi hukuk devletinin belirtilen genel ilkelerini, incelenen konunun özelliğine göre somutlaştırmakta ve bu bağlamda çoğu zaman birbirleriyle iç içe geçmiş çeşitli alt ilkeler ortaya koyarak sonuca ulaşmaktadır. Bu ilkelerden birisi de </w:t>
      </w:r>
      <w:r w:rsidR="00484DDC" w:rsidRPr="008731D1">
        <w:rPr>
          <w:color w:val="010000"/>
        </w:rPr>
        <w:t>“</w:t>
      </w:r>
      <w:r w:rsidRPr="008731D1">
        <w:rPr>
          <w:color w:val="010000"/>
        </w:rPr>
        <w:t>Hukuki Güvenlik İlkesi</w:t>
      </w:r>
      <w:r w:rsidR="00484DDC" w:rsidRPr="008731D1">
        <w:rPr>
          <w:color w:val="010000"/>
        </w:rPr>
        <w:t>”</w:t>
      </w:r>
      <w:r w:rsidR="00026EA9" w:rsidRPr="008731D1">
        <w:rPr>
          <w:color w:val="010000"/>
        </w:rPr>
        <w:t xml:space="preserve"> </w:t>
      </w:r>
      <w:proofErr w:type="spellStart"/>
      <w:r w:rsidRPr="008731D1">
        <w:rPr>
          <w:color w:val="010000"/>
        </w:rPr>
        <w:t>dir</w:t>
      </w:r>
      <w:proofErr w:type="spellEnd"/>
      <w:r w:rsidRPr="008731D1">
        <w:rPr>
          <w:color w:val="010000"/>
        </w:rPr>
        <w:t>.</w:t>
      </w:r>
    </w:p>
    <w:p w14:paraId="3FAC243B" w14:textId="03CF4120"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Hukuki güvenlik ilkesi, kanunların geçmişe yürümesini engellemesinin yanında genel olarak yürürlükteki kanunlara güvenin korunmasına da dayanak teşkil eden önemli bir ilke durumundadır. Hukuki güvenlik, kişilerin gelecekle ilgili plan, düşünce ve kararlarında mevcut hukuk kurallarına güvenerek hareket etmelerinin hukuken korunması gereğini ifade eder. Devletin, vatandaşların mevcut kanunlara olan güvenine saygılı davranması, bu güvenlerini boşa çıkaracak uygulamalardan kaçınması gerekir. Bu durum hukuk devleti ilkesinin bir gereği olduğu kadar Anayasanın 5. maddesiyle devlete yüklenen, vatandaşların refah, huzur ve mutluluk içinde yaşamalarını sağlama, maddi ve manevi varlıklarını geliştirmek için gerekli ortamı hazırlama ödevinin de bir sonucudur. Anayasa Mahkemesinin bir kararında bu ilke devlete güvenle özdeşleştirilerek şöyle ifade edilmiştir; </w:t>
      </w:r>
      <w:r w:rsidR="00484DDC" w:rsidRPr="008731D1">
        <w:rPr>
          <w:color w:val="010000"/>
        </w:rPr>
        <w:t>“</w:t>
      </w:r>
      <w:r w:rsidRPr="008731D1">
        <w:rPr>
          <w:color w:val="010000"/>
        </w:rPr>
        <w:t>Devlete güven ilkesi vazgeçilmez temel öğelerdendir. Devlete güven hukuk devletinin sağlamak istediği huzurlu ve istikrarlı bir ortamın sonucu olarak ortaya çıkar. Yasaların Anayasaya uygunluğu karinesi asıldır. Yasalara gösterilen güven ve saygıdan kaynaklanan oluşumların sonuçlarını korumak gerekir</w:t>
      </w:r>
      <w:r w:rsidR="00484DDC" w:rsidRPr="008731D1">
        <w:rPr>
          <w:color w:val="010000"/>
        </w:rPr>
        <w:t>”</w:t>
      </w:r>
      <w:r w:rsidRPr="008731D1">
        <w:rPr>
          <w:color w:val="010000"/>
        </w:rPr>
        <w:t>.</w:t>
      </w:r>
    </w:p>
    <w:p w14:paraId="49F6BD7B" w14:textId="1B29A930" w:rsidR="00010040" w:rsidRPr="008731D1" w:rsidRDefault="00010040" w:rsidP="008731D1">
      <w:pPr>
        <w:suppressAutoHyphens w:val="0"/>
        <w:spacing w:before="240" w:after="100" w:afterAutospacing="1"/>
        <w:ind w:firstLine="709"/>
        <w:jc w:val="both"/>
        <w:rPr>
          <w:color w:val="010000"/>
        </w:rPr>
      </w:pPr>
      <w:r w:rsidRPr="008731D1">
        <w:rPr>
          <w:color w:val="010000"/>
        </w:rPr>
        <w:t>Anayasa Mahkemesi bir kararında, hukuk güvenliğinin sağlanabilmesi için kuralların belirli ve öngörülebilir düzenlemeler içermesi gerektiğini belirterek, hukuk güvenliği ilkesini kanunilik ilkesine uygun bir düzenleme için de gerekli görmüştür.</w:t>
      </w:r>
    </w:p>
    <w:p w14:paraId="19CFED8E" w14:textId="247ABFD5" w:rsidR="00010040" w:rsidRPr="008731D1" w:rsidRDefault="00010040" w:rsidP="008731D1">
      <w:pPr>
        <w:suppressAutoHyphens w:val="0"/>
        <w:spacing w:before="240" w:after="100" w:afterAutospacing="1"/>
        <w:ind w:firstLine="709"/>
        <w:jc w:val="both"/>
        <w:rPr>
          <w:color w:val="010000"/>
        </w:rPr>
      </w:pPr>
      <w:r w:rsidRPr="008731D1">
        <w:rPr>
          <w:color w:val="010000"/>
        </w:rPr>
        <w:lastRenderedPageBreak/>
        <w:t xml:space="preserve">Hukuk devletinin bir ilkesi </w:t>
      </w:r>
      <w:proofErr w:type="gramStart"/>
      <w:r w:rsidRPr="008731D1">
        <w:rPr>
          <w:color w:val="010000"/>
        </w:rPr>
        <w:t>de,</w:t>
      </w:r>
      <w:proofErr w:type="gramEnd"/>
      <w:r w:rsidRPr="008731D1">
        <w:rPr>
          <w:color w:val="010000"/>
        </w:rPr>
        <w:t xml:space="preserve"> </w:t>
      </w:r>
      <w:r w:rsidR="00484DDC" w:rsidRPr="008731D1">
        <w:rPr>
          <w:color w:val="010000"/>
        </w:rPr>
        <w:t>“</w:t>
      </w:r>
      <w:r w:rsidRPr="008731D1">
        <w:rPr>
          <w:color w:val="010000"/>
        </w:rPr>
        <w:t xml:space="preserve">yasama genelliği </w:t>
      </w:r>
      <w:proofErr w:type="spellStart"/>
      <w:r w:rsidRPr="008731D1">
        <w:rPr>
          <w:color w:val="010000"/>
        </w:rPr>
        <w:t>ilkesi</w:t>
      </w:r>
      <w:r w:rsidR="00484DDC" w:rsidRPr="008731D1">
        <w:rPr>
          <w:color w:val="010000"/>
        </w:rPr>
        <w:t>”</w:t>
      </w:r>
      <w:r w:rsidRPr="008731D1">
        <w:rPr>
          <w:color w:val="010000"/>
        </w:rPr>
        <w:t>dir</w:t>
      </w:r>
      <w:proofErr w:type="spellEnd"/>
      <w:r w:rsidRPr="008731D1">
        <w:rPr>
          <w:color w:val="010000"/>
        </w:rPr>
        <w:t xml:space="preserve">. Yasama yetkisinin genelliği, yasama organının –Anayasa’ya saygı kaydı ile- istediği her konuda kanun çıkarabilmesini ve çıkardığı kanunu istediği şekilde ve ayrıntıda düzenleyebilmesini anlatır. Bu ilke, yasama organının araya herhangi bir işlem girmeden bir konuda doğrudan doğruya kanun çıkarabilmesini ifade eden yasama yetkisinin </w:t>
      </w:r>
      <w:proofErr w:type="spellStart"/>
      <w:r w:rsidRPr="008731D1">
        <w:rPr>
          <w:color w:val="010000"/>
        </w:rPr>
        <w:t>asliliği</w:t>
      </w:r>
      <w:proofErr w:type="spellEnd"/>
      <w:r w:rsidRPr="008731D1">
        <w:rPr>
          <w:color w:val="010000"/>
        </w:rPr>
        <w:t xml:space="preserve"> ilkesiyle bütünleşen bir nitelik taşır.</w:t>
      </w:r>
    </w:p>
    <w:p w14:paraId="58D91A34" w14:textId="57AE7796" w:rsidR="00010040" w:rsidRPr="008731D1" w:rsidRDefault="00010040" w:rsidP="008731D1">
      <w:pPr>
        <w:suppressAutoHyphens w:val="0"/>
        <w:spacing w:before="240" w:after="100" w:afterAutospacing="1"/>
        <w:ind w:firstLine="709"/>
        <w:jc w:val="both"/>
        <w:rPr>
          <w:color w:val="010000"/>
        </w:rPr>
      </w:pPr>
      <w:r w:rsidRPr="008731D1">
        <w:rPr>
          <w:color w:val="010000"/>
        </w:rPr>
        <w:t>Anayasada açıkça yazmayan bu ilkeye Anayasa Mahkemesi kararlarıyla içerik ve anlam kazandırılmıştır. Bu ilkenin tek sınırını Anayasada bir konuyla ilgili olarak emredici ya da yasaklayıcı nitelikte kuralların yer alması oluşturmaktadır.</w:t>
      </w:r>
    </w:p>
    <w:p w14:paraId="1BCF30E2" w14:textId="136E744E" w:rsidR="00010040" w:rsidRPr="008731D1" w:rsidRDefault="00010040" w:rsidP="008731D1">
      <w:pPr>
        <w:suppressAutoHyphens w:val="0"/>
        <w:spacing w:before="240" w:after="100" w:afterAutospacing="1"/>
        <w:ind w:firstLine="709"/>
        <w:jc w:val="both"/>
        <w:rPr>
          <w:color w:val="010000"/>
        </w:rPr>
      </w:pPr>
      <w:r w:rsidRPr="008731D1">
        <w:rPr>
          <w:color w:val="010000"/>
        </w:rPr>
        <w:t>Yasama yetkisinin genelliği ilkesi Anayasa Mahkemesi kararlarında şu şekilde açıklanmıştır:</w:t>
      </w:r>
    </w:p>
    <w:p w14:paraId="76930878" w14:textId="3C81382A" w:rsidR="00010040" w:rsidRPr="008731D1" w:rsidRDefault="008731D1" w:rsidP="008731D1">
      <w:pPr>
        <w:suppressAutoHyphens w:val="0"/>
        <w:spacing w:before="240" w:after="100" w:afterAutospacing="1"/>
        <w:ind w:firstLine="709"/>
        <w:jc w:val="both"/>
        <w:rPr>
          <w:color w:val="010000"/>
        </w:rPr>
      </w:pPr>
      <w:r w:rsidRPr="008731D1">
        <w:rPr>
          <w:color w:val="010000"/>
        </w:rPr>
        <w:t xml:space="preserve"> </w:t>
      </w:r>
      <w:r w:rsidR="00484DDC" w:rsidRPr="008731D1">
        <w:rPr>
          <w:color w:val="010000"/>
        </w:rPr>
        <w:t>“</w:t>
      </w:r>
      <w:r w:rsidR="00010040" w:rsidRPr="008731D1">
        <w:rPr>
          <w:color w:val="010000"/>
        </w:rPr>
        <w:t>Anayasada engelleyici bir hüküm bulunmaması durumunda yasa koyucunun genel düzenleme yapma yetkisine dayanarak kural koyması kaynağını Anayasadan almayan bir yetkinin kullanılması anlamına gelmez</w:t>
      </w:r>
      <w:r w:rsidR="00484DDC" w:rsidRPr="008731D1">
        <w:rPr>
          <w:color w:val="010000"/>
        </w:rPr>
        <w:t>”</w:t>
      </w:r>
      <w:r w:rsidR="00010040" w:rsidRPr="008731D1">
        <w:rPr>
          <w:color w:val="010000"/>
        </w:rPr>
        <w:t>.</w:t>
      </w:r>
    </w:p>
    <w:p w14:paraId="01B8D08B" w14:textId="01C9F9CF" w:rsidR="00010040" w:rsidRPr="008731D1" w:rsidRDefault="008731D1" w:rsidP="008731D1">
      <w:pPr>
        <w:suppressAutoHyphens w:val="0"/>
        <w:spacing w:before="240" w:after="100" w:afterAutospacing="1"/>
        <w:ind w:firstLine="709"/>
        <w:jc w:val="both"/>
        <w:rPr>
          <w:color w:val="010000"/>
        </w:rPr>
      </w:pPr>
      <w:r w:rsidRPr="008731D1">
        <w:rPr>
          <w:color w:val="010000"/>
        </w:rPr>
        <w:t xml:space="preserve"> </w:t>
      </w:r>
      <w:r w:rsidR="00484DDC" w:rsidRPr="008731D1">
        <w:rPr>
          <w:color w:val="010000"/>
        </w:rPr>
        <w:t>“</w:t>
      </w:r>
      <w:r w:rsidR="00010040" w:rsidRPr="008731D1">
        <w:rPr>
          <w:color w:val="010000"/>
        </w:rPr>
        <w:t>Yasama organı bir yasa yaparken bütün olasılıkları göz önünde bulundurarak ayrıntılara ait kuralları da saptamaya yetkilidir</w:t>
      </w:r>
      <w:proofErr w:type="gramStart"/>
      <w:r w:rsidR="00010040" w:rsidRPr="008731D1">
        <w:rPr>
          <w:color w:val="010000"/>
        </w:rPr>
        <w:t>’ .</w:t>
      </w:r>
      <w:proofErr w:type="gramEnd"/>
    </w:p>
    <w:p w14:paraId="4D5DDAD5" w14:textId="787A2AD4" w:rsidR="00F35807" w:rsidRPr="008731D1" w:rsidRDefault="008731D1" w:rsidP="008731D1">
      <w:pPr>
        <w:suppressAutoHyphens w:val="0"/>
        <w:spacing w:before="240" w:after="100" w:afterAutospacing="1"/>
        <w:ind w:firstLine="709"/>
        <w:jc w:val="both"/>
        <w:rPr>
          <w:color w:val="010000"/>
        </w:rPr>
      </w:pPr>
      <w:r w:rsidRPr="008731D1">
        <w:rPr>
          <w:color w:val="010000"/>
        </w:rPr>
        <w:t xml:space="preserve"> </w:t>
      </w:r>
      <w:r w:rsidR="00484DDC" w:rsidRPr="008731D1">
        <w:rPr>
          <w:color w:val="010000"/>
        </w:rPr>
        <w:t>“</w:t>
      </w:r>
      <w:r w:rsidR="00010040" w:rsidRPr="008731D1">
        <w:rPr>
          <w:color w:val="010000"/>
        </w:rPr>
        <w:t>Anayasada hangi konularda bir yasa çıkarılamayacağı hakkında sınırlayıcı bir kural yoktur. Kuvvetler ayrılığı ilkesinin zorunlu gereklerine uymak koşuluyla yasama organı her alanda düzenleme yapabilir. Nitekim bir kimseye aylık</w:t>
      </w:r>
      <w:r w:rsidR="00F35807" w:rsidRPr="008731D1">
        <w:rPr>
          <w:color w:val="010000"/>
        </w:rPr>
        <w:t xml:space="preserve"> </w:t>
      </w:r>
      <w:proofErr w:type="spellStart"/>
      <w:r w:rsidR="00010040" w:rsidRPr="008731D1">
        <w:rPr>
          <w:color w:val="010000"/>
        </w:rPr>
        <w:t>bağlanmasıgibi</w:t>
      </w:r>
      <w:proofErr w:type="spellEnd"/>
      <w:r w:rsidR="00010040" w:rsidRPr="008731D1">
        <w:rPr>
          <w:color w:val="010000"/>
        </w:rPr>
        <w:t xml:space="preserve"> öznel</w:t>
      </w:r>
      <w:r w:rsidR="00F35807" w:rsidRPr="008731D1">
        <w:rPr>
          <w:color w:val="010000"/>
        </w:rPr>
        <w:t xml:space="preserve"> </w:t>
      </w:r>
      <w:r w:rsidR="00010040" w:rsidRPr="008731D1">
        <w:rPr>
          <w:color w:val="010000"/>
        </w:rPr>
        <w:t>işlemle</w:t>
      </w:r>
      <w:r w:rsidR="00F35807" w:rsidRPr="008731D1">
        <w:rPr>
          <w:color w:val="010000"/>
        </w:rPr>
        <w:t xml:space="preserve"> </w:t>
      </w:r>
      <w:r w:rsidR="00010040" w:rsidRPr="008731D1">
        <w:rPr>
          <w:color w:val="010000"/>
        </w:rPr>
        <w:t>yürütülecek</w:t>
      </w:r>
      <w:r w:rsidR="00F35807" w:rsidRPr="008731D1">
        <w:rPr>
          <w:color w:val="010000"/>
        </w:rPr>
        <w:t xml:space="preserve"> </w:t>
      </w:r>
      <w:r w:rsidR="00010040" w:rsidRPr="008731D1">
        <w:rPr>
          <w:color w:val="010000"/>
        </w:rPr>
        <w:t>türden</w:t>
      </w:r>
      <w:r w:rsidRPr="008731D1">
        <w:rPr>
          <w:color w:val="010000"/>
        </w:rPr>
        <w:t xml:space="preserve"> </w:t>
      </w:r>
      <w:r w:rsidR="00010040" w:rsidRPr="008731D1">
        <w:rPr>
          <w:color w:val="010000"/>
        </w:rPr>
        <w:t>işler</w:t>
      </w:r>
      <w:r w:rsidRPr="008731D1">
        <w:rPr>
          <w:color w:val="010000"/>
        </w:rPr>
        <w:t xml:space="preserve"> </w:t>
      </w:r>
      <w:r w:rsidR="00010040" w:rsidRPr="008731D1">
        <w:rPr>
          <w:color w:val="010000"/>
        </w:rPr>
        <w:t>için</w:t>
      </w:r>
      <w:r w:rsidRPr="008731D1">
        <w:rPr>
          <w:color w:val="010000"/>
        </w:rPr>
        <w:t xml:space="preserve"> </w:t>
      </w:r>
      <w:r w:rsidR="00010040" w:rsidRPr="008731D1">
        <w:rPr>
          <w:color w:val="010000"/>
        </w:rPr>
        <w:t>bile</w:t>
      </w:r>
      <w:r w:rsidRPr="008731D1">
        <w:rPr>
          <w:color w:val="010000"/>
        </w:rPr>
        <w:t xml:space="preserve"> </w:t>
      </w:r>
      <w:r w:rsidR="00010040" w:rsidRPr="008731D1">
        <w:rPr>
          <w:color w:val="010000"/>
        </w:rPr>
        <w:t>yasa çıkarabilmektedir'.</w:t>
      </w:r>
    </w:p>
    <w:p w14:paraId="6CB675E3" w14:textId="344FE7BE" w:rsidR="00010040" w:rsidRPr="008731D1" w:rsidRDefault="008731D1" w:rsidP="008731D1">
      <w:pPr>
        <w:suppressAutoHyphens w:val="0"/>
        <w:spacing w:before="240" w:after="100" w:afterAutospacing="1"/>
        <w:ind w:firstLine="709"/>
        <w:jc w:val="both"/>
        <w:rPr>
          <w:color w:val="010000"/>
        </w:rPr>
      </w:pPr>
      <w:r w:rsidRPr="008731D1">
        <w:rPr>
          <w:color w:val="010000"/>
        </w:rPr>
        <w:t xml:space="preserve"> </w:t>
      </w:r>
      <w:r w:rsidR="00484DDC" w:rsidRPr="008731D1">
        <w:rPr>
          <w:color w:val="010000"/>
        </w:rPr>
        <w:t>“</w:t>
      </w:r>
      <w:r w:rsidR="00010040" w:rsidRPr="008731D1">
        <w:rPr>
          <w:color w:val="010000"/>
        </w:rPr>
        <w:t xml:space="preserve">Yasama yetkisinin genelliği </w:t>
      </w:r>
      <w:proofErr w:type="spellStart"/>
      <w:r w:rsidR="00010040" w:rsidRPr="008731D1">
        <w:rPr>
          <w:color w:val="010000"/>
        </w:rPr>
        <w:t>ilkesi</w:t>
      </w:r>
      <w:r w:rsidR="00484DDC" w:rsidRPr="008731D1">
        <w:rPr>
          <w:color w:val="010000"/>
        </w:rPr>
        <w:t>”</w:t>
      </w:r>
      <w:r w:rsidR="00010040" w:rsidRPr="008731D1">
        <w:rPr>
          <w:color w:val="010000"/>
        </w:rPr>
        <w:t>yle</w:t>
      </w:r>
      <w:proofErr w:type="spellEnd"/>
      <w:r w:rsidR="00010040" w:rsidRPr="008731D1">
        <w:rPr>
          <w:color w:val="010000"/>
        </w:rPr>
        <w:t xml:space="preserve"> ilgili olarak Anayasa Mahkemesinin temel yaklaşımı; </w:t>
      </w:r>
      <w:r w:rsidR="00484DDC" w:rsidRPr="008731D1">
        <w:rPr>
          <w:color w:val="010000"/>
        </w:rPr>
        <w:t>“</w:t>
      </w:r>
      <w:r w:rsidR="00010040" w:rsidRPr="008731D1">
        <w:rPr>
          <w:color w:val="010000"/>
        </w:rPr>
        <w:t>Anayasada herhangi bir konuda emredici ya da yasaklayıcı bir kural konulmamışsa, bu konunun düzenlenmesi anayasal ilkeler içinde yasa koyucunun takdirine bırakılmış demektir</w:t>
      </w:r>
      <w:r w:rsidR="00484DDC" w:rsidRPr="008731D1">
        <w:rPr>
          <w:color w:val="010000"/>
        </w:rPr>
        <w:t>”</w:t>
      </w:r>
      <w:r w:rsidR="00010040" w:rsidRPr="008731D1">
        <w:rPr>
          <w:color w:val="010000"/>
        </w:rPr>
        <w:t xml:space="preserve">, şeklindedir. </w:t>
      </w:r>
    </w:p>
    <w:p w14:paraId="2ED57542" w14:textId="5E759F8B" w:rsidR="00010040" w:rsidRPr="008731D1" w:rsidRDefault="00010040" w:rsidP="008731D1">
      <w:pPr>
        <w:suppressAutoHyphens w:val="0"/>
        <w:spacing w:before="240" w:after="100" w:afterAutospacing="1"/>
        <w:ind w:firstLine="709"/>
        <w:jc w:val="both"/>
        <w:rPr>
          <w:color w:val="010000"/>
        </w:rPr>
      </w:pPr>
      <w:r w:rsidRPr="008731D1">
        <w:rPr>
          <w:color w:val="010000"/>
        </w:rPr>
        <w:t>Burada sözü edilen anayasal ilkeler eşitlik, hukuk devleti, kanunla düzenlenme gibi ilkeleri ifade etmektedir. Anayasada emredici veya yasaklayıcı hüküm bulunmayan bir konuda kanun çıkarıp çıkarmamak yasama organının takdirinde olmakla birlikte çıkarılması öngörülen bir kanunun eşitlik, kazanılmış haklara saygı gibi anayasal ilkelere uygun olması zorunludur.</w:t>
      </w:r>
    </w:p>
    <w:p w14:paraId="4E003F1D" w14:textId="6F0000B8"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1982 Anayasasının 8. maddesinde; </w:t>
      </w:r>
      <w:r w:rsidR="00484DDC" w:rsidRPr="008731D1">
        <w:rPr>
          <w:color w:val="010000"/>
        </w:rPr>
        <w:t>“</w:t>
      </w:r>
      <w:r w:rsidRPr="008731D1">
        <w:rPr>
          <w:color w:val="010000"/>
        </w:rPr>
        <w:t>yürütme yetkisi ve görevi, Cumhurbaşkanı ve Bakanlar Kurulu tarafından, Anayasaya ve kanunlara uygun olarak kullanılır ve yerine getirilir, kuralı öngörülerek yürütme gücü (erki) için görevin yanında yetki ifadesi de kullanılmıştır.</w:t>
      </w:r>
    </w:p>
    <w:p w14:paraId="363EC926" w14:textId="3234D0D7"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Bu farklılığın yürütmenin düzenleme yetkisi bakımından ortaya çıkardığı durum, bir Anayasa Mahkemesi kararında şu şekilde belirtilmiştir; </w:t>
      </w:r>
      <w:r w:rsidR="00484DDC" w:rsidRPr="008731D1">
        <w:rPr>
          <w:color w:val="010000"/>
        </w:rPr>
        <w:t>“</w:t>
      </w:r>
      <w:r w:rsidRPr="008731D1">
        <w:rPr>
          <w:color w:val="010000"/>
        </w:rPr>
        <w:t xml:space="preserve">1982 Anayasasına göre yetki ve görev olarak nitelenen yürütme, düzenleme yetkisi bakımından ele alındığında da farklı bir sonuca varmak mümkün değildir. 1982 Anayasasının, 8. maddesinde yürütme sadece görev olmaktan öteye bir yetki olma gücüne de kavuşturulmuştur. Sözü edilen maddeye ilişkin gerekçede </w:t>
      </w:r>
      <w:r w:rsidR="00484DDC" w:rsidRPr="008731D1">
        <w:rPr>
          <w:color w:val="010000"/>
        </w:rPr>
        <w:t>“</w:t>
      </w:r>
      <w:r w:rsidRPr="008731D1">
        <w:rPr>
          <w:color w:val="010000"/>
        </w:rPr>
        <w:t xml:space="preserve">...yürütme yasamaya tabi bir organ olmaktan çıkarılmış, her iki kuvvetin devlet faaliyetlerinin düzenlenmesinde eşitlik ve denklik içinde </w:t>
      </w:r>
      <w:proofErr w:type="gramStart"/>
      <w:r w:rsidRPr="008731D1">
        <w:rPr>
          <w:color w:val="010000"/>
        </w:rPr>
        <w:t>işbirliği</w:t>
      </w:r>
      <w:proofErr w:type="gramEnd"/>
      <w:r w:rsidRPr="008731D1">
        <w:rPr>
          <w:color w:val="010000"/>
        </w:rPr>
        <w:t xml:space="preserve"> yapmalarını öngören parlamenter hükümet sistemi bütün gerekleriyle uygulanmaya konmuştur. Bu nedenle, yürütme 1961 Anayasasında olduğu gibi bir görev olmaktan çıkartılmış, yürütme gerekli yetkilere sahip ve kanunların kendine verdiği görevleri yerine getiren bir kuvvet olarak düzenlenmiştir</w:t>
      </w:r>
      <w:r w:rsidR="00484DDC" w:rsidRPr="008731D1">
        <w:rPr>
          <w:color w:val="010000"/>
        </w:rPr>
        <w:t>”</w:t>
      </w:r>
      <w:r w:rsidRPr="008731D1">
        <w:rPr>
          <w:color w:val="010000"/>
        </w:rPr>
        <w:t xml:space="preserve"> denilerek, idarenin gerekli bazı yetkilere sahip kılındığı vurgulanmıştır.</w:t>
      </w:r>
      <w:r w:rsidR="008731D1" w:rsidRPr="008731D1">
        <w:rPr>
          <w:color w:val="010000"/>
        </w:rPr>
        <w:t xml:space="preserve"> </w:t>
      </w:r>
    </w:p>
    <w:p w14:paraId="6E6ED388" w14:textId="21B7955E" w:rsidR="00010040" w:rsidRPr="008731D1" w:rsidRDefault="00010040" w:rsidP="008731D1">
      <w:pPr>
        <w:suppressAutoHyphens w:val="0"/>
        <w:spacing w:before="240" w:after="100" w:afterAutospacing="1"/>
        <w:ind w:firstLine="709"/>
        <w:jc w:val="both"/>
        <w:rPr>
          <w:color w:val="010000"/>
        </w:rPr>
      </w:pPr>
      <w:r w:rsidRPr="008731D1">
        <w:rPr>
          <w:color w:val="010000"/>
        </w:rPr>
        <w:lastRenderedPageBreak/>
        <w:t xml:space="preserve">Söz konusu kararlardan çıkan sonuca göre, yasama yetkisinin genelliğinin aksine yürütmenin düzenleme yetkisi sınırlı, tamamlayıcı ve bağımlı (türevsel) bir nitelik taşımaktadır. Yürütme organı (ya da idare), Anayasada öngörülmüş durumlar dışında kanunların düzenlediği bir alanda kendiliğinden kural koyamaz ya da kanun ile düzenlenmiş bir alanda kanuna aykırı olarak bir düzenleme yapamaz. </w:t>
      </w:r>
    </w:p>
    <w:p w14:paraId="2CB5FE92" w14:textId="189C30BC" w:rsidR="00010040" w:rsidRPr="008731D1" w:rsidRDefault="00010040" w:rsidP="008731D1">
      <w:pPr>
        <w:suppressAutoHyphens w:val="0"/>
        <w:spacing w:before="240" w:after="100" w:afterAutospacing="1"/>
        <w:ind w:firstLine="709"/>
        <w:jc w:val="both"/>
        <w:rPr>
          <w:color w:val="010000"/>
        </w:rPr>
      </w:pPr>
      <w:r w:rsidRPr="008731D1">
        <w:rPr>
          <w:color w:val="010000"/>
        </w:rPr>
        <w:t>55 sayılı CK ile getirilen ve iptali talep edilen düzenleme ile KOSGEB bünyesindeki iş ve hizmetlerde 375 sayılı Kanun Hükmünde Kararnamenin ek 27. maddesine göre çalıştırılan sözleşmeli personelin statülerinin diğer sözleşmeli personelden farklı olarak 5510 sayılı Kanununun 4/C statüsüyle ilişkilendirilmesi düzenlenmiştir.</w:t>
      </w:r>
    </w:p>
    <w:p w14:paraId="5CF3EBBF" w14:textId="10F19A69"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Yukarıda belirtildiği üzere Kanuni dayanağı olmayan hatta kanuna açık bir biçimde aykırı olan, yetki kanununa aykırı bir biçimde yürürlüğe konulan 703 sayılı KHK’nın 178. Maddesi ile yürütme tarafından düzenlenen maddelere dayanak alan ve idarenin yasama yetkisi ile donatılması anlamına gelecek olan bu düzenleme hukuk güvenliği ilkesini açık bir biçimde zedeleyecektir. Yürütme organı (ya da idare), Anayasada öngörülmüş durumlar dışında kanunların düzenlemediği bir alanda kendiliğinden kural koyamaz. Bu durum yetki gaspı olarak nitelendirilir ve Anayasaya aykırılık oluşturur. Hukuk güvenliğini ortadan kaldıran ve yetki gaspı olarak nitelendirilebilecek bu düzenlemenin Anayasa’nın 2. maddesinde belirtilen </w:t>
      </w:r>
      <w:r w:rsidR="00484DDC" w:rsidRPr="008731D1">
        <w:rPr>
          <w:color w:val="010000"/>
        </w:rPr>
        <w:t>“</w:t>
      </w:r>
      <w:r w:rsidRPr="008731D1">
        <w:rPr>
          <w:color w:val="010000"/>
        </w:rPr>
        <w:t xml:space="preserve">hukuk devleti </w:t>
      </w:r>
      <w:proofErr w:type="spellStart"/>
      <w:r w:rsidRPr="008731D1">
        <w:rPr>
          <w:color w:val="010000"/>
        </w:rPr>
        <w:t>ilkesi</w:t>
      </w:r>
      <w:r w:rsidR="00484DDC" w:rsidRPr="008731D1">
        <w:rPr>
          <w:color w:val="010000"/>
        </w:rPr>
        <w:t>”</w:t>
      </w:r>
      <w:r w:rsidRPr="008731D1">
        <w:rPr>
          <w:color w:val="010000"/>
        </w:rPr>
        <w:t>yle</w:t>
      </w:r>
      <w:proofErr w:type="spellEnd"/>
      <w:r w:rsidRPr="008731D1">
        <w:rPr>
          <w:color w:val="010000"/>
        </w:rPr>
        <w:t xml:space="preserve"> bağdaşmayacağı gibi, </w:t>
      </w:r>
      <w:r w:rsidR="00484DDC" w:rsidRPr="008731D1">
        <w:rPr>
          <w:color w:val="010000"/>
        </w:rPr>
        <w:t>“</w:t>
      </w:r>
      <w:r w:rsidRPr="008731D1">
        <w:rPr>
          <w:color w:val="010000"/>
        </w:rPr>
        <w:t>Hiçbir kimse veya organ kaynağını Anayasadan almayan bir Devlet yetkisi kullanamaz</w:t>
      </w:r>
      <w:r w:rsidR="00484DDC" w:rsidRPr="008731D1">
        <w:rPr>
          <w:color w:val="010000"/>
        </w:rPr>
        <w:t>”</w:t>
      </w:r>
      <w:r w:rsidRPr="008731D1">
        <w:rPr>
          <w:color w:val="010000"/>
        </w:rPr>
        <w:t xml:space="preserve"> şeklindeki yasaklayıcı Anayasa normuna (md.6/son) aykırılığı açıktır. Bu nedenle iptali gerekir.</w:t>
      </w:r>
    </w:p>
    <w:p w14:paraId="095DB55F" w14:textId="1C2DFE8A" w:rsidR="00010040" w:rsidRPr="008731D1" w:rsidRDefault="00010040" w:rsidP="008731D1">
      <w:pPr>
        <w:suppressAutoHyphens w:val="0"/>
        <w:spacing w:before="240" w:after="100" w:afterAutospacing="1"/>
        <w:ind w:firstLine="709"/>
        <w:jc w:val="both"/>
        <w:rPr>
          <w:color w:val="010000"/>
        </w:rPr>
      </w:pPr>
      <w:proofErr w:type="gramStart"/>
      <w:r w:rsidRPr="008731D1">
        <w:rPr>
          <w:color w:val="010000"/>
        </w:rPr>
        <w:t>ç</w:t>
      </w:r>
      <w:proofErr w:type="gramEnd"/>
      <w:r w:rsidRPr="008731D1">
        <w:rPr>
          <w:color w:val="010000"/>
        </w:rPr>
        <w:t>) Anayasa’nın 6. ve 8. Maddelerine Aykırılık</w:t>
      </w:r>
    </w:p>
    <w:p w14:paraId="6B03AED0" w14:textId="7BC4D562"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Anayasa’nın 8. maddesinde </w:t>
      </w:r>
      <w:r w:rsidR="00484DDC" w:rsidRPr="008731D1">
        <w:rPr>
          <w:color w:val="010000"/>
        </w:rPr>
        <w:t>“</w:t>
      </w:r>
      <w:r w:rsidRPr="008731D1">
        <w:rPr>
          <w:color w:val="010000"/>
        </w:rPr>
        <w:t>Yürütme yetkisi ve görevi, Cumhurbaşkanı tarafından, Anayasaya ve kanunlara uygun olarak kullanılır ve yerine getirilir</w:t>
      </w:r>
      <w:r w:rsidR="00484DDC" w:rsidRPr="008731D1">
        <w:rPr>
          <w:color w:val="010000"/>
        </w:rPr>
        <w:t>”</w:t>
      </w:r>
      <w:r w:rsidRPr="008731D1">
        <w:rPr>
          <w:color w:val="010000"/>
        </w:rPr>
        <w:t xml:space="preserve"> hükmüne yer verilmiştir.</w:t>
      </w:r>
    </w:p>
    <w:p w14:paraId="07564F56" w14:textId="24013BB4"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55 sayılı </w:t>
      </w:r>
      <w:proofErr w:type="spellStart"/>
      <w:r w:rsidRPr="008731D1">
        <w:rPr>
          <w:color w:val="010000"/>
        </w:rPr>
        <w:t>CK’nın</w:t>
      </w:r>
      <w:proofErr w:type="spellEnd"/>
      <w:r w:rsidRPr="008731D1">
        <w:rPr>
          <w:color w:val="010000"/>
        </w:rPr>
        <w:t xml:space="preserve"> 2. maddesi ile 4 sayılı </w:t>
      </w:r>
      <w:proofErr w:type="spellStart"/>
      <w:r w:rsidRPr="008731D1">
        <w:rPr>
          <w:color w:val="010000"/>
        </w:rPr>
        <w:t>CK’nın</w:t>
      </w:r>
      <w:proofErr w:type="spellEnd"/>
      <w:r w:rsidRPr="008731D1">
        <w:rPr>
          <w:color w:val="010000"/>
        </w:rPr>
        <w:t xml:space="preserve"> 235. maddesinin birinci fıkrasına eklenen cümle ile getirilen düzenleme açıkça Anayasa’nın 128. maddesinde belirlenen hükümlerle çelişmektedir. 55 sayılı Cumhurbaşkanlığı Kararnamesinin 2. maddesi ile getirilen bu düzenleme kamuda çalıştırılan sözleşmeli personelin özlük haklarından birisi olan sosyal güvenlik hakkı ve statüsünü belirlemesi nedeniyle adeta yeni bir yasal düzenleme niteliğindedir. Ne Anayasa’da ne de Kanunlarda Cumhurbaşkanı’nın, herhangi bir kural ile bağlı olmaksızın doğrudan belirleme ve düzenleme yapma yetkisi bulunmamaktadır. Oysa itiraz konusu kural ile Cumhurbaşkanlığı tarafından söz konusu sözleşmeli personelin statüsünün belirlenmesi, Anayasa’nın 128. maddesinde belirlenmiş olan kanunilik ilkesini zedeleyici niteliktedir. Bu nedenle söz konusu düzenleme Anayasa’nın 8. maddesine aykırıdır, iptali gerekir.</w:t>
      </w:r>
    </w:p>
    <w:p w14:paraId="152E4DC4" w14:textId="5E8CAA4D"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Öte yandan, Anayasa’nın 6. maddesine göre, </w:t>
      </w:r>
      <w:r w:rsidR="00484DDC" w:rsidRPr="008731D1">
        <w:rPr>
          <w:color w:val="010000"/>
        </w:rPr>
        <w:t>“</w:t>
      </w:r>
      <w:r w:rsidRPr="008731D1">
        <w:rPr>
          <w:color w:val="010000"/>
        </w:rPr>
        <w:t>Hiçbir kimse veya organ kaynağını Anayasadan almayan bir Devlet yetkisi kullanamaz</w:t>
      </w:r>
      <w:r w:rsidR="00484DDC" w:rsidRPr="008731D1">
        <w:rPr>
          <w:color w:val="010000"/>
        </w:rPr>
        <w:t>”</w:t>
      </w:r>
      <w:r w:rsidRPr="008731D1">
        <w:rPr>
          <w:color w:val="010000"/>
        </w:rPr>
        <w:t xml:space="preserve">. Ancak iptali talep edilen düzenleme ile Cumhurbaşkanı, Anayasa’da kendisine yönelik bir yetki olarak tanımlanmayan ve açık bir biçimde kanun ile düzenlenmesi gerektiği belirtilen bir alanda yasama erkinin yetkisi alanına müdahale etmektedir. Haliyle, itiraz konusu kural Anayasa’nın 8. maddesine olduğu kadar 6. maddesine de aykırıdır. </w:t>
      </w:r>
    </w:p>
    <w:p w14:paraId="2C6A2289" w14:textId="77777777"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Bu nedenle, 703 sayılı KHK’nın 178. maddesi ile 375 sayılı KHK’ya eklenen ek 27. maddeye ilişkin iptal taleplerimizle bağlı olarak, 55 sayılı </w:t>
      </w:r>
      <w:proofErr w:type="spellStart"/>
      <w:r w:rsidRPr="008731D1">
        <w:rPr>
          <w:color w:val="010000"/>
        </w:rPr>
        <w:t>CK’nın</w:t>
      </w:r>
      <w:proofErr w:type="spellEnd"/>
      <w:r w:rsidRPr="008731D1">
        <w:rPr>
          <w:color w:val="010000"/>
        </w:rPr>
        <w:t xml:space="preserve"> 2. maddesi ile 4 sayılı </w:t>
      </w:r>
      <w:proofErr w:type="spellStart"/>
      <w:r w:rsidRPr="008731D1">
        <w:rPr>
          <w:color w:val="010000"/>
        </w:rPr>
        <w:t>CK’nın</w:t>
      </w:r>
      <w:proofErr w:type="spellEnd"/>
      <w:r w:rsidRPr="008731D1">
        <w:rPr>
          <w:color w:val="010000"/>
        </w:rPr>
        <w:t xml:space="preserve"> </w:t>
      </w:r>
      <w:r w:rsidRPr="008731D1">
        <w:rPr>
          <w:color w:val="010000"/>
        </w:rPr>
        <w:lastRenderedPageBreak/>
        <w:t>235. Maddesinin birinci fıkrasına eklenen cümle, Anayasanın 2., 6., 8., 104/17. ve 128. maddelerine aykırıdır, iptali gerekir.</w:t>
      </w:r>
    </w:p>
    <w:p w14:paraId="7E6D5724" w14:textId="77777777" w:rsidR="00010040" w:rsidRPr="008731D1" w:rsidRDefault="00010040" w:rsidP="008731D1">
      <w:pPr>
        <w:pStyle w:val="ListeParagraf1"/>
        <w:suppressAutoHyphens w:val="0"/>
        <w:spacing w:before="240" w:after="100" w:afterAutospacing="1"/>
        <w:ind w:left="0" w:firstLine="709"/>
        <w:jc w:val="both"/>
        <w:rPr>
          <w:rFonts w:ascii="Times New Roman" w:hAnsi="Times New Roman"/>
          <w:color w:val="010000"/>
        </w:rPr>
      </w:pPr>
      <w:r w:rsidRPr="008731D1">
        <w:rPr>
          <w:rFonts w:ascii="Times New Roman" w:hAnsi="Times New Roman"/>
          <w:color w:val="010000"/>
        </w:rPr>
        <w:t xml:space="preserve">2) 55 sayılı Bakanlıklara Bağlı, İlgili, İlişkili Kurum ve Kuruluşlar ile Diğer Kurum ve Kuruluşların Teşkilatı Hakkında Cumhurbaşkanlığı Kararnamesinde Değişiklik Yapılmasına Dair Cumhurbaşkanlığı Kararnamesinin 2. Maddesiyle 4 sayılı </w:t>
      </w:r>
      <w:proofErr w:type="spellStart"/>
      <w:r w:rsidRPr="008731D1">
        <w:rPr>
          <w:rFonts w:ascii="Times New Roman" w:hAnsi="Times New Roman"/>
          <w:color w:val="010000"/>
        </w:rPr>
        <w:t>CK’nın</w:t>
      </w:r>
      <w:proofErr w:type="spellEnd"/>
      <w:r w:rsidRPr="008731D1">
        <w:rPr>
          <w:rFonts w:ascii="Times New Roman" w:hAnsi="Times New Roman"/>
          <w:color w:val="010000"/>
        </w:rPr>
        <w:t xml:space="preserve"> 235. Maddesine Eklenen (7) Sayılı Fıkranın Anayasaya Aykırılığı,</w:t>
      </w:r>
    </w:p>
    <w:p w14:paraId="1001311E" w14:textId="24CEC349"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55 sayılı Cumhurbaşkanlığı Kararnamesinin 2. maddesi ile 4 sayılı Bakanlıklara Bağlı, İlgili, İlişkili Kurum ve Kuruluşlar ile Diğer Kurum ve Kuruluşların Teşkilatı Hakkında Cumhurbaşkanlığı Kararnamesinin 235. maddesine eklenen (7) sayılı fıkra ile </w:t>
      </w:r>
      <w:proofErr w:type="spellStart"/>
      <w:r w:rsidRPr="008731D1">
        <w:rPr>
          <w:color w:val="010000"/>
        </w:rPr>
        <w:t>KOSGEB’te</w:t>
      </w:r>
      <w:proofErr w:type="spellEnd"/>
      <w:r w:rsidRPr="008731D1">
        <w:rPr>
          <w:color w:val="010000"/>
        </w:rPr>
        <w:t xml:space="preserve"> 375 sayılı KHK’nın ek 23. maddesine göre KOBİ Uzmanı ve KOBİ Uzman Yardımcısı istihdamına olanak tanınmıştır. 375 sayılı KHK’nın </w:t>
      </w:r>
      <w:r w:rsidR="00484DDC" w:rsidRPr="008731D1">
        <w:rPr>
          <w:color w:val="010000"/>
        </w:rPr>
        <w:t>“</w:t>
      </w:r>
      <w:r w:rsidRPr="008731D1">
        <w:rPr>
          <w:color w:val="010000"/>
        </w:rPr>
        <w:t>İş mevzuatına tabi veya sözleşmeyle uzman istihdamı</w:t>
      </w:r>
      <w:r w:rsidR="00484DDC" w:rsidRPr="008731D1">
        <w:rPr>
          <w:color w:val="010000"/>
        </w:rPr>
        <w:t>”</w:t>
      </w:r>
      <w:r w:rsidRPr="008731D1">
        <w:rPr>
          <w:color w:val="010000"/>
        </w:rPr>
        <w:t xml:space="preserve"> başlıklı ek 23. maddesi 657 sayılı Kanunun 4. Maddesi çerçevesinde devlet memuru statüsünde personel istihdamı öngörülmemiş kamu kurum ve kuruluşlarının kurumun görev alanlarına giren konularda idari hizmet sözleşmesiyle uzman ve uzman yardımcısı istihdamına imkân vermektedir. </w:t>
      </w:r>
    </w:p>
    <w:p w14:paraId="18C5F736" w14:textId="794FDDD2"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Ancak bu istihdam, Kurumu oluşturan </w:t>
      </w:r>
      <w:proofErr w:type="spellStart"/>
      <w:r w:rsidRPr="008731D1">
        <w:rPr>
          <w:color w:val="010000"/>
        </w:rPr>
        <w:t>CK’de</w:t>
      </w:r>
      <w:proofErr w:type="spellEnd"/>
      <w:r w:rsidRPr="008731D1">
        <w:rPr>
          <w:color w:val="010000"/>
        </w:rPr>
        <w:t xml:space="preserve"> buna izin verilmesi şartına bağlanmıştır. Söz konusu düzenleme açısından Anayasa’ya aykırılıklar söz konusudur. Aşağıda sırasıyla bunlara değinilmiştir.</w:t>
      </w:r>
      <w:r w:rsidR="008731D1" w:rsidRPr="008731D1">
        <w:rPr>
          <w:color w:val="010000"/>
        </w:rPr>
        <w:t xml:space="preserve"> </w:t>
      </w:r>
    </w:p>
    <w:p w14:paraId="7DA985A4" w14:textId="1B0691BB" w:rsidR="00010040" w:rsidRPr="008731D1" w:rsidRDefault="00010040" w:rsidP="008731D1">
      <w:pPr>
        <w:suppressAutoHyphens w:val="0"/>
        <w:spacing w:before="240" w:after="100" w:afterAutospacing="1"/>
        <w:ind w:firstLine="709"/>
        <w:jc w:val="both"/>
        <w:rPr>
          <w:color w:val="010000"/>
        </w:rPr>
      </w:pPr>
      <w:r w:rsidRPr="008731D1">
        <w:rPr>
          <w:color w:val="010000"/>
        </w:rPr>
        <w:t>Öncelikle usul açısından 703 sayılı Anayasada Yapılan Değişikliklere Uyum Sağlanması Amacıyla Bazı Kanun ve Kanun Hükümlerinde Değişiklik Yapılması Hakkında Kanun Hükmünde Kararname’nin 178. maddesinin iptali ve yürürlüğünün durdurulmasına karar verilmesi 6/9/2018 tarihli ve Mahkemenizin 8965 sırasına kaydedilen dilekçemiz ile talep edilmiştir.</w:t>
      </w:r>
    </w:p>
    <w:p w14:paraId="6B78D92A" w14:textId="4447DF2E" w:rsidR="00010040" w:rsidRPr="008731D1" w:rsidRDefault="00010040" w:rsidP="008731D1">
      <w:pPr>
        <w:suppressAutoHyphens w:val="0"/>
        <w:spacing w:before="240" w:after="100" w:afterAutospacing="1"/>
        <w:ind w:firstLine="709"/>
        <w:jc w:val="both"/>
        <w:rPr>
          <w:color w:val="010000"/>
        </w:rPr>
      </w:pPr>
      <w:r w:rsidRPr="008731D1">
        <w:rPr>
          <w:color w:val="010000"/>
        </w:rPr>
        <w:t>Dilekçede söz konusu maddenin Yetki Kanunu’nun amaç ve kapsamı içinde olmadığı gibi Anayasanın 128. maddesine göre kanunla düzenlenmesi gereken hususlarda düzenleme öngördüğünden 128. maddeye ve aynı şekilde kanunla düzenlenmesi gereken hususlarda Cumhurbaşkanlığı kararnamesi ile düzenleme yapılmasını öngörmesi dolayısıyla Anayasanın 104. maddesine aykırılığı öne sürülerek iptali talep edilmiştir.</w:t>
      </w:r>
    </w:p>
    <w:p w14:paraId="16301260" w14:textId="6B511E60"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Bu çerçevede mahkemeniz tarafından 703 sayılı KHK’nın 178. maddesinin iptali halinde, bu madde ile 375 sayılı KHK’ya eklenen ek 23. maddenin iptaline rağmen, 55 sayılı </w:t>
      </w:r>
      <w:proofErr w:type="spellStart"/>
      <w:r w:rsidRPr="008731D1">
        <w:rPr>
          <w:color w:val="010000"/>
        </w:rPr>
        <w:t>CK’nın</w:t>
      </w:r>
      <w:proofErr w:type="spellEnd"/>
      <w:r w:rsidRPr="008731D1">
        <w:rPr>
          <w:color w:val="010000"/>
        </w:rPr>
        <w:t xml:space="preserve"> 2. Maddesi ile 4 sayılı </w:t>
      </w:r>
      <w:proofErr w:type="spellStart"/>
      <w:r w:rsidRPr="008731D1">
        <w:rPr>
          <w:color w:val="010000"/>
        </w:rPr>
        <w:t>CK’nın</w:t>
      </w:r>
      <w:proofErr w:type="spellEnd"/>
      <w:r w:rsidRPr="008731D1">
        <w:rPr>
          <w:color w:val="010000"/>
        </w:rPr>
        <w:t xml:space="preserve"> 235. Maddesine eklenen (7) sayılı fıkra hükümleri hukuki olarak yasal dayanaktan yoksun olmasına karşın yürürlükte kalmaya devam edecektir. </w:t>
      </w:r>
    </w:p>
    <w:p w14:paraId="4D3DB8ED" w14:textId="2D1FEEA8"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703 sayılı KHK’nın 178. maddesi ile 375 sayılı KHK’ya eklenen ek 23. madde, yetki yasasının kapsamında olmaması nedeniyle yok hükmündedir. Bu maddenin iptaline ilişkin taleplerimizle bağlı olarak, 55 sayılı </w:t>
      </w:r>
      <w:proofErr w:type="spellStart"/>
      <w:r w:rsidRPr="008731D1">
        <w:rPr>
          <w:color w:val="010000"/>
        </w:rPr>
        <w:t>CK’nın</w:t>
      </w:r>
      <w:proofErr w:type="spellEnd"/>
      <w:r w:rsidRPr="008731D1">
        <w:rPr>
          <w:color w:val="010000"/>
        </w:rPr>
        <w:t xml:space="preserve"> 2. maddesi ile 4 sayılı </w:t>
      </w:r>
      <w:proofErr w:type="spellStart"/>
      <w:r w:rsidRPr="008731D1">
        <w:rPr>
          <w:color w:val="010000"/>
        </w:rPr>
        <w:t>CK’nın</w:t>
      </w:r>
      <w:proofErr w:type="spellEnd"/>
      <w:r w:rsidRPr="008731D1">
        <w:rPr>
          <w:color w:val="010000"/>
        </w:rPr>
        <w:t xml:space="preserve"> 235. maddesine eklenen (7) sayılı fıkra, Anayasanın 104/17. ve 128. maddelerine aykırı olması nedeniyle iptali talep edilmektedir.</w:t>
      </w:r>
      <w:r w:rsidR="008731D1" w:rsidRPr="008731D1">
        <w:rPr>
          <w:color w:val="010000"/>
        </w:rPr>
        <w:t xml:space="preserve"> </w:t>
      </w:r>
    </w:p>
    <w:p w14:paraId="53EC43F3" w14:textId="6C26D4E8"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Yüce mahkeme, yok hükmünde olan bir maddeye dayalı olarak yapılan bir düzenlemeyi bu maddenin Anayasa’ya uygun olduğu kanaatine ulaşarak incelediği takdirde de esasa ilişkin Anayasa’ya aykırılıklar olduğunu görecektir. </w:t>
      </w:r>
    </w:p>
    <w:p w14:paraId="29F791AD" w14:textId="2E2BF9E3" w:rsidR="00010040" w:rsidRPr="008731D1" w:rsidRDefault="00010040" w:rsidP="008731D1">
      <w:pPr>
        <w:suppressAutoHyphens w:val="0"/>
        <w:spacing w:before="240" w:after="100" w:afterAutospacing="1"/>
        <w:ind w:firstLine="709"/>
        <w:jc w:val="both"/>
        <w:rPr>
          <w:rFonts w:eastAsia="ヒラギノ明朝 Pro W3"/>
          <w:color w:val="010000"/>
        </w:rPr>
      </w:pPr>
      <w:r w:rsidRPr="008731D1">
        <w:rPr>
          <w:color w:val="010000"/>
        </w:rPr>
        <w:lastRenderedPageBreak/>
        <w:t xml:space="preserve">Anayasa’nın 104/17. Maddesinde </w:t>
      </w:r>
      <w:r w:rsidR="00484DDC" w:rsidRPr="008731D1">
        <w:rPr>
          <w:color w:val="010000"/>
        </w:rPr>
        <w:t>“</w:t>
      </w:r>
      <w:r w:rsidRPr="008731D1">
        <w:rPr>
          <w:rFonts w:eastAsia="ヒラギノ明朝 Pro W3"/>
          <w:color w:val="010000"/>
        </w:rPr>
        <w:t>Anayasanın ikinci kısmının birinci ve ikinci bölümlerinde yer alan temel haklar, kişi hakları ve ödevleriyle dördüncü bölümde yer alan siyasi haklar ve ödevler Cumhurbaşkanlığı kararnamesiyle düzenlenemez.</w:t>
      </w:r>
      <w:r w:rsidR="00484DDC" w:rsidRPr="008731D1">
        <w:rPr>
          <w:rFonts w:eastAsia="ヒラギノ明朝 Pro W3"/>
          <w:color w:val="010000"/>
        </w:rPr>
        <w:t>”</w:t>
      </w:r>
      <w:r w:rsidRPr="008731D1">
        <w:rPr>
          <w:rFonts w:eastAsia="ヒラギノ明朝 Pro W3"/>
          <w:color w:val="010000"/>
        </w:rPr>
        <w:t xml:space="preserve"> </w:t>
      </w:r>
      <w:r w:rsidRPr="008731D1">
        <w:rPr>
          <w:color w:val="010000"/>
        </w:rPr>
        <w:t>hükmü bulunmaktadır.</w:t>
      </w:r>
      <w:r w:rsidR="008731D1" w:rsidRPr="008731D1">
        <w:rPr>
          <w:rFonts w:eastAsia="ヒラギノ明朝 Pro W3"/>
          <w:color w:val="010000"/>
        </w:rPr>
        <w:t xml:space="preserve"> </w:t>
      </w:r>
    </w:p>
    <w:p w14:paraId="199C6FDE" w14:textId="6207CAC8" w:rsidR="00010040" w:rsidRPr="008731D1" w:rsidRDefault="00010040" w:rsidP="008731D1">
      <w:pPr>
        <w:suppressAutoHyphens w:val="0"/>
        <w:spacing w:before="240" w:after="100" w:afterAutospacing="1"/>
        <w:ind w:firstLine="709"/>
        <w:jc w:val="both"/>
        <w:rPr>
          <w:color w:val="010000"/>
        </w:rPr>
      </w:pPr>
      <w:bookmarkStart w:id="1" w:name="_Hlk27741653"/>
      <w:r w:rsidRPr="008731D1">
        <w:rPr>
          <w:color w:val="010000"/>
        </w:rPr>
        <w:t xml:space="preserve">İptali istenen fıkra açısından KOSGEB kurumunda KOBİ uzmanı ve KOBİ uzman yardımcısı istihdam edilebileceği düzenlemesi, istihdam işlemi her şeyden önce Anayasanın 70. maddesinde düzenlenen kamu hizmetine girme hakkı kapsamında olduğundan temel haklara ilişkin bir düzenlemedir. Zira, kamu hizmetine girme hakkını düzenleyen söz konusu 70. madde, Anayasa'nın </w:t>
      </w:r>
      <w:r w:rsidR="00484DDC" w:rsidRPr="008731D1">
        <w:rPr>
          <w:color w:val="010000"/>
        </w:rPr>
        <w:t>“</w:t>
      </w:r>
      <w:r w:rsidRPr="008731D1">
        <w:rPr>
          <w:color w:val="010000"/>
        </w:rPr>
        <w:t>Temel Haklar ve Ödevler</w:t>
      </w:r>
      <w:r w:rsidR="00484DDC" w:rsidRPr="008731D1">
        <w:rPr>
          <w:color w:val="010000"/>
        </w:rPr>
        <w:t>”</w:t>
      </w:r>
      <w:r w:rsidRPr="008731D1">
        <w:rPr>
          <w:color w:val="010000"/>
        </w:rPr>
        <w:t xml:space="preserve"> başlıklı ikinci kısmının </w:t>
      </w:r>
      <w:r w:rsidR="00484DDC" w:rsidRPr="008731D1">
        <w:rPr>
          <w:color w:val="010000"/>
        </w:rPr>
        <w:t>“</w:t>
      </w:r>
      <w:r w:rsidRPr="008731D1">
        <w:rPr>
          <w:color w:val="010000"/>
        </w:rPr>
        <w:t>Siyasi Haklar ve Ödevler</w:t>
      </w:r>
      <w:r w:rsidR="00484DDC" w:rsidRPr="008731D1">
        <w:rPr>
          <w:color w:val="010000"/>
        </w:rPr>
        <w:t>”</w:t>
      </w:r>
      <w:r w:rsidRPr="008731D1">
        <w:rPr>
          <w:color w:val="010000"/>
        </w:rPr>
        <w:t xml:space="preserve"> başlıklı dördüncü bölümü içerisinde konumlanmıştır. Şu </w:t>
      </w:r>
      <w:proofErr w:type="gramStart"/>
      <w:r w:rsidRPr="008731D1">
        <w:rPr>
          <w:color w:val="010000"/>
        </w:rPr>
        <w:t>halde</w:t>
      </w:r>
      <w:proofErr w:type="gramEnd"/>
      <w:r w:rsidRPr="008731D1">
        <w:rPr>
          <w:color w:val="010000"/>
        </w:rPr>
        <w:t xml:space="preserve">, bu hak, Anayasanın 104/17. Maddesine göre, Anayasada siyasi haklar ve ödevler başlığı altında düzenlendiğinden, </w:t>
      </w:r>
      <w:proofErr w:type="spellStart"/>
      <w:r w:rsidRPr="008731D1">
        <w:rPr>
          <w:color w:val="010000"/>
        </w:rPr>
        <w:t>CK’ler</w:t>
      </w:r>
      <w:proofErr w:type="spellEnd"/>
      <w:r w:rsidRPr="008731D1">
        <w:rPr>
          <w:color w:val="010000"/>
        </w:rPr>
        <w:t xml:space="preserve"> ile hakkında düzenleme yapılamayacak konular arasındadır. Nitekim AYM bir kararında bu hususların kanun ile düzenlenmesi gerektiğini ifade etmiştir: </w:t>
      </w:r>
      <w:r w:rsidR="00484DDC" w:rsidRPr="008731D1">
        <w:rPr>
          <w:color w:val="010000"/>
        </w:rPr>
        <w:t>“</w:t>
      </w:r>
      <w:r w:rsidRPr="008731D1">
        <w:rPr>
          <w:color w:val="010000"/>
          <w:u w:val="single"/>
        </w:rPr>
        <w:t xml:space="preserve">Kamu hizmetine </w:t>
      </w:r>
      <w:r w:rsidRPr="008731D1">
        <w:rPr>
          <w:color w:val="010000"/>
        </w:rPr>
        <w:t>girişin ve hizmet içinde yükselmenin koşulları, statü hukukunun gereği olarak kanunlarla belirlenmektedir. Bu durum Anayasa'nın</w:t>
      </w:r>
      <w:r w:rsidR="008731D1" w:rsidRPr="008731D1">
        <w:rPr>
          <w:color w:val="010000"/>
        </w:rPr>
        <w:t xml:space="preserve"> </w:t>
      </w:r>
      <w:r w:rsidRPr="008731D1">
        <w:rPr>
          <w:color w:val="010000"/>
        </w:rPr>
        <w:t>kamu hizmetine girme</w:t>
      </w:r>
      <w:r w:rsidR="008731D1" w:rsidRPr="008731D1">
        <w:rPr>
          <w:color w:val="010000"/>
        </w:rPr>
        <w:t xml:space="preserve"> </w:t>
      </w:r>
      <w:r w:rsidRPr="008731D1">
        <w:rPr>
          <w:color w:val="010000"/>
        </w:rPr>
        <w:t>hakkının düzenlendiği 70. maddesi ile kamu hizmeti görevlileriyle ilgili genel ilkelerin düzenlendiği 128. maddesinden kaynaklanan bir zorunluluktur. Kanun koyucu, statü hukuku çerçevesinde yürütülen memuriyet hizmetine girmeye, yükselmeye, memuriyetin sona ermesine vb. hususlara ilişkin koşulları anayasal ilkelere uygun olarak belirleme yetkisine sahiptir. Kişilerin ise kanunlarla öngörülen bu statüye girip girmemek konusunda tercihte bulunma hakları vardır.</w:t>
      </w:r>
      <w:r w:rsidR="00484DDC" w:rsidRPr="008731D1">
        <w:rPr>
          <w:color w:val="010000"/>
        </w:rPr>
        <w:t>”</w:t>
      </w:r>
      <w:r w:rsidRPr="008731D1">
        <w:rPr>
          <w:color w:val="010000"/>
        </w:rPr>
        <w:t xml:space="preserve"> (AYMK, 10.9.2015 tarih, E.2015/5, K.2015/82).</w:t>
      </w:r>
      <w:bookmarkEnd w:id="1"/>
      <w:r w:rsidRPr="008731D1">
        <w:rPr>
          <w:color w:val="010000"/>
        </w:rPr>
        <w:t xml:space="preserve"> Cumhurbaşkanlığı kararnamelerini hukuk düzenine dahil eden 2017 Anayasa değişikliği, </w:t>
      </w:r>
      <w:proofErr w:type="spellStart"/>
      <w:r w:rsidRPr="008731D1">
        <w:rPr>
          <w:color w:val="010000"/>
        </w:rPr>
        <w:t>AYM’nin</w:t>
      </w:r>
      <w:proofErr w:type="spellEnd"/>
      <w:r w:rsidRPr="008731D1">
        <w:rPr>
          <w:color w:val="010000"/>
        </w:rPr>
        <w:t xml:space="preserve"> bu içtihadının geçerliliğini etkilememektedir. Bu açıdan, yasayla düzenlenmesi gereken bir konu CK ile düzenlendiğinden, iptali istenen düzenleme Anayasanın 104/17 maddesine aykırıdır.</w:t>
      </w:r>
    </w:p>
    <w:p w14:paraId="217C5F35" w14:textId="5CA04534" w:rsidR="00010040" w:rsidRPr="008731D1" w:rsidRDefault="00010040" w:rsidP="008731D1">
      <w:pPr>
        <w:suppressAutoHyphens w:val="0"/>
        <w:spacing w:before="240" w:after="100" w:afterAutospacing="1"/>
        <w:ind w:firstLine="709"/>
        <w:jc w:val="both"/>
        <w:rPr>
          <w:rFonts w:eastAsia="ヒラギノ明朝 Pro W3"/>
          <w:color w:val="010000"/>
        </w:rPr>
      </w:pPr>
      <w:r w:rsidRPr="008731D1">
        <w:rPr>
          <w:color w:val="010000"/>
        </w:rPr>
        <w:t xml:space="preserve">Yine, Anayasa’nın 104/17. maddesinde </w:t>
      </w:r>
      <w:r w:rsidR="00484DDC" w:rsidRPr="008731D1">
        <w:rPr>
          <w:color w:val="010000"/>
        </w:rPr>
        <w:t>“</w:t>
      </w:r>
      <w:r w:rsidRPr="008731D1">
        <w:rPr>
          <w:rFonts w:eastAsia="ヒラギノ明朝 Pro W3"/>
          <w:color w:val="010000"/>
        </w:rPr>
        <w:t>Anayasada münhasıran kanunla düzenlenmesi öngörülen konularda Cumhurbaşkanlığı kararnamesi çıkarılamaz.</w:t>
      </w:r>
      <w:r w:rsidR="00484DDC" w:rsidRPr="008731D1">
        <w:rPr>
          <w:rFonts w:eastAsia="ヒラギノ明朝 Pro W3"/>
          <w:color w:val="010000"/>
        </w:rPr>
        <w:t>”</w:t>
      </w:r>
      <w:r w:rsidRPr="008731D1">
        <w:rPr>
          <w:rFonts w:eastAsia="ヒラギノ明朝 Pro W3"/>
          <w:color w:val="010000"/>
        </w:rPr>
        <w:t xml:space="preserve"> </w:t>
      </w:r>
      <w:r w:rsidRPr="008731D1">
        <w:rPr>
          <w:color w:val="010000"/>
        </w:rPr>
        <w:t>hükmü bulunmaktadır.</w:t>
      </w:r>
      <w:r w:rsidRPr="008731D1">
        <w:rPr>
          <w:rFonts w:eastAsia="ヒラギノ明朝 Pro W3"/>
          <w:color w:val="010000"/>
        </w:rPr>
        <w:t xml:space="preserve"> </w:t>
      </w:r>
    </w:p>
    <w:p w14:paraId="3B5D39A3" w14:textId="48D01016"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Anayasa’nın 128. maddesinde, </w:t>
      </w:r>
      <w:r w:rsidR="00484DDC" w:rsidRPr="008731D1">
        <w:rPr>
          <w:color w:val="010000"/>
        </w:rPr>
        <w:t>“</w:t>
      </w:r>
      <w:r w:rsidRPr="008731D1">
        <w:rPr>
          <w:color w:val="010000"/>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484DDC" w:rsidRPr="008731D1">
        <w:rPr>
          <w:color w:val="010000"/>
        </w:rPr>
        <w:t>”</w:t>
      </w:r>
      <w:r w:rsidRPr="008731D1">
        <w:rPr>
          <w:color w:val="010000"/>
        </w:rPr>
        <w:t xml:space="preserve"> hükmü yer almaktadır.</w:t>
      </w:r>
    </w:p>
    <w:p w14:paraId="027903B3" w14:textId="6A4438FC" w:rsidR="00010040" w:rsidRPr="008731D1" w:rsidRDefault="00010040" w:rsidP="008731D1">
      <w:pPr>
        <w:suppressAutoHyphens w:val="0"/>
        <w:spacing w:before="240" w:after="100" w:afterAutospacing="1"/>
        <w:ind w:firstLine="709"/>
        <w:jc w:val="both"/>
        <w:rPr>
          <w:color w:val="010000"/>
        </w:rPr>
      </w:pPr>
      <w:r w:rsidRPr="008731D1">
        <w:rPr>
          <w:color w:val="010000"/>
        </w:rPr>
        <w:t>Anayasa’nın 128. maddesinde belirtilen bu hüküm açıkça kamuda çalışmakta olan memurlar ve diğer kamu görevlilerinin, nitelikleri, atanma, görev ve yetkileri, hakları ve yükümlülükleri, aylık ve diğer özlük işleri ile görevlerinin sona erme işlemlerinin kanun ile düzenlenmesi şartını getirmektedir. Dolayısıyla, bu madde kapsamında yer alan personelin istihdamı, nitelikleri, iş akitlerinin sona ermesi veya bunların tayin, nakil gibi özlük haklarını doğrudan etkileyen bir düzenlemenin de kanunla düzenlenmesi gerektiği aşikardır.</w:t>
      </w:r>
      <w:r w:rsidR="008731D1" w:rsidRPr="008731D1">
        <w:rPr>
          <w:color w:val="010000"/>
        </w:rPr>
        <w:t xml:space="preserve"> </w:t>
      </w:r>
      <w:r w:rsidRPr="008731D1">
        <w:rPr>
          <w:color w:val="010000"/>
        </w:rPr>
        <w:t xml:space="preserve">KOSGEB’de KOBİ uzmanı ve uzman yardımcılarının istihdamına ilişkin düzenlemede bu kapsamda </w:t>
      </w:r>
      <w:proofErr w:type="spellStart"/>
      <w:r w:rsidRPr="008731D1">
        <w:rPr>
          <w:color w:val="010000"/>
        </w:rPr>
        <w:t>yeralan</w:t>
      </w:r>
      <w:proofErr w:type="spellEnd"/>
      <w:r w:rsidRPr="008731D1">
        <w:rPr>
          <w:color w:val="010000"/>
        </w:rPr>
        <w:t xml:space="preserve"> bir düzenleme türüdür. Nitekim Anayasa Mahkemesi, 10.9.2015 tarih, E.2015/5, K.2015/82 sayılı kararıyla bu konuların kanunla düzenlenmesi gereken konular arasında olduğunu belirtmiştir. Bu nedenle söz konusu düzenleme Anayasa’nın 128. maddesinde belirtilen kanunilik ilkesini zedelediğinden Anayasa’nın 128. maddesine aykırıdır, iptali gerekir.</w:t>
      </w:r>
    </w:p>
    <w:p w14:paraId="7BA8847E" w14:textId="77777777"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Yukarıda belirtilen nedenle KOSGEB’de KOBİ uzmanı ve uzman yardımcısı istihdamına ilişkin düzenleme ya kanunla belirlenmesi gerekmekte olup bunun dışında Cumhurbaşkanlığı kararnameleri ile bu konularda belirleme yapılması mümkün değildir. </w:t>
      </w:r>
      <w:r w:rsidRPr="008731D1">
        <w:rPr>
          <w:color w:val="010000"/>
        </w:rPr>
        <w:lastRenderedPageBreak/>
        <w:t>Belirtilen nedenlerle itiraz konusu düzenleme Anayasa’nın 128. maddesinde belirtilen kanunla düzenleme yapılması öngörülen konulardan sayıldığı için Anayasa’nın 104/17. maddesine aykırıdır.</w:t>
      </w:r>
    </w:p>
    <w:p w14:paraId="5D68FAB7" w14:textId="0AEFCC3D"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55 sayılı </w:t>
      </w:r>
      <w:proofErr w:type="spellStart"/>
      <w:r w:rsidRPr="008731D1">
        <w:rPr>
          <w:color w:val="010000"/>
        </w:rPr>
        <w:t>CK’nın</w:t>
      </w:r>
      <w:proofErr w:type="spellEnd"/>
      <w:r w:rsidRPr="008731D1">
        <w:rPr>
          <w:color w:val="010000"/>
        </w:rPr>
        <w:t xml:space="preserve"> 2. maddesi ile 4 sayılı </w:t>
      </w:r>
      <w:proofErr w:type="spellStart"/>
      <w:r w:rsidRPr="008731D1">
        <w:rPr>
          <w:color w:val="010000"/>
        </w:rPr>
        <w:t>CK’nın</w:t>
      </w:r>
      <w:proofErr w:type="spellEnd"/>
      <w:r w:rsidRPr="008731D1">
        <w:rPr>
          <w:color w:val="010000"/>
        </w:rPr>
        <w:t xml:space="preserve"> 235. maddesine eklenen (7) sayılı fıkra ile getirilen düzenleme açıkça Anayasa’nın 128. maddesinde belirlenen hükümlerle çelişmektedir. 55 sayılı Cumhurbaşkanlığı Kararnamesinin 2. maddesi ile getirilen bu düzenleme kanunilik ilkesini zedelemekte ve adeta yeni bir yasal düzenleme niteliğindedir. Ne Anayasa’da ne de Kanunlarda Cumhurbaşkanı’nın, herhangi bir kural ile bağlı olmaksızın doğrudan belirleme ve düzenleme yapma yetkisi bulunmamaktadır. Bu nedenle söz konusu düzenleme, Anayasa’nın 8. maddesine aykırıdır, iptali gerekir.</w:t>
      </w:r>
    </w:p>
    <w:p w14:paraId="1F672390" w14:textId="429AB78B" w:rsidR="00010040" w:rsidRPr="008731D1" w:rsidRDefault="00010040" w:rsidP="008731D1">
      <w:pPr>
        <w:suppressAutoHyphens w:val="0"/>
        <w:spacing w:before="240" w:after="100" w:afterAutospacing="1"/>
        <w:ind w:firstLine="709"/>
        <w:jc w:val="both"/>
        <w:rPr>
          <w:color w:val="010000"/>
        </w:rPr>
      </w:pPr>
      <w:r w:rsidRPr="008731D1">
        <w:rPr>
          <w:color w:val="010000"/>
        </w:rPr>
        <w:t>Öte yandan, Anayasa’nın 6. maddesine göre,</w:t>
      </w:r>
      <w:r w:rsidR="00CB35A7" w:rsidRPr="008731D1">
        <w:rPr>
          <w:color w:val="010000"/>
        </w:rPr>
        <w:t xml:space="preserve"> </w:t>
      </w:r>
      <w:proofErr w:type="gramStart"/>
      <w:r w:rsidR="00484DDC" w:rsidRPr="008731D1">
        <w:rPr>
          <w:color w:val="010000"/>
        </w:rPr>
        <w:t>“</w:t>
      </w:r>
      <w:r w:rsidR="006634E8" w:rsidRPr="008731D1">
        <w:rPr>
          <w:color w:val="010000"/>
        </w:rPr>
        <w:t xml:space="preserve"> </w:t>
      </w:r>
      <w:r w:rsidRPr="008731D1">
        <w:rPr>
          <w:color w:val="010000"/>
        </w:rPr>
        <w:t>Hiçbir</w:t>
      </w:r>
      <w:proofErr w:type="gramEnd"/>
      <w:r w:rsidRPr="008731D1">
        <w:rPr>
          <w:color w:val="010000"/>
        </w:rPr>
        <w:t xml:space="preserve"> kimse veya organ kaynağını Anayasadan almayan bir Devlet yetkisi kullanamaz</w:t>
      </w:r>
      <w:r w:rsidR="00484DDC" w:rsidRPr="008731D1">
        <w:rPr>
          <w:color w:val="010000"/>
        </w:rPr>
        <w:t>”</w:t>
      </w:r>
      <w:r w:rsidRPr="008731D1">
        <w:rPr>
          <w:color w:val="010000"/>
        </w:rPr>
        <w:t xml:space="preserve">. Ancak iptali talep edilen düzenleme ile Cumhurbaşkanı, Anayasa’da kendisine yönelik bir yetki olarak tanımlanmayan ve açık bir biçimde kanun ile düzenlenmesi gerektiği belirtilen bir alanda yasama erkinin yetkisi alanına müdahale etmektedir. Haliyle, itiraz konusu kural Anayasa’nın 8. maddesine olduğu kadar 6. maddesine de aykırıdır. </w:t>
      </w:r>
    </w:p>
    <w:p w14:paraId="52CC0010" w14:textId="77777777"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Bu nedenle, 703 sayılı KHK’nın 178. maddesi ile 375 sayılı KHK’ya eklenen ek 23. maddeye ilişkin iptal taleplerimizle bağlı olarak, 55 sayılı Cumhurbaşkanlığı Kararnamesinin 2. maddesi ile 4 sayılı Cumhurbaşkanlığı Kararnamesi’nin 235. maddesine eklenen (7) sayılı fıkra, Anayasa’nın 6., 8., 70., 104/17. ve 128. maddelerine aykırı olması nedeniyle iptali talep edilmektedir. </w:t>
      </w:r>
    </w:p>
    <w:p w14:paraId="03C65925" w14:textId="1D6A7A56" w:rsidR="00010040" w:rsidRPr="008731D1" w:rsidRDefault="00010040" w:rsidP="008731D1">
      <w:pPr>
        <w:pStyle w:val="ListeParagraf1"/>
        <w:suppressAutoHyphens w:val="0"/>
        <w:spacing w:before="240" w:after="100" w:afterAutospacing="1"/>
        <w:ind w:left="0" w:firstLine="709"/>
        <w:jc w:val="both"/>
        <w:rPr>
          <w:rFonts w:ascii="Times New Roman" w:hAnsi="Times New Roman"/>
          <w:color w:val="010000"/>
        </w:rPr>
      </w:pPr>
      <w:r w:rsidRPr="008731D1">
        <w:rPr>
          <w:rFonts w:ascii="Times New Roman" w:hAnsi="Times New Roman"/>
          <w:color w:val="010000"/>
        </w:rPr>
        <w:t>3.</w:t>
      </w:r>
      <w:r w:rsidR="008731D1" w:rsidRPr="008731D1">
        <w:rPr>
          <w:rFonts w:ascii="Times New Roman" w:hAnsi="Times New Roman"/>
          <w:color w:val="010000"/>
        </w:rPr>
        <w:t xml:space="preserve"> </w:t>
      </w:r>
      <w:r w:rsidRPr="008731D1">
        <w:rPr>
          <w:rFonts w:ascii="Times New Roman" w:hAnsi="Times New Roman"/>
          <w:color w:val="010000"/>
        </w:rPr>
        <w:t>55 sayılı Bazı Cumhurbaşkanlığı Kararnamelerinde Değişiklik Yapılması Hakkında Cumhurbaşkanlığı Kararnamesinin</w:t>
      </w:r>
      <w:r w:rsidR="008731D1" w:rsidRPr="008731D1">
        <w:rPr>
          <w:rFonts w:ascii="Times New Roman" w:hAnsi="Times New Roman"/>
          <w:color w:val="010000"/>
        </w:rPr>
        <w:t xml:space="preserve"> </w:t>
      </w:r>
      <w:r w:rsidRPr="008731D1">
        <w:rPr>
          <w:rFonts w:ascii="Times New Roman" w:hAnsi="Times New Roman"/>
          <w:color w:val="010000"/>
        </w:rPr>
        <w:t>5. Maddesi ve Ekli Listenin Anayasa’ya Aykırılığı</w:t>
      </w:r>
    </w:p>
    <w:p w14:paraId="75F67333" w14:textId="77777777"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55 sayılı Cumhurbaşkanlığı Kararnamesinin 5. Maddesi ve ekli liste ile 2 sayılı Genel Kadro ve Usulü Hakkında Cumhurbaşkanlığı Kararnamesinin eki (I) sayılı Cetvele Dışişleri Bakanlığı merkez teşkilatına bir adet Genel İdari Hizmetler Sınıfına tabi Genel Müdür kadrosu ile Sağlık Bakanlığı Merkez Teşkilatına dört adet Genel İdari Hizmetler sınıfına tabi Genel Müdür Yardımcısı kadrosu eklenmesine ilişkin düzenlenme yapılmıştır. </w:t>
      </w:r>
    </w:p>
    <w:p w14:paraId="609B745A" w14:textId="27F6DE3D" w:rsidR="00010040" w:rsidRPr="008731D1" w:rsidRDefault="00010040" w:rsidP="008731D1">
      <w:pPr>
        <w:pStyle w:val="ListeParagraf"/>
        <w:numPr>
          <w:ilvl w:val="0"/>
          <w:numId w:val="11"/>
        </w:numPr>
        <w:suppressAutoHyphens w:val="0"/>
        <w:spacing w:before="240" w:after="100" w:afterAutospacing="1"/>
        <w:ind w:left="0" w:firstLine="709"/>
        <w:contextualSpacing w:val="0"/>
        <w:jc w:val="both"/>
        <w:rPr>
          <w:color w:val="010000"/>
        </w:rPr>
      </w:pPr>
      <w:r w:rsidRPr="008731D1">
        <w:rPr>
          <w:color w:val="010000"/>
        </w:rPr>
        <w:t>Anayasa’nın 104. Maddesine Aykırılık</w:t>
      </w:r>
    </w:p>
    <w:p w14:paraId="46CB839A" w14:textId="54FBCB76"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Söz konusu düzenleme, yetki yönünden Cumhurbaşkanlığı Kararnamelerinin sınırlarını aşması nedeniyle Anayasa’nın 104. maddesine aykırıdır. Anayasanın 104/17. maddede geçen </w:t>
      </w:r>
      <w:r w:rsidR="00484DDC" w:rsidRPr="008731D1">
        <w:rPr>
          <w:color w:val="010000"/>
        </w:rPr>
        <w:t>“</w:t>
      </w:r>
      <w:r w:rsidRPr="008731D1">
        <w:rPr>
          <w:color w:val="010000"/>
        </w:rPr>
        <w:t>münhasıran kanunla düzenlenmesi öngörülen konular</w:t>
      </w:r>
      <w:r w:rsidR="00484DDC" w:rsidRPr="008731D1">
        <w:rPr>
          <w:color w:val="010000"/>
        </w:rPr>
        <w:t>”</w:t>
      </w:r>
      <w:r w:rsidRPr="008731D1">
        <w:rPr>
          <w:color w:val="010000"/>
        </w:rPr>
        <w:t xml:space="preserve"> ibaresinin Anayasa’da </w:t>
      </w:r>
      <w:r w:rsidR="00484DDC" w:rsidRPr="008731D1">
        <w:rPr>
          <w:color w:val="010000"/>
        </w:rPr>
        <w:t>“</w:t>
      </w:r>
      <w:r w:rsidRPr="008731D1">
        <w:rPr>
          <w:color w:val="010000"/>
        </w:rPr>
        <w:t>kanunla düzenlenir veya kanunla konulur, değiştirilir veya kaldırılır</w:t>
      </w:r>
      <w:r w:rsidR="00484DDC" w:rsidRPr="008731D1">
        <w:rPr>
          <w:color w:val="010000"/>
        </w:rPr>
        <w:t>”</w:t>
      </w:r>
      <w:r w:rsidRPr="008731D1">
        <w:rPr>
          <w:color w:val="010000"/>
        </w:rPr>
        <w:t xml:space="preserve"> vb. ifadelerin bulunduğu maddelere bakarak belirlenmesi gerekir. O halde Anayasa’nın bir maddesinde bir konunun yasayla düzenlenmesi öngörülmüşse o konunun Cumhurbaşkanlığı kararnamesi ile düzenlenmesi Anayasa’nın 7. ve 104/17. maddelerine aykırılık oluşturacaktır. </w:t>
      </w:r>
    </w:p>
    <w:p w14:paraId="08847BCC" w14:textId="7BB3FD62"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İptali talep edilen düzenleme, Anayasa’nın 123. maddesinde ifade edildiği üzere idarenin bütünlüğü içerisinde </w:t>
      </w:r>
      <w:proofErr w:type="spellStart"/>
      <w:r w:rsidRPr="008731D1">
        <w:rPr>
          <w:color w:val="010000"/>
        </w:rPr>
        <w:t>yeralan</w:t>
      </w:r>
      <w:proofErr w:type="spellEnd"/>
      <w:r w:rsidRPr="008731D1">
        <w:rPr>
          <w:color w:val="010000"/>
        </w:rPr>
        <w:t xml:space="preserve"> Dışişleri Bakanlığı ile Sağlık Bakanlığı’nda genel idare esaslarına göre yürütülmekte olan kamu hizmetlerinin gerektirdiği asli ve sürekli görevleri ifa eden genel müdür ve genel müdür yardımcısı ünvanlı yöneticilere ilişkin olup, Anayasa Mahkemesinin (AYMK, E.2005/145 K.2009/112, 23.7.2009; AYMK, E. 2018/73, K.2019/65, 24.7.2019) kararlarında da belirtildiği üzere Anayasa’nın 128. maddesi kapsamındadır. Bu </w:t>
      </w:r>
      <w:r w:rsidRPr="008731D1">
        <w:rPr>
          <w:color w:val="010000"/>
        </w:rPr>
        <w:lastRenderedPageBreak/>
        <w:t>nedenle bunların kadrolarına, bu kadroların ihdas ve iptaline ilişkin kuralların da Anayasa’nın 128. maddesi uyarınca kanunla düzenlenmesi gerekir. Nitekim, Anayasa Mahkemesi, E. 2018/73, K.2019/65, 24.7.2019 kararının 139 ve 140. paragraflarında memurların kadro ihdas ve iptal işlemlerinin kanun ile düzenlenmesi öngörülen alanlardan olduğunu belirterek, bu kadroların ihdas ve iptallerinin de Cumhurbaşkanlığı Kararnamesi ile yapılamayacağını da dolaylı olarak tanımlamıştır. Dolayısıyla, söz konusu düzenleme Anayasa’nın 104/17. Maddesinde belirlenen sınırları aşarak kanun ile düzenlenmesi öngörülen alanda düzenleme yapması nedeniyle Anayasa’nın 104/17. fıkrasına aykırıdır, iptali gerekir.</w:t>
      </w:r>
      <w:r w:rsidR="008731D1" w:rsidRPr="008731D1">
        <w:rPr>
          <w:color w:val="010000"/>
        </w:rPr>
        <w:t xml:space="preserve"> </w:t>
      </w:r>
    </w:p>
    <w:p w14:paraId="29DE90D0" w14:textId="79C9E2F6" w:rsidR="00010040" w:rsidRPr="008731D1" w:rsidRDefault="00960367" w:rsidP="008731D1">
      <w:pPr>
        <w:suppressAutoHyphens w:val="0"/>
        <w:spacing w:before="240" w:after="100" w:afterAutospacing="1"/>
        <w:ind w:firstLine="709"/>
        <w:jc w:val="both"/>
        <w:rPr>
          <w:color w:val="010000"/>
        </w:rPr>
      </w:pPr>
      <w:r w:rsidRPr="008731D1">
        <w:rPr>
          <w:color w:val="010000"/>
        </w:rPr>
        <w:t xml:space="preserve">b. </w:t>
      </w:r>
      <w:r w:rsidR="00010040" w:rsidRPr="008731D1">
        <w:rPr>
          <w:color w:val="010000"/>
        </w:rPr>
        <w:t>Anayasa’nın 128. Maddesine Aykırılık</w:t>
      </w:r>
    </w:p>
    <w:p w14:paraId="5A664331" w14:textId="77777777"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Yine söz konusu düzenleme, yukarıda da belirtildiği üzere esas açısından Dışişleri Bakanlığı ile Sağlık Bakanlığı’nda genel idare esaslarına göre yürütülmekte olan kamu hizmetlerinin gerektirdiği asli ve sürekli görevleri ifa eden genel müdür ve genel müdür yardımcısı ünvanlı kamu görevlilerinin kadrolarını ihdas etmesini içerdiğinden yukarıda açıklandığı üzere kanun ile düzenlenmesi gereken bir konu olması vesilesiyle Anayasa’nın 128. maddesine de aykırılık taşımaktadır. Bu nedenle iptali gerekir. </w:t>
      </w:r>
    </w:p>
    <w:p w14:paraId="6B3D2250" w14:textId="26107C27" w:rsidR="00010040" w:rsidRPr="008731D1" w:rsidRDefault="00010040" w:rsidP="008731D1">
      <w:pPr>
        <w:pStyle w:val="ListeParagraf"/>
        <w:numPr>
          <w:ilvl w:val="0"/>
          <w:numId w:val="12"/>
        </w:numPr>
        <w:suppressAutoHyphens w:val="0"/>
        <w:spacing w:before="240" w:after="100" w:afterAutospacing="1"/>
        <w:ind w:left="0" w:firstLine="709"/>
        <w:contextualSpacing w:val="0"/>
        <w:jc w:val="both"/>
        <w:rPr>
          <w:color w:val="010000"/>
        </w:rPr>
      </w:pPr>
      <w:bookmarkStart w:id="2" w:name="_GoBack"/>
      <w:bookmarkEnd w:id="2"/>
      <w:r w:rsidRPr="008731D1">
        <w:rPr>
          <w:color w:val="010000"/>
        </w:rPr>
        <w:t xml:space="preserve">Anayasa’nın 7. Maddesinde Belirlenen Yasama Yetkisinin </w:t>
      </w:r>
      <w:proofErr w:type="spellStart"/>
      <w:r w:rsidRPr="008731D1">
        <w:rPr>
          <w:color w:val="010000"/>
        </w:rPr>
        <w:t>Devredilemezliği</w:t>
      </w:r>
      <w:proofErr w:type="spellEnd"/>
      <w:r w:rsidRPr="008731D1">
        <w:rPr>
          <w:color w:val="010000"/>
        </w:rPr>
        <w:t xml:space="preserve"> İlkesine Aykırılık</w:t>
      </w:r>
    </w:p>
    <w:p w14:paraId="235A3D57" w14:textId="43D6AC2F"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Yürütme organı (ya da idare), Anayasada öngörülmüş durumlar dışında kanunların düzenlemediği bir alanda kendiliğinden kural koyamaz. Ya da bir kanuna aykırı olarak bir kural koyamaz. </w:t>
      </w:r>
    </w:p>
    <w:p w14:paraId="57F00A32" w14:textId="51F92F11"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55 sayılı Cumhurbaşkanlığı Kararnamesinin 5. maddesi ve ekli liste ile yapılan kadro ihdası ile 2 sayılı </w:t>
      </w:r>
      <w:proofErr w:type="spellStart"/>
      <w:r w:rsidRPr="008731D1">
        <w:rPr>
          <w:color w:val="010000"/>
        </w:rPr>
        <w:t>CK’nın</w:t>
      </w:r>
      <w:proofErr w:type="spellEnd"/>
      <w:r w:rsidRPr="008731D1">
        <w:rPr>
          <w:color w:val="010000"/>
        </w:rPr>
        <w:t xml:space="preserve"> ekine Dışişleri Bakanlığı ile Sağlık Bakanlığı’nda genel idare esaslarına göre yürütülmekte olan kamu hizmetlerinin gerektirdiği asli ve sürekli görevleri ifa eden genel müdür ve genel müdür yardımcısı ünvanlı kamu görevlileri için kadro ihdası yapılmasına ilişkin düzenleme getirilmektedir.</w:t>
      </w:r>
      <w:r w:rsidR="008731D1" w:rsidRPr="008731D1">
        <w:rPr>
          <w:color w:val="010000"/>
        </w:rPr>
        <w:t xml:space="preserve"> </w:t>
      </w:r>
    </w:p>
    <w:p w14:paraId="2EC406F8" w14:textId="4577378C"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Söz konusu düzenleme ile Anayasa’nın 128. maddesinde yasa ile düzenlenmesi öngörülmüş bir alanda Cumhurbaşkanlığı kararnamesi ile düzenleme yapılmakta ve Dışişleri Bakanlığı ile Sağlık Bakanlığı’nda genel idare esaslarına göre yürütülmekte olan kamu hizmetlerinin gerektirdiği asli ve sürekli görevleri ifa eden genel müdür ve genel müdür yardımcısı ünvanlı kamu görevlilerinin kadroları ihdas edilmektedir. Yapılan bu değişiklik ile yasa ile verilen yetki sınırları ve kapsamı değiştirilmiş ve yasama yetkisinin devrinin sınırlarını aşan bir düzenleme yapılmıştır. Yürütme organı (ya da idare), Anayasada öngörülmüş durumlar dışında kanunların düzenlemediği bir alanda kendiliğinden kural koyamaz. </w:t>
      </w:r>
    </w:p>
    <w:p w14:paraId="314C13AA" w14:textId="77777777"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Dolayısıyla kamu görevlilerinin kadro, pozisyon, atanmalarının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maddesinde belirlenen yasama yetkisinin </w:t>
      </w:r>
      <w:proofErr w:type="spellStart"/>
      <w:r w:rsidRPr="008731D1">
        <w:rPr>
          <w:color w:val="010000"/>
        </w:rPr>
        <w:t>devredilemezliği</w:t>
      </w:r>
      <w:proofErr w:type="spellEnd"/>
      <w:r w:rsidRPr="008731D1">
        <w:rPr>
          <w:color w:val="010000"/>
        </w:rPr>
        <w:t xml:space="preserve"> ilkesine aykırıdır, iptali gerekir. </w:t>
      </w:r>
    </w:p>
    <w:p w14:paraId="30B718B3" w14:textId="0A7A1EB3" w:rsidR="00010040" w:rsidRPr="008731D1" w:rsidRDefault="00960367" w:rsidP="008731D1">
      <w:pPr>
        <w:suppressAutoHyphens w:val="0"/>
        <w:spacing w:before="240" w:after="100" w:afterAutospacing="1"/>
        <w:ind w:firstLine="709"/>
        <w:jc w:val="both"/>
        <w:rPr>
          <w:color w:val="010000"/>
        </w:rPr>
      </w:pPr>
      <w:r w:rsidRPr="008731D1">
        <w:rPr>
          <w:color w:val="010000"/>
        </w:rPr>
        <w:t xml:space="preserve">d. </w:t>
      </w:r>
      <w:r w:rsidR="00010040" w:rsidRPr="008731D1">
        <w:rPr>
          <w:color w:val="010000"/>
        </w:rPr>
        <w:t>Anayasa’nın 8. Maddesine Aykırılık</w:t>
      </w:r>
    </w:p>
    <w:p w14:paraId="7B3B5B59" w14:textId="3A63B5EF" w:rsidR="00010040" w:rsidRPr="008731D1" w:rsidRDefault="00010040" w:rsidP="008731D1">
      <w:pPr>
        <w:suppressAutoHyphens w:val="0"/>
        <w:spacing w:before="240" w:after="100" w:afterAutospacing="1"/>
        <w:ind w:firstLine="709"/>
        <w:jc w:val="both"/>
        <w:rPr>
          <w:color w:val="010000"/>
        </w:rPr>
      </w:pPr>
      <w:r w:rsidRPr="008731D1">
        <w:rPr>
          <w:color w:val="010000"/>
        </w:rPr>
        <w:lastRenderedPageBreak/>
        <w:t xml:space="preserve">Anayasa’nın 8. maddesine göre; </w:t>
      </w:r>
      <w:r w:rsidR="00484DDC" w:rsidRPr="008731D1">
        <w:rPr>
          <w:color w:val="010000"/>
        </w:rPr>
        <w:t>“</w:t>
      </w:r>
      <w:r w:rsidRPr="008731D1">
        <w:rPr>
          <w:color w:val="010000"/>
        </w:rPr>
        <w:t>Yürütme yetkisi ve görevi, Cumhurbaşkanı tarafından, Anayasaya ve kanunlara uygun olarak kullanılır ve yerine getirilir</w:t>
      </w:r>
      <w:r w:rsidR="00484DDC" w:rsidRPr="008731D1">
        <w:rPr>
          <w:color w:val="010000"/>
        </w:rPr>
        <w:t>”</w:t>
      </w:r>
      <w:r w:rsidRPr="008731D1">
        <w:rPr>
          <w:color w:val="010000"/>
        </w:rPr>
        <w:t xml:space="preserve">. Cumhurbaşkanlığı kararnamesi, yürütme yetkisi olarak, Anayasa ve kanunlar çerçevesinde kullanılmalıdır. Oysa, 55 sayılı </w:t>
      </w:r>
      <w:proofErr w:type="spellStart"/>
      <w:r w:rsidRPr="008731D1">
        <w:rPr>
          <w:color w:val="010000"/>
        </w:rPr>
        <w:t>CK’nin</w:t>
      </w:r>
      <w:proofErr w:type="spellEnd"/>
      <w:r w:rsidRPr="008731D1">
        <w:rPr>
          <w:color w:val="010000"/>
        </w:rPr>
        <w:t xml:space="preserve"> 5. maddesi ve ekli liste ile Dışişleri Bakanlığı ile Sağlık Bakanlığı’nda genel idare esaslarına göre yürütülmekte olan kamu hizmetlerinin gerektirdiği asli ve sürekli görevleri ifa eden genel müdür ve genel müdür yardımcısı ünvanlı kamu görevlilerinin kadroların ihdasına ilişkin düzenleme yapılmaktadır. Yukarıda belirtildiği üzere bir CK ile kanunla düzenlenmesi öngörülen bir alanda düzenleme yapılması ile kanun koyucunun alanına müdahale edilmesi, anayasal ve yasal çerçeve dışında yetki kullanımını ortaya koymaktadır. Bu itibarla 55 sayılı </w:t>
      </w:r>
      <w:proofErr w:type="spellStart"/>
      <w:r w:rsidRPr="008731D1">
        <w:rPr>
          <w:color w:val="010000"/>
        </w:rPr>
        <w:t>CK’nin</w:t>
      </w:r>
      <w:proofErr w:type="spellEnd"/>
      <w:r w:rsidRPr="008731D1">
        <w:rPr>
          <w:color w:val="010000"/>
        </w:rPr>
        <w:t xml:space="preserve"> 5. maddesi ve ekli liste, Anayasa’nın 8. maddesine de aykırıdır, iptali gerekir.</w:t>
      </w:r>
    </w:p>
    <w:p w14:paraId="53A21D23" w14:textId="1F9AEF30" w:rsidR="00010040" w:rsidRPr="008731D1" w:rsidRDefault="00010040" w:rsidP="008731D1">
      <w:pPr>
        <w:suppressAutoHyphens w:val="0"/>
        <w:spacing w:before="240" w:after="100" w:afterAutospacing="1"/>
        <w:ind w:firstLine="709"/>
        <w:jc w:val="both"/>
        <w:rPr>
          <w:color w:val="010000"/>
        </w:rPr>
      </w:pPr>
      <w:r w:rsidRPr="008731D1">
        <w:rPr>
          <w:color w:val="010000"/>
        </w:rPr>
        <w:t>e. Anayasa’nın 2. Maddesine ve Başlangıç İlkelerine Aykırılık</w:t>
      </w:r>
      <w:r w:rsidR="008731D1" w:rsidRPr="008731D1">
        <w:rPr>
          <w:color w:val="010000"/>
        </w:rPr>
        <w:t xml:space="preserve"> </w:t>
      </w:r>
    </w:p>
    <w:p w14:paraId="0D44BA0F" w14:textId="682556BE" w:rsidR="00010040" w:rsidRPr="008731D1" w:rsidRDefault="00010040" w:rsidP="008731D1">
      <w:pPr>
        <w:suppressAutoHyphens w:val="0"/>
        <w:spacing w:before="240" w:after="100" w:afterAutospacing="1"/>
        <w:ind w:firstLine="709"/>
        <w:jc w:val="both"/>
        <w:rPr>
          <w:color w:val="010000"/>
        </w:rPr>
      </w:pPr>
      <w:r w:rsidRPr="008731D1">
        <w:rPr>
          <w:color w:val="010000"/>
        </w:rPr>
        <w:t>Başlangıçta belirtilen temel ilkelere dayanan, demokratik, laik ve sosyal bir hukuk Devleti</w:t>
      </w:r>
      <w:r w:rsidR="00484DDC" w:rsidRPr="008731D1">
        <w:rPr>
          <w:color w:val="010000"/>
        </w:rPr>
        <w:t>”</w:t>
      </w:r>
      <w:r w:rsidRPr="008731D1">
        <w:rPr>
          <w:color w:val="010000"/>
        </w:rPr>
        <w:t xml:space="preserve"> olan Cumhuriyet, erkler ayrılığı ilkesinde somutlaşır: </w:t>
      </w:r>
      <w:r w:rsidR="00484DDC" w:rsidRPr="008731D1">
        <w:rPr>
          <w:color w:val="010000"/>
        </w:rPr>
        <w:t>“</w:t>
      </w:r>
      <w:r w:rsidRPr="008731D1">
        <w:rPr>
          <w:color w:val="010000"/>
        </w:rPr>
        <w:t xml:space="preserve">Kuvvetler ayrımının, Devlet organları arasında üstünlük sıralaması anlamına gelmeyip, belli Devlet yetki ve görevlerinin kullanılmasından ibaret ve bununla sınırlı medeni bir </w:t>
      </w:r>
      <w:proofErr w:type="gramStart"/>
      <w:r w:rsidRPr="008731D1">
        <w:rPr>
          <w:color w:val="010000"/>
        </w:rPr>
        <w:t>işbölümü</w:t>
      </w:r>
      <w:proofErr w:type="gramEnd"/>
      <w:r w:rsidRPr="008731D1">
        <w:rPr>
          <w:color w:val="010000"/>
        </w:rPr>
        <w:t xml:space="preserve"> ve işbirliği olduğu ve üstünlüğün ancak Anayasa ve kanunlarda bulunduğu;</w:t>
      </w:r>
      <w:r w:rsidR="00484DDC" w:rsidRPr="008731D1">
        <w:rPr>
          <w:color w:val="010000"/>
        </w:rPr>
        <w:t>”</w:t>
      </w:r>
      <w:r w:rsidRPr="008731D1">
        <w:rPr>
          <w:color w:val="010000"/>
        </w:rPr>
        <w:t xml:space="preserve"> (Başlangıç, prg.4). Anayasa’nın 7., 8. ve 9. maddeleri </w:t>
      </w:r>
      <w:proofErr w:type="gramStart"/>
      <w:r w:rsidRPr="008731D1">
        <w:rPr>
          <w:color w:val="010000"/>
        </w:rPr>
        <w:t>de;</w:t>
      </w:r>
      <w:proofErr w:type="gramEnd"/>
      <w:r w:rsidRPr="008731D1">
        <w:rPr>
          <w:color w:val="010000"/>
        </w:rPr>
        <w:t xml:space="preserve"> yasama, yürütme ve yargı yetkilerini ayrı ayrı düzenlemektedir.</w:t>
      </w:r>
    </w:p>
    <w:p w14:paraId="20A28BF8" w14:textId="16DCF725"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55 sayılı </w:t>
      </w:r>
      <w:proofErr w:type="spellStart"/>
      <w:r w:rsidRPr="008731D1">
        <w:rPr>
          <w:color w:val="010000"/>
        </w:rPr>
        <w:t>CK’nın</w:t>
      </w:r>
      <w:proofErr w:type="spellEnd"/>
      <w:r w:rsidRPr="008731D1">
        <w:rPr>
          <w:color w:val="010000"/>
        </w:rPr>
        <w:t xml:space="preserve"> 5. maddesi ve ekli liste, yukarıda açıklanan nedenlerle, </w:t>
      </w:r>
      <w:r w:rsidR="00484DDC" w:rsidRPr="008731D1">
        <w:rPr>
          <w:color w:val="010000"/>
        </w:rPr>
        <w:t>“</w:t>
      </w:r>
      <w:r w:rsidRPr="008731D1">
        <w:rPr>
          <w:color w:val="010000"/>
        </w:rPr>
        <w:t>Anayasa ve kanunların üstünlüğü</w:t>
      </w:r>
      <w:r w:rsidR="00484DDC" w:rsidRPr="008731D1">
        <w:rPr>
          <w:color w:val="010000"/>
        </w:rPr>
        <w:t>”</w:t>
      </w:r>
      <w:r w:rsidRPr="008731D1">
        <w:rPr>
          <w:color w:val="010000"/>
        </w:rPr>
        <w:t xml:space="preserve"> ilkesini ihlal ettiğinden, Anayasa’nın 2. maddesine ve Başlangıç </w:t>
      </w:r>
      <w:proofErr w:type="spellStart"/>
      <w:r w:rsidRPr="008731D1">
        <w:rPr>
          <w:color w:val="010000"/>
        </w:rPr>
        <w:t>prg</w:t>
      </w:r>
      <w:proofErr w:type="spellEnd"/>
      <w:r w:rsidRPr="008731D1">
        <w:rPr>
          <w:color w:val="010000"/>
        </w:rPr>
        <w:t>. 4’e de aykırılık oluşturmaktadır.</w:t>
      </w:r>
    </w:p>
    <w:p w14:paraId="16E07D9E" w14:textId="7646C526"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Bu aykırılık durumu, </w:t>
      </w:r>
      <w:r w:rsidR="00484DDC" w:rsidRPr="008731D1">
        <w:rPr>
          <w:color w:val="010000"/>
        </w:rPr>
        <w:t>“</w:t>
      </w:r>
      <w:r w:rsidRPr="008731D1">
        <w:rPr>
          <w:color w:val="010000"/>
        </w:rPr>
        <w:t>kaynağını Anayasa’dan almayan Devlet yetkisi kullanma yasağı</w:t>
      </w:r>
      <w:r w:rsidR="00484DDC" w:rsidRPr="008731D1">
        <w:rPr>
          <w:color w:val="010000"/>
        </w:rPr>
        <w:t>”</w:t>
      </w:r>
      <w:r w:rsidRPr="008731D1">
        <w:rPr>
          <w:color w:val="010000"/>
        </w:rPr>
        <w:t xml:space="preserve"> (md.6) karşısında ve Anayasanın bağlayıcılığı ve üstünlüğü ilkesi (md.11) ile daha belirgin hale gelmektedir. Dahası, </w:t>
      </w:r>
      <w:proofErr w:type="spellStart"/>
      <w:r w:rsidRPr="008731D1">
        <w:rPr>
          <w:color w:val="010000"/>
        </w:rPr>
        <w:t>CB’nin</w:t>
      </w:r>
      <w:proofErr w:type="spellEnd"/>
      <w:r w:rsidRPr="008731D1">
        <w:rPr>
          <w:color w:val="010000"/>
        </w:rPr>
        <w:t xml:space="preserve">, </w:t>
      </w:r>
      <w:r w:rsidR="00484DDC" w:rsidRPr="008731D1">
        <w:rPr>
          <w:color w:val="010000"/>
        </w:rPr>
        <w:t>“</w:t>
      </w:r>
      <w:r w:rsidRPr="008731D1">
        <w:rPr>
          <w:color w:val="010000"/>
        </w:rPr>
        <w:t>Anayasanın uygulanmasını, Devlet organlarının düzenli ve uyumlu çalışmasını temin</w:t>
      </w:r>
      <w:r w:rsidR="00484DDC" w:rsidRPr="008731D1">
        <w:rPr>
          <w:color w:val="010000"/>
        </w:rPr>
        <w:t>”</w:t>
      </w:r>
      <w:r w:rsidRPr="008731D1">
        <w:rPr>
          <w:color w:val="010000"/>
        </w:rPr>
        <w:t xml:space="preserve"> etme yükümlülüğü (md.104/2), aykırılık durumunu, aşikâr olmanın ötesinde tehlikeli hale getirmektedir. Bu nedenle, söz konusu düzenleme, Anayasa’ya aykırı olarak bir yetki kullanımını düzenlediğinden ve yukarıda belirtilen nedenlerle Anayasa’nın 6., 11. ve 104/2. maddelerine de aykırılık teşkil etmektedir.</w:t>
      </w:r>
    </w:p>
    <w:p w14:paraId="726C6F82" w14:textId="77777777" w:rsidR="00960367" w:rsidRPr="008731D1" w:rsidRDefault="00010040" w:rsidP="008731D1">
      <w:pPr>
        <w:suppressAutoHyphens w:val="0"/>
        <w:spacing w:before="240" w:after="100" w:afterAutospacing="1"/>
        <w:ind w:firstLine="709"/>
        <w:jc w:val="both"/>
        <w:rPr>
          <w:color w:val="010000"/>
        </w:rPr>
      </w:pPr>
      <w:r w:rsidRPr="008731D1">
        <w:rPr>
          <w:color w:val="010000"/>
        </w:rPr>
        <w:t xml:space="preserve">Yukarıda belirtilen nedenlerle 55 sayılı </w:t>
      </w:r>
      <w:proofErr w:type="spellStart"/>
      <w:r w:rsidRPr="008731D1">
        <w:rPr>
          <w:color w:val="010000"/>
        </w:rPr>
        <w:t>CK’nın</w:t>
      </w:r>
      <w:proofErr w:type="spellEnd"/>
      <w:r w:rsidRPr="008731D1">
        <w:rPr>
          <w:color w:val="010000"/>
        </w:rPr>
        <w:t xml:space="preserve"> 5. maddesi ve ekli liste, Anayasa’nın, Başlangıç ilkelerine, 2., 6., 7., 8., 11., 104/2, 104/17. ve 128. maddelerine aykırı olması nedeniyle iptali talep edilmektedir.</w:t>
      </w:r>
    </w:p>
    <w:p w14:paraId="0911A1A0" w14:textId="648C6E8D" w:rsidR="00010040" w:rsidRPr="008731D1" w:rsidRDefault="00960367" w:rsidP="008731D1">
      <w:pPr>
        <w:suppressAutoHyphens w:val="0"/>
        <w:spacing w:before="240" w:after="100" w:afterAutospacing="1"/>
        <w:ind w:firstLine="709"/>
        <w:jc w:val="both"/>
        <w:rPr>
          <w:color w:val="010000"/>
        </w:rPr>
      </w:pPr>
      <w:r w:rsidRPr="008731D1">
        <w:rPr>
          <w:color w:val="010000"/>
        </w:rPr>
        <w:t>III.</w:t>
      </w:r>
      <w:r w:rsidR="008731D1" w:rsidRPr="008731D1">
        <w:rPr>
          <w:color w:val="010000"/>
        </w:rPr>
        <w:t xml:space="preserve"> </w:t>
      </w:r>
      <w:r w:rsidR="00010040" w:rsidRPr="008731D1">
        <w:rPr>
          <w:color w:val="010000"/>
        </w:rPr>
        <w:t>YÜRÜRLÜĞÜ DURDURMA İSTEMİNİN GEREKÇESİ</w:t>
      </w:r>
    </w:p>
    <w:p w14:paraId="047221EA" w14:textId="077C9822"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ve 7.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w:t>
      </w:r>
      <w:r w:rsidRPr="008731D1">
        <w:rPr>
          <w:color w:val="010000"/>
        </w:rPr>
        <w:lastRenderedPageBreak/>
        <w:t xml:space="preserve">denetleme mekanizmalarını işlevsiz hale getirecek, sistemi yürütmenin keyfi yönetimine dönüştürecektir. </w:t>
      </w:r>
    </w:p>
    <w:p w14:paraId="298BB69F" w14:textId="68DEC33D"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Göreve başlamasının hemen ardından Cumhurbaşkanınca oldukça kapsamlı pek çok CK çıkarıldığı görülmektedir. Bu </w:t>
      </w:r>
      <w:proofErr w:type="spellStart"/>
      <w:r w:rsidRPr="008731D1">
        <w:rPr>
          <w:color w:val="010000"/>
        </w:rPr>
        <w:t>CK’ların</w:t>
      </w:r>
      <w:proofErr w:type="spellEnd"/>
      <w:r w:rsidRPr="008731D1">
        <w:rPr>
          <w:color w:val="010000"/>
        </w:rPr>
        <w:t xml:space="preserve"> pek çoğunda da anayasal yetki sınırlarının aşıldığı, Anayasanın CK ile düzenlenmesini yasakladığı alanlarda düzenlemeler yapıldığı görülmektedir. İptali istenen kuralların tamamı, Anayasanın cumhurbaşkanlığı kararnamesi ile düzenlenmesini yasakladığı alanlara ilişkin düzenlemelerden oluşmaktadır. Bu nedenle ultra </w:t>
      </w:r>
      <w:proofErr w:type="spellStart"/>
      <w:r w:rsidRPr="008731D1">
        <w:rPr>
          <w:color w:val="010000"/>
        </w:rPr>
        <w:t>vires</w:t>
      </w:r>
      <w:proofErr w:type="spellEnd"/>
      <w:r w:rsidRPr="008731D1">
        <w:rPr>
          <w:color w:val="010000"/>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w:t>
      </w:r>
      <w:r w:rsidR="008731D1" w:rsidRPr="008731D1">
        <w:rPr>
          <w:color w:val="010000"/>
        </w:rPr>
        <w:t xml:space="preserve"> </w:t>
      </w:r>
    </w:p>
    <w:p w14:paraId="6FE9B678" w14:textId="031A2A75"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Anayasanın tanıdığı yetki çerçevesinin dışında yapılan işlemler, ultra </w:t>
      </w:r>
      <w:proofErr w:type="spellStart"/>
      <w:r w:rsidRPr="008731D1">
        <w:rPr>
          <w:color w:val="010000"/>
        </w:rPr>
        <w:t>vires</w:t>
      </w:r>
      <w:proofErr w:type="spellEnd"/>
      <w:r w:rsidRPr="008731D1">
        <w:rPr>
          <w:color w:val="010000"/>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8731D1" w:rsidRPr="008731D1">
        <w:rPr>
          <w:color w:val="010000"/>
        </w:rPr>
        <w:t xml:space="preserve"> </w:t>
      </w:r>
    </w:p>
    <w:p w14:paraId="740A0916" w14:textId="18BF7FB5"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14:paraId="400B759F" w14:textId="0612D3AB"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Burada tekrar vurgulanmalıdır ki, Anayasa’nın öngördüğü yetki alanı dışında çıkarılan cumhurbaşkanlığı kararnameleri, temel anayasal ilke olan erkler ayrılığıyla beraber Anayasa’nın siyasi rejimi tanımlayan amir hükümlerinin ihlal edilmesi anlamına gelmektedir. Siyasi rejimin demokrasiden </w:t>
      </w:r>
      <w:proofErr w:type="spellStart"/>
      <w:r w:rsidRPr="008731D1">
        <w:rPr>
          <w:color w:val="010000"/>
        </w:rPr>
        <w:t>monokrasiye</w:t>
      </w:r>
      <w:proofErr w:type="spellEnd"/>
      <w:r w:rsidRPr="008731D1">
        <w:rPr>
          <w:color w:val="010000"/>
        </w:rPr>
        <w:t xml:space="preserve"> kaydırıldığı, yargının bağımsızlığını yitirdiğine ilişkin çok ciddi iddia ve tespitlerin bulunduğu bir tarihsel devrede </w:t>
      </w:r>
      <w:proofErr w:type="spellStart"/>
      <w:r w:rsidRPr="008731D1">
        <w:rPr>
          <w:color w:val="010000"/>
        </w:rPr>
        <w:t>AYM’nin</w:t>
      </w:r>
      <w:proofErr w:type="spellEnd"/>
      <w:r w:rsidRPr="008731D1">
        <w:rPr>
          <w:color w:val="010000"/>
        </w:rPr>
        <w:t>, açık şekilde Anayasa’nın çizdiği yetki çerçevesinin dışına çıkan cumhurbaşkanlığı kararnamesi maddelerinin yürürlüklerinin durdurulmasına karar vermesi, Anayasa’nın tanımladığı şekliyle hukuk devletinin asgari gereklerinin işletilmesi ve demokrasinin devamı açısından</w:t>
      </w:r>
      <w:r w:rsidR="008731D1" w:rsidRPr="008731D1">
        <w:rPr>
          <w:color w:val="010000"/>
        </w:rPr>
        <w:t xml:space="preserve"> </w:t>
      </w:r>
      <w:r w:rsidRPr="008731D1">
        <w:rPr>
          <w:color w:val="010000"/>
        </w:rPr>
        <w:t xml:space="preserve">olduğu kadar Anayasa Mahkemesi’nin varlık nedeni açısından da bir zorunluluktur. </w:t>
      </w:r>
    </w:p>
    <w:p w14:paraId="12AC2C81" w14:textId="58EAB808" w:rsidR="00010040" w:rsidRPr="008731D1" w:rsidRDefault="00010040" w:rsidP="008731D1">
      <w:pPr>
        <w:suppressAutoHyphens w:val="0"/>
        <w:spacing w:before="240" w:after="100" w:afterAutospacing="1"/>
        <w:ind w:firstLine="709"/>
        <w:jc w:val="both"/>
        <w:rPr>
          <w:color w:val="010000"/>
        </w:rPr>
      </w:pPr>
      <w:r w:rsidRPr="008731D1">
        <w:rPr>
          <w:color w:val="010000"/>
        </w:rPr>
        <w:t xml:space="preserve">Ayrıca, burada tekrar vurgulanmalıdır ki, Anayasa’nın çerçevesini ve sınırlarını sayım yoluyla belirlemiş olduğu yetki alanı dışında çıkarılan cumhurbaşkanlığı kararnameleri, anayasal açıdan Türkiye Cumhuriyeti’nin üzerine inşa edildiği erkler ayrılığı ve bu çerçevede Devletin yönetim biçimine ilişkin emredici ve yasaklayıcı Anayasa hükümlerinin ihlal edilmesi olduğu kadar Devlet’in hukuki yapılanmasının çerçevesini oluşturan normlar hiyerarşisinin de bozulması anlamına gelmektedir. Siyasi rejimin demokrasiden </w:t>
      </w:r>
      <w:proofErr w:type="spellStart"/>
      <w:r w:rsidRPr="008731D1">
        <w:rPr>
          <w:color w:val="010000"/>
        </w:rPr>
        <w:t>monokrasiye</w:t>
      </w:r>
      <w:proofErr w:type="spellEnd"/>
      <w:r w:rsidRPr="008731D1">
        <w:rPr>
          <w:color w:val="010000"/>
        </w:rPr>
        <w:t xml:space="preserve"> kaydırıldığı, yargının bağımsızlığını yitirdiğine ilişkin çok ciddi iddia ve tespitlerin bulunduğu bir tarihsel zaman diliminde (bu son nokta hakkında bkz. Türkiye’nin AİHS’nin 18. maddesini ihlal ettiğine karar veren müteakip karar : AİHM, Kavala/Türkiye, başvuru </w:t>
      </w:r>
      <w:proofErr w:type="spellStart"/>
      <w:r w:rsidRPr="008731D1">
        <w:rPr>
          <w:color w:val="010000"/>
        </w:rPr>
        <w:t>no</w:t>
      </w:r>
      <w:proofErr w:type="spellEnd"/>
      <w:r w:rsidRPr="008731D1">
        <w:rPr>
          <w:color w:val="010000"/>
        </w:rPr>
        <w:t xml:space="preserve"> : 28749/18, 10 Aralık 2019, p.197-232), </w:t>
      </w:r>
      <w:proofErr w:type="spellStart"/>
      <w:r w:rsidRPr="008731D1">
        <w:rPr>
          <w:color w:val="010000"/>
        </w:rPr>
        <w:t>AYM’nin</w:t>
      </w:r>
      <w:proofErr w:type="spellEnd"/>
      <w:r w:rsidRPr="008731D1">
        <w:rPr>
          <w:color w:val="010000"/>
        </w:rPr>
        <w:t>, açık şekilde Anayasa’nın çizdiği yetki çerçevesinin dışına çıkan cumhurbaşkanlığı kararnamesi maddelerinin yürürlüklerinin durdurulmasına karar vermesi, Anayasa’nın tanımladığı şekliyle Devlet düzeninin sağlıklı işleyişi ve demokrasinin devamı açısından yaşamsaldır.</w:t>
      </w:r>
    </w:p>
    <w:p w14:paraId="05D32279" w14:textId="77777777" w:rsidR="00960367" w:rsidRPr="008731D1" w:rsidRDefault="00010040" w:rsidP="008731D1">
      <w:pPr>
        <w:suppressAutoHyphens w:val="0"/>
        <w:spacing w:before="240" w:after="100" w:afterAutospacing="1"/>
        <w:ind w:firstLine="709"/>
        <w:jc w:val="both"/>
        <w:rPr>
          <w:color w:val="010000"/>
        </w:rPr>
      </w:pPr>
      <w:r w:rsidRPr="008731D1">
        <w:rPr>
          <w:color w:val="010000"/>
        </w:rPr>
        <w:lastRenderedPageBreak/>
        <w:t>Yukarıda sayılan türde zarar ve durumların doğmasını önlemek amacıyla, Anayasaya açıkça aykırı olan söz konusu maddelerin iptal davası sonuçlanıncaya kadar yürürlüklerinin de durdurulması istenerek Anayasa Mahkemesine dava açılmıştır.</w:t>
      </w:r>
    </w:p>
    <w:p w14:paraId="549F40D9" w14:textId="03D24C99" w:rsidR="00010040" w:rsidRPr="008731D1" w:rsidRDefault="00960367" w:rsidP="008731D1">
      <w:pPr>
        <w:suppressAutoHyphens w:val="0"/>
        <w:spacing w:before="240" w:after="100" w:afterAutospacing="1"/>
        <w:ind w:firstLine="709"/>
        <w:jc w:val="both"/>
        <w:rPr>
          <w:color w:val="010000"/>
        </w:rPr>
      </w:pPr>
      <w:r w:rsidRPr="008731D1">
        <w:rPr>
          <w:color w:val="010000"/>
        </w:rPr>
        <w:t xml:space="preserve">IV. </w:t>
      </w:r>
      <w:r w:rsidR="00010040" w:rsidRPr="008731D1">
        <w:rPr>
          <w:color w:val="010000"/>
        </w:rPr>
        <w:t>SONUÇ VE İSTEM</w:t>
      </w:r>
    </w:p>
    <w:p w14:paraId="4FEAFA58" w14:textId="77777777" w:rsidR="00960367" w:rsidRPr="008731D1" w:rsidRDefault="00010040" w:rsidP="008731D1">
      <w:pPr>
        <w:suppressAutoHyphens w:val="0"/>
        <w:spacing w:before="240" w:after="100" w:afterAutospacing="1"/>
        <w:ind w:firstLine="709"/>
        <w:jc w:val="both"/>
        <w:rPr>
          <w:color w:val="010000"/>
        </w:rPr>
      </w:pPr>
      <w:r w:rsidRPr="008731D1">
        <w:rPr>
          <w:color w:val="010000"/>
        </w:rPr>
        <w:t>26/12/2019 tarihli ve 55 sayılı Bakanlıklara Bağlı, İlgili, İlişkili Kurum ve Kuruluşlar ile Diğer Kurum ve Kuruluşların Teşkilatı Hakkında Cumhurbaşkanlığı Kararnamesinde Değişiklik Yapılmasına Dair Cumhurbaşkanlığı Kararnamesinin;</w:t>
      </w:r>
    </w:p>
    <w:p w14:paraId="476A7005" w14:textId="77777777" w:rsidR="00960367" w:rsidRPr="008731D1" w:rsidRDefault="00960367" w:rsidP="008731D1">
      <w:pPr>
        <w:suppressAutoHyphens w:val="0"/>
        <w:spacing w:before="240" w:after="100" w:afterAutospacing="1"/>
        <w:ind w:firstLine="709"/>
        <w:jc w:val="both"/>
        <w:rPr>
          <w:color w:val="010000"/>
        </w:rPr>
      </w:pPr>
      <w:r w:rsidRPr="008731D1">
        <w:rPr>
          <w:color w:val="010000"/>
        </w:rPr>
        <w:t xml:space="preserve">1. </w:t>
      </w:r>
      <w:r w:rsidR="00010040" w:rsidRPr="008731D1">
        <w:rPr>
          <w:color w:val="010000"/>
        </w:rPr>
        <w:t xml:space="preserve">2. maddesi ile 4 sayılı </w:t>
      </w:r>
      <w:proofErr w:type="spellStart"/>
      <w:r w:rsidR="00010040" w:rsidRPr="008731D1">
        <w:rPr>
          <w:color w:val="010000"/>
        </w:rPr>
        <w:t>CK’nın</w:t>
      </w:r>
      <w:proofErr w:type="spellEnd"/>
      <w:r w:rsidR="00010040" w:rsidRPr="008731D1">
        <w:rPr>
          <w:color w:val="010000"/>
        </w:rPr>
        <w:t xml:space="preserve"> 235. maddesinin birinci fıkrasına eklenen cümlenin, Anayasanın 2., 6., 8., 104/17. ve 128. maddelerine, </w:t>
      </w:r>
    </w:p>
    <w:p w14:paraId="378B4664" w14:textId="41F18070" w:rsidR="00960367" w:rsidRPr="008731D1" w:rsidRDefault="00960367" w:rsidP="008731D1">
      <w:pPr>
        <w:suppressAutoHyphens w:val="0"/>
        <w:spacing w:before="240" w:after="100" w:afterAutospacing="1"/>
        <w:ind w:firstLine="709"/>
        <w:jc w:val="both"/>
        <w:rPr>
          <w:color w:val="010000"/>
        </w:rPr>
      </w:pPr>
      <w:r w:rsidRPr="008731D1">
        <w:rPr>
          <w:color w:val="010000"/>
        </w:rPr>
        <w:t xml:space="preserve">2. </w:t>
      </w:r>
      <w:r w:rsidR="00010040" w:rsidRPr="008731D1">
        <w:rPr>
          <w:color w:val="010000"/>
        </w:rPr>
        <w:t xml:space="preserve">2. maddesi ile 4 sayılı Cumhurbaşkanlığı Kararnamesi’nin 235. maddesine eklenen (7) sayılı fıkra, Anayasa’nın 6., 8., 70., 104/17. ve 128. </w:t>
      </w:r>
      <w:r w:rsidRPr="008731D1">
        <w:rPr>
          <w:color w:val="010000"/>
        </w:rPr>
        <w:t>m</w:t>
      </w:r>
      <w:r w:rsidR="00010040" w:rsidRPr="008731D1">
        <w:rPr>
          <w:color w:val="010000"/>
        </w:rPr>
        <w:t>addelerine,</w:t>
      </w:r>
    </w:p>
    <w:p w14:paraId="5F8A013C" w14:textId="7518357A" w:rsidR="00010040" w:rsidRPr="008731D1" w:rsidRDefault="00960367" w:rsidP="008731D1">
      <w:pPr>
        <w:suppressAutoHyphens w:val="0"/>
        <w:spacing w:before="240" w:after="100" w:afterAutospacing="1"/>
        <w:ind w:firstLine="709"/>
        <w:jc w:val="both"/>
        <w:rPr>
          <w:color w:val="010000"/>
        </w:rPr>
      </w:pPr>
      <w:r w:rsidRPr="008731D1">
        <w:rPr>
          <w:color w:val="010000"/>
        </w:rPr>
        <w:t>3.</w:t>
      </w:r>
      <w:r w:rsidR="00010040" w:rsidRPr="008731D1">
        <w:rPr>
          <w:color w:val="010000"/>
        </w:rPr>
        <w:t xml:space="preserve"> 5. maddesi ve ekli liste, Anayasa’nın, Başlangıç ilkelerine, 2., 6., 7., 8., 11., 104/2, 104/17. ve 128. maddelerine,</w:t>
      </w:r>
    </w:p>
    <w:p w14:paraId="4C5E536E" w14:textId="34F49B98" w:rsidR="00010040" w:rsidRPr="008731D1" w:rsidRDefault="00010040" w:rsidP="008731D1">
      <w:pPr>
        <w:suppressAutoHyphens w:val="0"/>
        <w:spacing w:before="240" w:after="100" w:afterAutospacing="1"/>
        <w:ind w:firstLine="709"/>
        <w:jc w:val="both"/>
        <w:rPr>
          <w:color w:val="010000"/>
        </w:rPr>
      </w:pPr>
      <w:proofErr w:type="gramStart"/>
      <w:r w:rsidRPr="008731D1">
        <w:rPr>
          <w:color w:val="010000"/>
        </w:rPr>
        <w:t>aykırı</w:t>
      </w:r>
      <w:proofErr w:type="gramEnd"/>
      <w:r w:rsidRPr="008731D1">
        <w:rPr>
          <w:color w:val="010000"/>
        </w:rPr>
        <w:t xml:space="preserve"> olması nedeniyle iptaline ve dava sonuçlanıncaya kadar yürürlüğünün durdurulmasına, karar verilmesine ilişkin istemimizi saygı ile arz ederiz.</w:t>
      </w:r>
      <w:r w:rsidR="00F35807" w:rsidRPr="008731D1">
        <w:rPr>
          <w:color w:val="010000"/>
        </w:rPr>
        <w:t>”</w:t>
      </w:r>
    </w:p>
    <w:sectPr w:rsidR="00010040" w:rsidRPr="008731D1" w:rsidSect="008731D1">
      <w:headerReference w:type="default" r:id="rId10"/>
      <w:footerReference w:type="even" r:id="rId11"/>
      <w:footerReference w:type="default" r:id="rId12"/>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58927" w14:textId="77777777" w:rsidR="00852487" w:rsidRDefault="00852487" w:rsidP="00010040">
      <w:r>
        <w:separator/>
      </w:r>
    </w:p>
  </w:endnote>
  <w:endnote w:type="continuationSeparator" w:id="0">
    <w:p w14:paraId="28495746" w14:textId="77777777" w:rsidR="00852487" w:rsidRDefault="00852487" w:rsidP="0001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F5BAE" w14:textId="77777777" w:rsidR="008731D1" w:rsidRDefault="008731D1" w:rsidP="005E6E4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2B258519" w14:textId="77777777" w:rsidR="008731D1" w:rsidRDefault="008731D1" w:rsidP="008731D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322B8" w14:textId="360DC6A7" w:rsidR="008731D1" w:rsidRPr="008731D1" w:rsidRDefault="008731D1" w:rsidP="005E6E40">
    <w:pPr>
      <w:pStyle w:val="AltBilgi"/>
      <w:framePr w:wrap="around" w:vAnchor="text" w:hAnchor="margin" w:xAlign="right" w:y="1"/>
      <w:rPr>
        <w:rStyle w:val="SayfaNumaras"/>
      </w:rPr>
    </w:pPr>
    <w:r w:rsidRPr="008731D1">
      <w:rPr>
        <w:rStyle w:val="SayfaNumaras"/>
      </w:rPr>
      <w:fldChar w:fldCharType="begin"/>
    </w:r>
    <w:r w:rsidRPr="008731D1">
      <w:rPr>
        <w:rStyle w:val="SayfaNumaras"/>
      </w:rPr>
      <w:instrText xml:space="preserve"> PAGE </w:instrText>
    </w:r>
    <w:r w:rsidRPr="008731D1">
      <w:rPr>
        <w:rStyle w:val="SayfaNumaras"/>
      </w:rPr>
      <w:fldChar w:fldCharType="separate"/>
    </w:r>
    <w:r w:rsidRPr="008731D1">
      <w:rPr>
        <w:rStyle w:val="SayfaNumaras"/>
        <w:noProof/>
      </w:rPr>
      <w:t>13</w:t>
    </w:r>
    <w:r w:rsidRPr="008731D1">
      <w:rPr>
        <w:rStyle w:val="SayfaNumaras"/>
      </w:rPr>
      <w:fldChar w:fldCharType="end"/>
    </w:r>
  </w:p>
  <w:p w14:paraId="3F3984E9" w14:textId="49A2DFA7" w:rsidR="00010040" w:rsidRPr="008731D1" w:rsidRDefault="00010040" w:rsidP="008731D1">
    <w:pPr>
      <w:pStyle w:val="AltBilgi"/>
      <w:ind w:right="360"/>
      <w:jc w:val="right"/>
    </w:pPr>
  </w:p>
  <w:p w14:paraId="68105192" w14:textId="77777777" w:rsidR="005B3D11" w:rsidRPr="008731D1" w:rsidRDefault="00852487">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F97E7" w14:textId="77777777" w:rsidR="00852487" w:rsidRDefault="00852487" w:rsidP="00010040">
      <w:r>
        <w:separator/>
      </w:r>
    </w:p>
  </w:footnote>
  <w:footnote w:type="continuationSeparator" w:id="0">
    <w:p w14:paraId="5480B275" w14:textId="77777777" w:rsidR="00852487" w:rsidRDefault="00852487" w:rsidP="00010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19419" w14:textId="77777777" w:rsidR="008731D1" w:rsidRDefault="008731D1" w:rsidP="008731D1">
    <w:pPr>
      <w:pStyle w:val="stBilgi"/>
    </w:pPr>
    <w:r>
      <w:t xml:space="preserve">Esas Sayısı </w:t>
    </w:r>
    <w:proofErr w:type="gramStart"/>
    <w:r>
      <w:t xml:space="preserve">  :</w:t>
    </w:r>
    <w:proofErr w:type="gramEnd"/>
    <w:r>
      <w:t xml:space="preserve"> 2020/29</w:t>
    </w:r>
  </w:p>
  <w:p w14:paraId="53568ABF" w14:textId="430B294C" w:rsidR="005F25D9" w:rsidRPr="008731D1" w:rsidRDefault="008731D1" w:rsidP="008731D1">
    <w:pPr>
      <w:pStyle w:val="stBilgi"/>
    </w:pPr>
    <w:r>
      <w:t xml:space="preserve">Karar </w:t>
    </w:r>
    <w:proofErr w:type="gramStart"/>
    <w:r>
      <w:t>Sayısı :</w:t>
    </w:r>
    <w:proofErr w:type="gramEnd"/>
    <w:r>
      <w:t xml:space="preserve"> 2022/155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4"/>
    <w:lvl w:ilvl="0">
      <w:start w:val="1"/>
      <w:numFmt w:val="decimal"/>
      <w:lvlText w:val="%1."/>
      <w:lvlJc w:val="left"/>
      <w:pPr>
        <w:tabs>
          <w:tab w:val="num" w:pos="-141"/>
        </w:tabs>
        <w:ind w:left="579" w:hanging="360"/>
      </w:pPr>
    </w:lvl>
  </w:abstractNum>
  <w:abstractNum w:abstractNumId="1" w15:restartNumberingAfterBreak="0">
    <w:nsid w:val="00000004"/>
    <w:multiLevelType w:val="singleLevel"/>
    <w:tmpl w:val="00000004"/>
    <w:name w:val="WW8Num19"/>
    <w:lvl w:ilvl="0">
      <w:start w:val="1"/>
      <w:numFmt w:val="decimal"/>
      <w:lvlText w:val="%1)"/>
      <w:lvlJc w:val="left"/>
      <w:pPr>
        <w:tabs>
          <w:tab w:val="num" w:pos="0"/>
        </w:tabs>
        <w:ind w:left="1440" w:hanging="360"/>
      </w:pPr>
    </w:lvl>
  </w:abstractNum>
  <w:abstractNum w:abstractNumId="2" w15:restartNumberingAfterBreak="0">
    <w:nsid w:val="00000005"/>
    <w:multiLevelType w:val="singleLevel"/>
    <w:tmpl w:val="00000005"/>
    <w:name w:val="WW8Num22"/>
    <w:lvl w:ilvl="0">
      <w:start w:val="3"/>
      <w:numFmt w:val="upperRoman"/>
      <w:lvlText w:val="%1."/>
      <w:lvlJc w:val="left"/>
      <w:pPr>
        <w:tabs>
          <w:tab w:val="num" w:pos="1440"/>
        </w:tabs>
        <w:ind w:left="1440" w:hanging="720"/>
      </w:pPr>
    </w:lvl>
  </w:abstractNum>
  <w:abstractNum w:abstractNumId="3" w15:restartNumberingAfterBreak="0">
    <w:nsid w:val="00000006"/>
    <w:multiLevelType w:val="singleLevel"/>
    <w:tmpl w:val="00000006"/>
    <w:name w:val="WW8Num23"/>
    <w:lvl w:ilvl="0">
      <w:start w:val="1"/>
      <w:numFmt w:val="decimal"/>
      <w:lvlText w:val="%1."/>
      <w:lvlJc w:val="left"/>
      <w:pPr>
        <w:tabs>
          <w:tab w:val="num" w:pos="927"/>
        </w:tabs>
        <w:ind w:left="927" w:hanging="360"/>
      </w:pPr>
    </w:lvl>
  </w:abstractNum>
  <w:abstractNum w:abstractNumId="4" w15:restartNumberingAfterBreak="0">
    <w:nsid w:val="00000008"/>
    <w:multiLevelType w:val="singleLevel"/>
    <w:tmpl w:val="00000008"/>
    <w:name w:val="WW8Num31"/>
    <w:lvl w:ilvl="0">
      <w:start w:val="1"/>
      <w:numFmt w:val="decimal"/>
      <w:lvlText w:val="%1."/>
      <w:lvlJc w:val="left"/>
      <w:pPr>
        <w:tabs>
          <w:tab w:val="num" w:pos="1311"/>
        </w:tabs>
        <w:ind w:left="1311" w:hanging="885"/>
      </w:pPr>
      <w:rPr>
        <w:b/>
      </w:rPr>
    </w:lvl>
  </w:abstractNum>
  <w:abstractNum w:abstractNumId="5" w15:restartNumberingAfterBreak="0">
    <w:nsid w:val="00000009"/>
    <w:multiLevelType w:val="singleLevel"/>
    <w:tmpl w:val="00000009"/>
    <w:name w:val="WW8Num36"/>
    <w:lvl w:ilvl="0">
      <w:start w:val="1"/>
      <w:numFmt w:val="decimal"/>
      <w:lvlText w:val="%1."/>
      <w:lvlJc w:val="left"/>
      <w:pPr>
        <w:tabs>
          <w:tab w:val="num" w:pos="0"/>
        </w:tabs>
        <w:ind w:left="720" w:hanging="360"/>
      </w:pPr>
    </w:lvl>
  </w:abstractNum>
  <w:abstractNum w:abstractNumId="6" w15:restartNumberingAfterBreak="0">
    <w:nsid w:val="008E6A15"/>
    <w:multiLevelType w:val="hybridMultilevel"/>
    <w:tmpl w:val="90102708"/>
    <w:lvl w:ilvl="0" w:tplc="CF266CA0">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1AB5564F"/>
    <w:multiLevelType w:val="hybridMultilevel"/>
    <w:tmpl w:val="11B245B4"/>
    <w:lvl w:ilvl="0" w:tplc="F3D4989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32467250"/>
    <w:multiLevelType w:val="hybridMultilevel"/>
    <w:tmpl w:val="C564252A"/>
    <w:lvl w:ilvl="0" w:tplc="DDB86810">
      <w:start w:val="1"/>
      <w:numFmt w:val="decimal"/>
      <w:suff w:val="space"/>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44B77641"/>
    <w:multiLevelType w:val="hybridMultilevel"/>
    <w:tmpl w:val="FC8AF5BA"/>
    <w:lvl w:ilvl="0" w:tplc="2CBE003A">
      <w:start w:val="1"/>
      <w:numFmt w:val="lowerLetter"/>
      <w:suff w:val="space"/>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15:restartNumberingAfterBreak="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4"/>
        <w:szCs w:val="24"/>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1" w15:restartNumberingAfterBreak="0">
    <w:nsid w:val="61764753"/>
    <w:multiLevelType w:val="hybridMultilevel"/>
    <w:tmpl w:val="17A8F044"/>
    <w:lvl w:ilvl="0" w:tplc="83E44F92">
      <w:start w:val="3"/>
      <w:numFmt w:val="lowerLetter"/>
      <w:suff w:val="space"/>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640F66FA"/>
    <w:multiLevelType w:val="hybridMultilevel"/>
    <w:tmpl w:val="347CD1AA"/>
    <w:lvl w:ilvl="0" w:tplc="85BAB59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0"/>
  </w:num>
  <w:num w:numId="8">
    <w:abstractNumId w:val="8"/>
  </w:num>
  <w:num w:numId="9">
    <w:abstractNumId w:val="12"/>
  </w:num>
  <w:num w:numId="10">
    <w:abstractNumId w:val="7"/>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D0"/>
    <w:rsid w:val="00010040"/>
    <w:rsid w:val="00026EA9"/>
    <w:rsid w:val="000A51AB"/>
    <w:rsid w:val="00484DDC"/>
    <w:rsid w:val="004E468E"/>
    <w:rsid w:val="00550637"/>
    <w:rsid w:val="005E1DD0"/>
    <w:rsid w:val="005F25D9"/>
    <w:rsid w:val="006634E8"/>
    <w:rsid w:val="00711EEE"/>
    <w:rsid w:val="007A0FBD"/>
    <w:rsid w:val="00852487"/>
    <w:rsid w:val="008731D1"/>
    <w:rsid w:val="00960367"/>
    <w:rsid w:val="00CB35A7"/>
    <w:rsid w:val="00D03C07"/>
    <w:rsid w:val="00D25925"/>
    <w:rsid w:val="00E00AA3"/>
    <w:rsid w:val="00F358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37F3B"/>
  <w15:chartTrackingRefBased/>
  <w15:docId w15:val="{941DFD9D-21CB-4C0D-AA51-A35B0B486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040"/>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010040"/>
    <w:rPr>
      <w:color w:val="000080"/>
      <w:u w:val="single"/>
    </w:rPr>
  </w:style>
  <w:style w:type="paragraph" w:customStyle="1" w:styleId="ListeParagraf1">
    <w:name w:val="Liste Paragraf1"/>
    <w:basedOn w:val="Normal"/>
    <w:rsid w:val="00010040"/>
    <w:pPr>
      <w:ind w:left="720"/>
    </w:pPr>
    <w:rPr>
      <w:rFonts w:ascii="Calibri" w:hAnsi="Calibri"/>
    </w:rPr>
  </w:style>
  <w:style w:type="paragraph" w:customStyle="1" w:styleId="a">
    <w:basedOn w:val="Normal"/>
    <w:next w:val="AltBilgi"/>
    <w:rsid w:val="00010040"/>
    <w:pPr>
      <w:tabs>
        <w:tab w:val="center" w:pos="4536"/>
        <w:tab w:val="right" w:pos="9072"/>
      </w:tabs>
    </w:pPr>
    <w:rPr>
      <w:lang w:val="x-none"/>
    </w:rPr>
  </w:style>
  <w:style w:type="character" w:customStyle="1" w:styleId="Gvdemetni4">
    <w:name w:val="Gövde metni (4)_"/>
    <w:link w:val="Gvdemetni40"/>
    <w:rsid w:val="00010040"/>
    <w:rPr>
      <w:b/>
      <w:bCs/>
      <w:sz w:val="19"/>
      <w:szCs w:val="19"/>
      <w:shd w:val="clear" w:color="auto" w:fill="FFFFFF"/>
    </w:rPr>
  </w:style>
  <w:style w:type="paragraph" w:customStyle="1" w:styleId="Gvdemetni40">
    <w:name w:val="Gövde metni (4)"/>
    <w:basedOn w:val="Normal"/>
    <w:link w:val="Gvdemetni4"/>
    <w:rsid w:val="00010040"/>
    <w:pPr>
      <w:widowControl w:val="0"/>
      <w:shd w:val="clear" w:color="auto" w:fill="FFFFFF"/>
      <w:suppressAutoHyphens w:val="0"/>
      <w:spacing w:before="420" w:after="240" w:line="283" w:lineRule="exact"/>
      <w:jc w:val="center"/>
    </w:pPr>
    <w:rPr>
      <w:rFonts w:asciiTheme="minorHAnsi" w:eastAsiaTheme="minorHAnsi" w:hAnsiTheme="minorHAnsi" w:cstheme="minorBidi"/>
      <w:b/>
      <w:bCs/>
      <w:sz w:val="19"/>
      <w:szCs w:val="19"/>
      <w:lang w:eastAsia="en-US"/>
    </w:rPr>
  </w:style>
  <w:style w:type="paragraph" w:styleId="AltBilgi">
    <w:name w:val="footer"/>
    <w:basedOn w:val="Normal"/>
    <w:link w:val="AltBilgiChar"/>
    <w:uiPriority w:val="99"/>
    <w:unhideWhenUsed/>
    <w:rsid w:val="00010040"/>
    <w:pPr>
      <w:tabs>
        <w:tab w:val="center" w:pos="4536"/>
        <w:tab w:val="right" w:pos="9072"/>
      </w:tabs>
    </w:pPr>
  </w:style>
  <w:style w:type="character" w:customStyle="1" w:styleId="AltBilgiChar">
    <w:name w:val="Alt Bilgi Char"/>
    <w:basedOn w:val="VarsaylanParagrafYazTipi"/>
    <w:link w:val="AltBilgi"/>
    <w:uiPriority w:val="99"/>
    <w:rsid w:val="00010040"/>
    <w:rPr>
      <w:rFonts w:ascii="Times New Roman" w:eastAsia="Times New Roman" w:hAnsi="Times New Roman" w:cs="Times New Roman"/>
      <w:sz w:val="24"/>
      <w:szCs w:val="24"/>
      <w:lang w:eastAsia="ar-SA"/>
    </w:rPr>
  </w:style>
  <w:style w:type="paragraph" w:styleId="stBilgi">
    <w:name w:val="header"/>
    <w:basedOn w:val="Normal"/>
    <w:link w:val="stBilgiChar"/>
    <w:uiPriority w:val="99"/>
    <w:unhideWhenUsed/>
    <w:rsid w:val="00010040"/>
    <w:pPr>
      <w:tabs>
        <w:tab w:val="center" w:pos="4536"/>
        <w:tab w:val="right" w:pos="9072"/>
      </w:tabs>
    </w:pPr>
  </w:style>
  <w:style w:type="character" w:customStyle="1" w:styleId="stBilgiChar">
    <w:name w:val="Üst Bilgi Char"/>
    <w:basedOn w:val="VarsaylanParagrafYazTipi"/>
    <w:link w:val="stBilgi"/>
    <w:uiPriority w:val="99"/>
    <w:rsid w:val="00010040"/>
    <w:rPr>
      <w:rFonts w:ascii="Times New Roman" w:eastAsia="Times New Roman" w:hAnsi="Times New Roman" w:cs="Times New Roman"/>
      <w:sz w:val="24"/>
      <w:szCs w:val="24"/>
      <w:lang w:eastAsia="ar-SA"/>
    </w:rPr>
  </w:style>
  <w:style w:type="paragraph" w:styleId="ListeParagraf">
    <w:name w:val="List Paragraph"/>
    <w:basedOn w:val="Normal"/>
    <w:uiPriority w:val="34"/>
    <w:qFormat/>
    <w:rsid w:val="00010040"/>
    <w:pPr>
      <w:ind w:left="720"/>
      <w:contextualSpacing/>
    </w:pPr>
  </w:style>
  <w:style w:type="character" w:styleId="zmlenmeyenBahsetme">
    <w:name w:val="Unresolved Mention"/>
    <w:basedOn w:val="VarsaylanParagrafYazTipi"/>
    <w:uiPriority w:val="99"/>
    <w:semiHidden/>
    <w:unhideWhenUsed/>
    <w:rsid w:val="00010040"/>
    <w:rPr>
      <w:color w:val="605E5C"/>
      <w:shd w:val="clear" w:color="auto" w:fill="E1DFDD"/>
    </w:rPr>
  </w:style>
  <w:style w:type="character" w:styleId="SayfaNumaras">
    <w:name w:val="page number"/>
    <w:basedOn w:val="VarsaylanParagrafYazTipi"/>
    <w:uiPriority w:val="99"/>
    <w:semiHidden/>
    <w:unhideWhenUsed/>
    <w:rsid w:val="00873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yasa.gen.tr/yorum-ilkeleri-kitapta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are.gen.tr/idarehuk.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ergipark.gov.tr/download/article-file/235994"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13897</Words>
  <Characters>79216</Characters>
  <Application>Microsoft Office Word</Application>
  <DocSecurity>0</DocSecurity>
  <Lines>660</Lines>
  <Paragraphs>185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Bedriye SAFAK</dc:creator>
  <cp:keywords/>
  <dc:description/>
  <cp:lastModifiedBy>Şamil EŞSİZ</cp:lastModifiedBy>
  <cp:revision>2</cp:revision>
  <dcterms:created xsi:type="dcterms:W3CDTF">2023-06-14T06:05:00Z</dcterms:created>
  <dcterms:modified xsi:type="dcterms:W3CDTF">2023-06-14T06:05:00Z</dcterms:modified>
</cp:coreProperties>
</file>