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63E" w:rsidRDefault="00B9663E" w:rsidP="00B9663E">
      <w:pPr>
        <w:spacing w:before="240" w:after="100" w:afterAutospacing="1"/>
        <w:ind w:firstLine="709"/>
        <w:jc w:val="both"/>
      </w:pPr>
      <w:r w:rsidRPr="00B9663E">
        <w:t>“...</w:t>
      </w:r>
    </w:p>
    <w:p w:rsidR="00B9663E" w:rsidRDefault="00B9663E" w:rsidP="00B9663E">
      <w:pPr>
        <w:pStyle w:val="Bodytext20"/>
        <w:widowControl/>
        <w:shd w:val="clear" w:color="auto" w:fill="auto"/>
        <w:spacing w:before="240" w:after="100" w:afterAutospacing="1" w:line="240" w:lineRule="auto"/>
        <w:ind w:firstLine="709"/>
        <w:jc w:val="both"/>
        <w:rPr>
          <w:rFonts w:ascii="Times New Roman" w:hAnsi="Times New Roman" w:cs="Times New Roman"/>
          <w:sz w:val="24"/>
          <w:szCs w:val="24"/>
        </w:rPr>
      </w:pPr>
      <w:r w:rsidRPr="00B9663E">
        <w:rPr>
          <w:rFonts w:ascii="Times New Roman" w:hAnsi="Times New Roman" w:cs="Times New Roman"/>
          <w:color w:val="000000"/>
          <w:sz w:val="24"/>
          <w:szCs w:val="24"/>
        </w:rPr>
        <w:t xml:space="preserve">Dosya kapsamı ve davacı vekilinin talep ve beyan dilekçeleri dikkate alındığında geçen celsenin 1 </w:t>
      </w:r>
      <w:proofErr w:type="spellStart"/>
      <w:r w:rsidRPr="00B9663E">
        <w:rPr>
          <w:rFonts w:ascii="Times New Roman" w:hAnsi="Times New Roman" w:cs="Times New Roman"/>
          <w:color w:val="000000"/>
          <w:sz w:val="24"/>
          <w:szCs w:val="24"/>
        </w:rPr>
        <w:t>no’lu</w:t>
      </w:r>
      <w:proofErr w:type="spellEnd"/>
      <w:r w:rsidRPr="00B9663E">
        <w:rPr>
          <w:rFonts w:ascii="Times New Roman" w:hAnsi="Times New Roman" w:cs="Times New Roman"/>
          <w:color w:val="000000"/>
          <w:sz w:val="24"/>
          <w:szCs w:val="24"/>
        </w:rPr>
        <w:t xml:space="preserve"> ara kararı ile verilen ara karardan dönülerek davacı vekilinin 04/04/2018 ve 24/10/2018 tarihli dilekçelerinde, 5335 sayılı Kanunun 30. maddesinin ikinci ve üçüncü fıkralarının 2</w:t>
      </w:r>
      <w:proofErr w:type="gramStart"/>
      <w:r w:rsidRPr="00B9663E">
        <w:rPr>
          <w:rFonts w:ascii="Times New Roman" w:hAnsi="Times New Roman" w:cs="Times New Roman"/>
          <w:color w:val="000000"/>
          <w:sz w:val="24"/>
          <w:szCs w:val="24"/>
        </w:rPr>
        <w:t>.,</w:t>
      </w:r>
      <w:proofErr w:type="gramEnd"/>
      <w:r w:rsidRPr="00B9663E">
        <w:rPr>
          <w:rFonts w:ascii="Times New Roman" w:hAnsi="Times New Roman" w:cs="Times New Roman"/>
          <w:color w:val="000000"/>
          <w:sz w:val="24"/>
          <w:szCs w:val="24"/>
        </w:rPr>
        <w:t xml:space="preserve"> 11., 13., 49. ve 60. maddelerine aykırı olduğunu iddiasının ve yine Anayasa Mahkemesi'nin 03/04/2007 tarih 2005/52 </w:t>
      </w:r>
      <w:bookmarkStart w:id="0" w:name="_GoBack"/>
      <w:bookmarkEnd w:id="0"/>
      <w:r w:rsidRPr="00B9663E">
        <w:rPr>
          <w:rFonts w:ascii="Times New Roman" w:hAnsi="Times New Roman" w:cs="Times New Roman"/>
          <w:color w:val="000000"/>
          <w:sz w:val="24"/>
          <w:szCs w:val="24"/>
        </w:rPr>
        <w:t>Esas 2007/35 Karar sayılı kararında ciddi muhalefet şerhlerinin oluşu, davacının 04/04/2018 ve 24/10/2018 tarihli dilekçelerindeki açıklamaların ciddi oluşu dikkate alınarak talebin kabulü ile Anayasa’nın 152. maddesi kapsamında dosyanın Anayasaya aykırılık hususunda karar verilmek üzere Anayasa Mahkemesi'ne gönderilmesine, Anayasa Mahkemesinin vereceği karara kadar davanın geri bırakılmasına, Anayasa’nın 152. maddesi de dikkate alınarak Anayasa Mahkemesine gidişinden itibaren 5 ay içerisinde karar verilmesinin beklenilmesine, aksi halde yürürlükte kanun hükümlerine davanın sonuçlanacağının bildirilmesine,</w:t>
      </w:r>
    </w:p>
    <w:p w:rsidR="00B9663E" w:rsidRDefault="00B9663E" w:rsidP="00B9663E">
      <w:pPr>
        <w:pStyle w:val="Bodytext20"/>
        <w:widowControl/>
        <w:shd w:val="clear" w:color="auto" w:fill="auto"/>
        <w:spacing w:before="240" w:after="100" w:afterAutospacing="1" w:line="240" w:lineRule="auto"/>
        <w:ind w:firstLine="709"/>
        <w:jc w:val="both"/>
        <w:rPr>
          <w:rFonts w:ascii="Times New Roman" w:hAnsi="Times New Roman" w:cs="Times New Roman"/>
          <w:color w:val="000000"/>
          <w:sz w:val="24"/>
        </w:rPr>
      </w:pPr>
      <w:r w:rsidRPr="00B9663E">
        <w:rPr>
          <w:rFonts w:ascii="Times New Roman" w:hAnsi="Times New Roman" w:cs="Times New Roman"/>
          <w:color w:val="000000"/>
          <w:sz w:val="24"/>
          <w:szCs w:val="24"/>
        </w:rPr>
        <w:t xml:space="preserve">Dosya kapsamındaki taleplerin hususunda Anayasa Mahkemesinin karar verme süresi dikkate alınarak duruşmanın </w:t>
      </w:r>
      <w:proofErr w:type="gramStart"/>
      <w:r w:rsidRPr="00B9663E">
        <w:rPr>
          <w:rFonts w:ascii="Times New Roman" w:hAnsi="Times New Roman" w:cs="Times New Roman"/>
          <w:color w:val="000000"/>
          <w:sz w:val="24"/>
          <w:szCs w:val="24"/>
        </w:rPr>
        <w:t>30/04/2019</w:t>
      </w:r>
      <w:proofErr w:type="gramEnd"/>
      <w:r w:rsidRPr="00B9663E">
        <w:rPr>
          <w:rFonts w:ascii="Times New Roman" w:hAnsi="Times New Roman" w:cs="Times New Roman"/>
          <w:color w:val="000000"/>
          <w:sz w:val="24"/>
          <w:szCs w:val="24"/>
        </w:rPr>
        <w:t xml:space="preserve"> günü saat 09:00 bırakılmasına karar verildi.” </w:t>
      </w:r>
    </w:p>
    <w:p w:rsidR="001D02E4" w:rsidRPr="00B9663E" w:rsidRDefault="001D02E4" w:rsidP="00B9663E">
      <w:pPr>
        <w:spacing w:before="240" w:after="100" w:afterAutospacing="1"/>
        <w:ind w:firstLine="709"/>
        <w:jc w:val="both"/>
      </w:pPr>
    </w:p>
    <w:sectPr w:rsidR="001D02E4" w:rsidRPr="00B9663E" w:rsidSect="00B9663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5B0" w:rsidRDefault="00A055B0" w:rsidP="00B9663E">
      <w:r>
        <w:separator/>
      </w:r>
    </w:p>
  </w:endnote>
  <w:endnote w:type="continuationSeparator" w:id="0">
    <w:p w:rsidR="00A055B0" w:rsidRDefault="00A055B0" w:rsidP="00B9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3E" w:rsidRDefault="00B9663E" w:rsidP="00A10E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663E" w:rsidRDefault="00B9663E" w:rsidP="00B966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3E" w:rsidRPr="00B9663E" w:rsidRDefault="00B9663E" w:rsidP="00A10EF4">
    <w:pPr>
      <w:pStyle w:val="Altbilgi"/>
      <w:framePr w:wrap="around" w:vAnchor="text" w:hAnchor="margin" w:xAlign="right" w:y="1"/>
      <w:rPr>
        <w:rStyle w:val="SayfaNumaras"/>
      </w:rPr>
    </w:pPr>
    <w:r w:rsidRPr="00B9663E">
      <w:rPr>
        <w:rStyle w:val="SayfaNumaras"/>
      </w:rPr>
      <w:fldChar w:fldCharType="begin"/>
    </w:r>
    <w:r w:rsidRPr="00B9663E">
      <w:rPr>
        <w:rStyle w:val="SayfaNumaras"/>
      </w:rPr>
      <w:instrText xml:space="preserve">PAGE  </w:instrText>
    </w:r>
    <w:r w:rsidRPr="00B9663E">
      <w:rPr>
        <w:rStyle w:val="SayfaNumaras"/>
      </w:rPr>
      <w:fldChar w:fldCharType="separate"/>
    </w:r>
    <w:r>
      <w:rPr>
        <w:rStyle w:val="SayfaNumaras"/>
        <w:noProof/>
      </w:rPr>
      <w:t>1</w:t>
    </w:r>
    <w:r w:rsidRPr="00B9663E">
      <w:rPr>
        <w:rStyle w:val="SayfaNumaras"/>
      </w:rPr>
      <w:fldChar w:fldCharType="end"/>
    </w:r>
  </w:p>
  <w:p w:rsidR="00B9663E" w:rsidRPr="00B9663E" w:rsidRDefault="00B9663E" w:rsidP="00B9663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5B0" w:rsidRDefault="00A055B0" w:rsidP="00B9663E">
      <w:r>
        <w:separator/>
      </w:r>
    </w:p>
  </w:footnote>
  <w:footnote w:type="continuationSeparator" w:id="0">
    <w:p w:rsidR="00A055B0" w:rsidRDefault="00A055B0" w:rsidP="00B9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63E" w:rsidRPr="007F303F" w:rsidRDefault="00B9663E" w:rsidP="00B9663E">
    <w:pPr>
      <w:shd w:val="clear" w:color="auto" w:fill="FFFFFF"/>
      <w:jc w:val="both"/>
      <w:rPr>
        <w:b/>
        <w:bCs/>
        <w:color w:val="000000"/>
        <w:szCs w:val="27"/>
      </w:rPr>
    </w:pPr>
    <w:r w:rsidRPr="007F303F">
      <w:rPr>
        <w:b/>
        <w:bCs/>
        <w:color w:val="000000"/>
        <w:szCs w:val="27"/>
      </w:rPr>
      <w:t xml:space="preserve">Esas </w:t>
    </w:r>
    <w:proofErr w:type="gramStart"/>
    <w:r w:rsidRPr="007F303F">
      <w:rPr>
        <w:b/>
        <w:bCs/>
        <w:color w:val="000000"/>
        <w:szCs w:val="27"/>
      </w:rPr>
      <w:t>Sayısı     :  2018</w:t>
    </w:r>
    <w:proofErr w:type="gramEnd"/>
    <w:r w:rsidRPr="007F303F">
      <w:rPr>
        <w:b/>
        <w:bCs/>
        <w:color w:val="000000"/>
        <w:szCs w:val="27"/>
      </w:rPr>
      <w:t>/147</w:t>
    </w:r>
  </w:p>
  <w:p w:rsidR="00B9663E" w:rsidRPr="007F303F" w:rsidRDefault="00B9663E" w:rsidP="00B9663E">
    <w:pPr>
      <w:shd w:val="clear" w:color="auto" w:fill="FFFFFF"/>
      <w:jc w:val="both"/>
      <w:rPr>
        <w:b/>
        <w:bCs/>
        <w:color w:val="000000"/>
        <w:szCs w:val="27"/>
      </w:rPr>
    </w:pPr>
    <w:r w:rsidRPr="007F303F">
      <w:rPr>
        <w:b/>
        <w:bCs/>
        <w:color w:val="000000"/>
        <w:szCs w:val="27"/>
      </w:rPr>
      <w:t xml:space="preserve">Karar </w:t>
    </w:r>
    <w:proofErr w:type="gramStart"/>
    <w:r w:rsidRPr="007F303F">
      <w:rPr>
        <w:b/>
        <w:bCs/>
        <w:color w:val="000000"/>
        <w:szCs w:val="27"/>
      </w:rPr>
      <w:t>Sayısı  :  2018</w:t>
    </w:r>
    <w:proofErr w:type="gramEnd"/>
    <w:r w:rsidRPr="007F303F">
      <w:rPr>
        <w:b/>
        <w:bCs/>
        <w:color w:val="000000"/>
        <w:szCs w:val="27"/>
      </w:rPr>
      <w:t>/104</w:t>
    </w:r>
  </w:p>
  <w:p w:rsidR="00836793" w:rsidRPr="00B9663E" w:rsidRDefault="00A055B0" w:rsidP="00B966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3E"/>
    <w:rsid w:val="001D02E4"/>
    <w:rsid w:val="00A055B0"/>
    <w:rsid w:val="00B966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5E5C9-A15A-4181-ABA8-002FF421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stbilgi"/>
    <w:link w:val="stBilgiChar"/>
    <w:rsid w:val="00B9663E"/>
    <w:pPr>
      <w:tabs>
        <w:tab w:val="center" w:pos="4536"/>
        <w:tab w:val="right" w:pos="9072"/>
      </w:tabs>
    </w:pPr>
  </w:style>
  <w:style w:type="character" w:customStyle="1" w:styleId="stBilgiChar">
    <w:name w:val="Üst Bilgi Char"/>
    <w:link w:val="a"/>
    <w:rsid w:val="00B9663E"/>
    <w:rPr>
      <w:rFonts w:ascii="Times New Roman" w:eastAsia="Times New Roman" w:hAnsi="Times New Roman" w:cs="Times New Roman"/>
      <w:sz w:val="24"/>
      <w:szCs w:val="24"/>
      <w:lang w:eastAsia="tr-TR"/>
    </w:rPr>
  </w:style>
  <w:style w:type="character" w:customStyle="1" w:styleId="Bodytext2">
    <w:name w:val="Body text (2)_"/>
    <w:link w:val="Bodytext20"/>
    <w:locked/>
    <w:rsid w:val="00B9663E"/>
    <w:rPr>
      <w:shd w:val="clear" w:color="auto" w:fill="FFFFFF"/>
    </w:rPr>
  </w:style>
  <w:style w:type="paragraph" w:customStyle="1" w:styleId="Bodytext20">
    <w:name w:val="Body text (2)"/>
    <w:basedOn w:val="Normal"/>
    <w:link w:val="Bodytext2"/>
    <w:rsid w:val="00B9663E"/>
    <w:pPr>
      <w:widowControl w:val="0"/>
      <w:shd w:val="clear" w:color="auto" w:fill="FFFFFF"/>
      <w:spacing w:line="302" w:lineRule="exact"/>
    </w:pPr>
    <w:rPr>
      <w:rFonts w:asciiTheme="minorHAnsi" w:eastAsiaTheme="minorHAnsi" w:hAnsiTheme="minorHAnsi" w:cstheme="minorBidi"/>
      <w:sz w:val="22"/>
      <w:szCs w:val="22"/>
      <w:lang w:eastAsia="en-US"/>
    </w:rPr>
  </w:style>
  <w:style w:type="paragraph" w:styleId="stbilgi">
    <w:name w:val="header"/>
    <w:basedOn w:val="Normal"/>
    <w:link w:val="stbilgiChar0"/>
    <w:uiPriority w:val="99"/>
    <w:unhideWhenUsed/>
    <w:rsid w:val="00B9663E"/>
    <w:pPr>
      <w:tabs>
        <w:tab w:val="center" w:pos="4536"/>
        <w:tab w:val="right" w:pos="9072"/>
      </w:tabs>
    </w:pPr>
  </w:style>
  <w:style w:type="character" w:customStyle="1" w:styleId="stbilgiChar0">
    <w:name w:val="Üstbilgi Char"/>
    <w:basedOn w:val="VarsaylanParagrafYazTipi"/>
    <w:link w:val="stbilgi"/>
    <w:uiPriority w:val="99"/>
    <w:rsid w:val="00B9663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9663E"/>
    <w:pPr>
      <w:tabs>
        <w:tab w:val="center" w:pos="4536"/>
        <w:tab w:val="right" w:pos="9072"/>
      </w:tabs>
    </w:pPr>
  </w:style>
  <w:style w:type="character" w:customStyle="1" w:styleId="AltbilgiChar">
    <w:name w:val="Altbilgi Char"/>
    <w:basedOn w:val="VarsaylanParagrafYazTipi"/>
    <w:link w:val="Altbilgi"/>
    <w:uiPriority w:val="99"/>
    <w:rsid w:val="00B9663E"/>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B9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2019-05-15T06:26:00Z</dcterms:created>
  <dcterms:modified xsi:type="dcterms:W3CDTF">2019-05-15T06:35:00Z</dcterms:modified>
</cp:coreProperties>
</file>