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25BC" w:rsidRDefault="00FE25BC" w:rsidP="00FE25BC">
      <w:pPr>
        <w:pStyle w:val="Gvdemetni0"/>
        <w:widowControl/>
        <w:shd w:val="clear" w:color="auto" w:fill="auto"/>
        <w:tabs>
          <w:tab w:val="left" w:pos="1134"/>
        </w:tabs>
        <w:spacing w:before="240" w:after="100" w:afterAutospacing="1" w:line="240" w:lineRule="auto"/>
        <w:ind w:firstLine="709"/>
        <w:jc w:val="both"/>
        <w:rPr>
          <w:sz w:val="24"/>
          <w:szCs w:val="26"/>
        </w:rPr>
      </w:pPr>
      <w:bookmarkStart w:id="0" w:name="_GoBack"/>
      <w:r>
        <w:rPr>
          <w:sz w:val="24"/>
          <w:szCs w:val="26"/>
        </w:rPr>
        <w:t xml:space="preserve"> </w:t>
      </w:r>
      <w:bookmarkEnd w:id="0"/>
      <w:r w:rsidRPr="00FE25BC">
        <w:rPr>
          <w:sz w:val="24"/>
          <w:szCs w:val="26"/>
        </w:rPr>
        <w:t xml:space="preserve">“l) Sanık </w:t>
      </w:r>
      <w:proofErr w:type="gramStart"/>
      <w:r w:rsidRPr="00FE25BC">
        <w:rPr>
          <w:sz w:val="24"/>
          <w:szCs w:val="26"/>
        </w:rPr>
        <w:t>….</w:t>
      </w:r>
      <w:proofErr w:type="gramEnd"/>
      <w:r w:rsidRPr="00FE25BC">
        <w:rPr>
          <w:sz w:val="24"/>
          <w:szCs w:val="26"/>
        </w:rPr>
        <w:t xml:space="preserve"> müdafi </w:t>
      </w:r>
      <w:proofErr w:type="gramStart"/>
      <w:r w:rsidRPr="00FE25BC">
        <w:rPr>
          <w:sz w:val="24"/>
          <w:szCs w:val="26"/>
        </w:rPr>
        <w:t>Av. …</w:t>
      </w:r>
      <w:proofErr w:type="gramEnd"/>
      <w:r w:rsidRPr="00FE25BC">
        <w:rPr>
          <w:sz w:val="24"/>
          <w:szCs w:val="26"/>
        </w:rPr>
        <w:t xml:space="preserve"> </w:t>
      </w:r>
      <w:proofErr w:type="gramStart"/>
      <w:r w:rsidRPr="00FE25BC">
        <w:rPr>
          <w:sz w:val="24"/>
          <w:szCs w:val="26"/>
        </w:rPr>
        <w:t>15/02/2017</w:t>
      </w:r>
      <w:proofErr w:type="gramEnd"/>
      <w:r w:rsidRPr="00FE25BC">
        <w:rPr>
          <w:sz w:val="24"/>
          <w:szCs w:val="26"/>
        </w:rPr>
        <w:t xml:space="preserve"> tarihli dilekçesi ile sanığın üzerine atılı 213 sayılı Vergi Usul Kanununun 359/b maddesinin Anayasa’ya aykırı olduğu ve Anayasa’nın 152’nci maddesi doğrultusunda somut norm denetimi talebine ilişkin olarak ileri sürdüğü Anayasa'ya aykırılık iddiasının ciddi olduğu değerlendirilmekle Anayasa Mahkemesi’nce iddianın değerlendirilmesi için aykırılık iddiasının Anayasa Mahkemesi’ne bildirilmesine, Anayasa Mahkemesi’nin bu konuda vereceği karara kadar davanın geri bırakılmasına,</w:t>
      </w:r>
    </w:p>
    <w:p w:rsidR="00FE25BC" w:rsidRDefault="00FE25BC" w:rsidP="00FE25BC">
      <w:pPr>
        <w:pStyle w:val="Gvdemetni0"/>
        <w:widowControl/>
        <w:shd w:val="clear" w:color="auto" w:fill="auto"/>
        <w:tabs>
          <w:tab w:val="left" w:pos="1134"/>
        </w:tabs>
        <w:spacing w:before="240" w:after="100" w:afterAutospacing="1" w:line="240" w:lineRule="auto"/>
        <w:ind w:firstLine="709"/>
        <w:jc w:val="both"/>
        <w:rPr>
          <w:sz w:val="24"/>
          <w:szCs w:val="26"/>
        </w:rPr>
      </w:pPr>
      <w:r>
        <w:rPr>
          <w:sz w:val="24"/>
          <w:szCs w:val="26"/>
        </w:rPr>
        <w:t xml:space="preserve"> </w:t>
      </w:r>
      <w:r w:rsidRPr="00FE25BC">
        <w:rPr>
          <w:sz w:val="24"/>
          <w:szCs w:val="26"/>
        </w:rPr>
        <w:t xml:space="preserve">Bu nedenle duruşmanın </w:t>
      </w:r>
      <w:proofErr w:type="gramStart"/>
      <w:r w:rsidRPr="00FE25BC">
        <w:rPr>
          <w:sz w:val="24"/>
          <w:szCs w:val="26"/>
        </w:rPr>
        <w:t>11/07/2017</w:t>
      </w:r>
      <w:proofErr w:type="gramEnd"/>
      <w:r w:rsidRPr="00FE25BC">
        <w:rPr>
          <w:sz w:val="24"/>
          <w:szCs w:val="26"/>
        </w:rPr>
        <w:t xml:space="preserve"> günü saat 09:00’a bırakılmasına karar verildi.”</w:t>
      </w:r>
    </w:p>
    <w:p w:rsidR="001D02E4" w:rsidRPr="00FE25BC" w:rsidRDefault="001D02E4" w:rsidP="00FE25BC">
      <w:pPr>
        <w:widowControl/>
        <w:spacing w:before="240" w:after="100" w:afterAutospacing="1"/>
        <w:ind w:firstLine="709"/>
        <w:jc w:val="both"/>
        <w:rPr>
          <w:rFonts w:ascii="Times New Roman" w:hAnsi="Times New Roman" w:cs="Times New Roman"/>
        </w:rPr>
      </w:pPr>
    </w:p>
    <w:sectPr w:rsidR="001D02E4" w:rsidRPr="00FE25BC" w:rsidSect="00FE25BC">
      <w:headerReference w:type="default" r:id="rId6"/>
      <w:footerReference w:type="even" r:id="rId7"/>
      <w:footerReference w:type="default" r:id="rId8"/>
      <w:type w:val="continuous"/>
      <w:pgSz w:w="11906" w:h="16838"/>
      <w:pgMar w:top="1417" w:right="1417" w:bottom="1417" w:left="1417" w:header="709" w:footer="709"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10DC" w:rsidRDefault="00CA10DC" w:rsidP="00FE25BC">
      <w:r>
        <w:separator/>
      </w:r>
    </w:p>
  </w:endnote>
  <w:endnote w:type="continuationSeparator" w:id="0">
    <w:p w:rsidR="00CA10DC" w:rsidRDefault="00CA10DC" w:rsidP="00FE25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25BC" w:rsidRDefault="00FE25BC" w:rsidP="00E5611D">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849D5" w:rsidRDefault="00CA10DC" w:rsidP="00FE25B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25BC" w:rsidRPr="00FE25BC" w:rsidRDefault="00FE25BC" w:rsidP="00E5611D">
    <w:pPr>
      <w:pStyle w:val="Altbilgi"/>
      <w:framePr w:wrap="around" w:vAnchor="text" w:hAnchor="margin" w:xAlign="right" w:y="1"/>
      <w:rPr>
        <w:rStyle w:val="SayfaNumaras"/>
        <w:rFonts w:ascii="Times New Roman" w:hAnsi="Times New Roman" w:cs="Times New Roman"/>
      </w:rPr>
    </w:pPr>
    <w:r w:rsidRPr="00FE25BC">
      <w:rPr>
        <w:rStyle w:val="SayfaNumaras"/>
        <w:rFonts w:ascii="Times New Roman" w:hAnsi="Times New Roman" w:cs="Times New Roman"/>
      </w:rPr>
      <w:fldChar w:fldCharType="begin"/>
    </w:r>
    <w:r w:rsidRPr="00FE25BC">
      <w:rPr>
        <w:rStyle w:val="SayfaNumaras"/>
        <w:rFonts w:ascii="Times New Roman" w:hAnsi="Times New Roman" w:cs="Times New Roman"/>
      </w:rPr>
      <w:instrText xml:space="preserve">PAGE  </w:instrText>
    </w:r>
    <w:r w:rsidRPr="00FE25BC">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FE25BC">
      <w:rPr>
        <w:rStyle w:val="SayfaNumaras"/>
        <w:rFonts w:ascii="Times New Roman" w:hAnsi="Times New Roman" w:cs="Times New Roman"/>
      </w:rPr>
      <w:fldChar w:fldCharType="end"/>
    </w:r>
  </w:p>
  <w:p w:rsidR="00B849D5" w:rsidRPr="00FE25BC" w:rsidRDefault="00CA10DC" w:rsidP="00FE25BC">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10DC" w:rsidRDefault="00CA10DC" w:rsidP="00FE25BC">
      <w:r>
        <w:separator/>
      </w:r>
    </w:p>
  </w:footnote>
  <w:footnote w:type="continuationSeparator" w:id="0">
    <w:p w:rsidR="00CA10DC" w:rsidRDefault="00CA10DC" w:rsidP="00FE25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25BC" w:rsidRPr="00265927" w:rsidRDefault="00FE25BC" w:rsidP="00FE25BC">
    <w:pPr>
      <w:widowControl/>
      <w:shd w:val="clear" w:color="auto" w:fill="FFFFFF"/>
      <w:jc w:val="both"/>
      <w:rPr>
        <w:rFonts w:ascii="Times New Roman" w:eastAsia="Times New Roman" w:hAnsi="Times New Roman" w:cs="Times New Roman"/>
        <w:b/>
        <w:bCs/>
        <w:szCs w:val="26"/>
      </w:rPr>
    </w:pPr>
    <w:r w:rsidRPr="00265927">
      <w:rPr>
        <w:rFonts w:ascii="Times New Roman" w:eastAsia="Times New Roman" w:hAnsi="Times New Roman" w:cs="Times New Roman"/>
        <w:b/>
        <w:bCs/>
        <w:szCs w:val="26"/>
      </w:rPr>
      <w:t xml:space="preserve">Esas </w:t>
    </w:r>
    <w:proofErr w:type="gramStart"/>
    <w:r w:rsidRPr="00265927">
      <w:rPr>
        <w:rFonts w:ascii="Times New Roman" w:eastAsia="Times New Roman" w:hAnsi="Times New Roman" w:cs="Times New Roman"/>
        <w:b/>
        <w:bCs/>
        <w:szCs w:val="26"/>
      </w:rPr>
      <w:t>Sayısı     :  2017</w:t>
    </w:r>
    <w:proofErr w:type="gramEnd"/>
    <w:r w:rsidRPr="00265927">
      <w:rPr>
        <w:rFonts w:ascii="Times New Roman" w:eastAsia="Times New Roman" w:hAnsi="Times New Roman" w:cs="Times New Roman"/>
        <w:b/>
        <w:bCs/>
        <w:szCs w:val="26"/>
      </w:rPr>
      <w:t>/90</w:t>
    </w:r>
  </w:p>
  <w:p w:rsidR="00FE25BC" w:rsidRPr="00265927" w:rsidRDefault="00FE25BC" w:rsidP="00FE25BC">
    <w:pPr>
      <w:widowControl/>
      <w:shd w:val="clear" w:color="auto" w:fill="FFFFFF"/>
      <w:jc w:val="both"/>
      <w:rPr>
        <w:rFonts w:ascii="Times New Roman" w:eastAsia="Times New Roman" w:hAnsi="Times New Roman" w:cs="Times New Roman"/>
        <w:b/>
        <w:bCs/>
        <w:szCs w:val="26"/>
      </w:rPr>
    </w:pPr>
    <w:r w:rsidRPr="00265927">
      <w:rPr>
        <w:rFonts w:ascii="Times New Roman" w:eastAsia="Times New Roman" w:hAnsi="Times New Roman" w:cs="Times New Roman"/>
        <w:b/>
        <w:bCs/>
        <w:szCs w:val="26"/>
      </w:rPr>
      <w:t xml:space="preserve">Karar </w:t>
    </w:r>
    <w:proofErr w:type="gramStart"/>
    <w:r w:rsidRPr="00265927">
      <w:rPr>
        <w:rFonts w:ascii="Times New Roman" w:eastAsia="Times New Roman" w:hAnsi="Times New Roman" w:cs="Times New Roman"/>
        <w:b/>
        <w:bCs/>
        <w:szCs w:val="26"/>
      </w:rPr>
      <w:t>Sayısı  :  2017</w:t>
    </w:r>
    <w:proofErr w:type="gramEnd"/>
    <w:r w:rsidRPr="00265927">
      <w:rPr>
        <w:rFonts w:ascii="Times New Roman" w:eastAsia="Times New Roman" w:hAnsi="Times New Roman" w:cs="Times New Roman"/>
        <w:b/>
        <w:bCs/>
        <w:szCs w:val="26"/>
      </w:rPr>
      <w:t>/72</w:t>
    </w:r>
  </w:p>
  <w:p w:rsidR="00D6741E" w:rsidRPr="00FE25BC" w:rsidRDefault="00CA10DC" w:rsidP="00FE25B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25BC"/>
    <w:rsid w:val="001D02E4"/>
    <w:rsid w:val="00CA10DC"/>
    <w:rsid w:val="00FE25B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22ABD3-B4F3-4456-B75C-89E48DA131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FE25BC"/>
    <w:pPr>
      <w:widowControl w:val="0"/>
      <w:spacing w:after="0" w:line="240" w:lineRule="auto"/>
    </w:pPr>
    <w:rPr>
      <w:rFonts w:ascii="Courier New" w:eastAsia="Courier New" w:hAnsi="Courier New" w:cs="Courier New"/>
      <w:color w:val="000000"/>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vdemetni">
    <w:name w:val="Gövde metni_"/>
    <w:basedOn w:val="VarsaylanParagrafYazTipi"/>
    <w:link w:val="Gvdemetni0"/>
    <w:rsid w:val="00FE25BC"/>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FE25BC"/>
    <w:pPr>
      <w:shd w:val="clear" w:color="auto" w:fill="FFFFFF"/>
      <w:spacing w:line="317" w:lineRule="exact"/>
    </w:pPr>
    <w:rPr>
      <w:rFonts w:ascii="Times New Roman" w:eastAsia="Times New Roman" w:hAnsi="Times New Roman" w:cs="Times New Roman"/>
      <w:color w:val="auto"/>
      <w:sz w:val="22"/>
      <w:szCs w:val="22"/>
      <w:lang w:eastAsia="en-US"/>
    </w:rPr>
  </w:style>
  <w:style w:type="paragraph" w:styleId="stbilgi">
    <w:name w:val="header"/>
    <w:basedOn w:val="Normal"/>
    <w:link w:val="stbilgiChar"/>
    <w:uiPriority w:val="99"/>
    <w:unhideWhenUsed/>
    <w:rsid w:val="00FE25BC"/>
    <w:pPr>
      <w:tabs>
        <w:tab w:val="center" w:pos="4536"/>
        <w:tab w:val="right" w:pos="9072"/>
      </w:tabs>
    </w:pPr>
  </w:style>
  <w:style w:type="character" w:customStyle="1" w:styleId="stbilgiChar">
    <w:name w:val="Üstbilgi Char"/>
    <w:basedOn w:val="VarsaylanParagrafYazTipi"/>
    <w:link w:val="stbilgi"/>
    <w:uiPriority w:val="99"/>
    <w:rsid w:val="00FE25BC"/>
    <w:rPr>
      <w:rFonts w:ascii="Courier New" w:eastAsia="Courier New" w:hAnsi="Courier New" w:cs="Courier New"/>
      <w:color w:val="000000"/>
      <w:sz w:val="24"/>
      <w:szCs w:val="24"/>
      <w:lang w:eastAsia="tr-TR"/>
    </w:rPr>
  </w:style>
  <w:style w:type="paragraph" w:styleId="Altbilgi">
    <w:name w:val="footer"/>
    <w:basedOn w:val="Normal"/>
    <w:link w:val="AltbilgiChar"/>
    <w:uiPriority w:val="99"/>
    <w:unhideWhenUsed/>
    <w:rsid w:val="00FE25BC"/>
    <w:pPr>
      <w:tabs>
        <w:tab w:val="center" w:pos="4536"/>
        <w:tab w:val="right" w:pos="9072"/>
      </w:tabs>
    </w:pPr>
  </w:style>
  <w:style w:type="character" w:customStyle="1" w:styleId="AltbilgiChar">
    <w:name w:val="Altbilgi Char"/>
    <w:basedOn w:val="VarsaylanParagrafYazTipi"/>
    <w:link w:val="Altbilgi"/>
    <w:uiPriority w:val="99"/>
    <w:rsid w:val="00FE25BC"/>
    <w:rPr>
      <w:rFonts w:ascii="Courier New" w:eastAsia="Courier New" w:hAnsi="Courier New" w:cs="Courier New"/>
      <w:color w:val="000000"/>
      <w:sz w:val="24"/>
      <w:szCs w:val="24"/>
      <w:lang w:eastAsia="tr-TR"/>
    </w:rPr>
  </w:style>
  <w:style w:type="character" w:styleId="SayfaNumaras">
    <w:name w:val="page number"/>
    <w:basedOn w:val="VarsaylanParagrafYazTipi"/>
    <w:uiPriority w:val="99"/>
    <w:semiHidden/>
    <w:unhideWhenUsed/>
    <w:rsid w:val="00FE25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89</Words>
  <Characters>511</Characters>
  <Application>Microsoft Office Word</Application>
  <DocSecurity>0</DocSecurity>
  <Lines>4</Lines>
  <Paragraphs>1</Paragraphs>
  <ScaleCrop>false</ScaleCrop>
  <Company/>
  <LinksUpToDate>false</LinksUpToDate>
  <CharactersWithSpaces>599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2019-04-24T10:48:00Z</dcterms:created>
  <dcterms:modified xsi:type="dcterms:W3CDTF">2019-04-24T10:49:00Z</dcterms:modified>
</cp:coreProperties>
</file>