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C37" w:rsidRPr="00532C37" w:rsidRDefault="00532C37" w:rsidP="00532C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shd w:val="clear" w:color="auto" w:fill="FFFFFF"/>
          <w:lang w:eastAsia="tr-TR"/>
        </w:rPr>
      </w:pPr>
      <w:r w:rsidRPr="00532C37">
        <w:rPr>
          <w:rFonts w:ascii="Times New Roman" w:eastAsia="Times New Roman" w:hAnsi="Times New Roman" w:cs="Times New Roman"/>
          <w:b/>
          <w:bCs/>
          <w:color w:val="000000"/>
          <w:sz w:val="24"/>
          <w:szCs w:val="26"/>
          <w:shd w:val="clear" w:color="auto" w:fill="FFFFFF"/>
          <w:lang w:eastAsia="tr-TR"/>
        </w:rPr>
        <w:t>"...</w:t>
      </w:r>
    </w:p>
    <w:p w:rsidR="00532C37" w:rsidRDefault="00532C37" w:rsidP="00532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2C37">
        <w:rPr>
          <w:rFonts w:ascii="Times New Roman" w:eastAsia="Times New Roman" w:hAnsi="Times New Roman" w:cs="Times New Roman"/>
          <w:b/>
          <w:bCs/>
          <w:color w:val="000000"/>
          <w:sz w:val="24"/>
          <w:szCs w:val="26"/>
          <w:shd w:val="clear" w:color="auto" w:fill="FFFFFF"/>
          <w:lang w:eastAsia="tr-TR"/>
        </w:rPr>
        <w:t>II- İTİRAZLARIN GEREKÇESİ</w:t>
      </w:r>
    </w:p>
    <w:p w:rsidR="00532C37" w:rsidRPr="00532C37" w:rsidRDefault="00532C37" w:rsidP="00532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32C37">
        <w:rPr>
          <w:rFonts w:ascii="Times New Roman" w:eastAsia="Times New Roman" w:hAnsi="Times New Roman" w:cs="Times New Roman"/>
          <w:color w:val="000000"/>
          <w:sz w:val="24"/>
          <w:szCs w:val="26"/>
          <w:lang w:eastAsia="tr-TR"/>
        </w:rPr>
        <w:t>İtiraz yoluna başvuran Mahkemelerin başvuru kararlarında özetle; 1632 sayılı Askeri Ceza Kanunu'nun 47. maddesinin birinci fıkrasının (A) bendiyle anılan Kanun'un üçüncü babının 4. faslında düzenlenen suçlar nedeniyle hükmolunacak cezalara ilişkin erteleme, tedbir ya da para cezasına çevrilme yasağı ile 3</w:t>
      </w:r>
      <w:proofErr w:type="gramStart"/>
      <w:r w:rsidRPr="00532C37">
        <w:rPr>
          <w:rFonts w:ascii="Times New Roman" w:eastAsia="Times New Roman" w:hAnsi="Times New Roman" w:cs="Times New Roman"/>
          <w:color w:val="000000"/>
          <w:sz w:val="24"/>
          <w:szCs w:val="26"/>
          <w:lang w:eastAsia="tr-TR"/>
        </w:rPr>
        <w:t>.,</w:t>
      </w:r>
      <w:proofErr w:type="gramEnd"/>
      <w:r w:rsidRPr="00532C37">
        <w:rPr>
          <w:rFonts w:ascii="Times New Roman" w:eastAsia="Times New Roman" w:hAnsi="Times New Roman" w:cs="Times New Roman"/>
          <w:color w:val="000000"/>
          <w:sz w:val="24"/>
          <w:szCs w:val="26"/>
          <w:lang w:eastAsia="tr-TR"/>
        </w:rPr>
        <w:t xml:space="preserve"> 5. ve 8. fasıllarda düzenlenen suçlara ilişkin erteleme yasağının, ek 8. maddenin ikinci fıkrası ile sırf askeri suçlar ile anılan Kanun'un üçüncü babının dördüncü faslında düzenlenen suçlar nedeniyle hükmolunacak cezalar hakkında 5237 sayılı Türk Ceza Kanunu'nun kısa süreli hapis cezasına seçenek yaptırımların uygulanamamasının, ek 10. maddenin ikinci fıkrasıyla da 1632 sayılı Kanun'da düzenlenen tüm suçlarla ilgili olarak 5271 sayılı Ceza Muhakemesi Kanunu'nun 231. maddesinin (5) ila (14) numaralı fıkraları arasında düzenlenen hükmün açıklanmasının geri bırakılmasına dair kuralların uygulanamamasının aynı hukuki durumda bulunan kişiler arasında eşitsizlik yarattığı; mahkemelerce suça etki eden faktörlerin yeterince değerlendirilip failin ve fiilin özellikleri dikkate alınarak hükmolunacak cezanın şahsileştirebilmesi imkânını ortadan kaldırdığı ve ölçülülük ilkesine aykırılık teşkil ettiği belirtilerek, itiraz konusu kuralların Anayasa'nın 2. ve 10. maddelerine aykırı olduğu ileri sürülmüştür."</w:t>
      </w:r>
    </w:p>
    <w:p w:rsidR="00CE1FB9" w:rsidRPr="00532C37" w:rsidRDefault="00CE1FB9" w:rsidP="00532C3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32C3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E6E" w:rsidRDefault="00705E6E" w:rsidP="00532C37">
      <w:pPr>
        <w:spacing w:after="0" w:line="240" w:lineRule="auto"/>
      </w:pPr>
      <w:r>
        <w:separator/>
      </w:r>
    </w:p>
  </w:endnote>
  <w:endnote w:type="continuationSeparator" w:id="0">
    <w:p w:rsidR="00705E6E" w:rsidRDefault="00705E6E" w:rsidP="00532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37" w:rsidRDefault="00532C37" w:rsidP="00B017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32C37" w:rsidRDefault="00532C37" w:rsidP="00532C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37" w:rsidRPr="00532C37" w:rsidRDefault="00532C37" w:rsidP="00B017CC">
    <w:pPr>
      <w:pStyle w:val="Altbilgi"/>
      <w:framePr w:wrap="around" w:vAnchor="text" w:hAnchor="margin" w:xAlign="right" w:y="1"/>
      <w:rPr>
        <w:rStyle w:val="SayfaNumaras"/>
        <w:rFonts w:ascii="Times New Roman" w:hAnsi="Times New Roman" w:cs="Times New Roman"/>
      </w:rPr>
    </w:pPr>
    <w:r w:rsidRPr="00532C37">
      <w:rPr>
        <w:rStyle w:val="SayfaNumaras"/>
        <w:rFonts w:ascii="Times New Roman" w:hAnsi="Times New Roman" w:cs="Times New Roman"/>
      </w:rPr>
      <w:fldChar w:fldCharType="begin"/>
    </w:r>
    <w:r w:rsidRPr="00532C37">
      <w:rPr>
        <w:rStyle w:val="SayfaNumaras"/>
        <w:rFonts w:ascii="Times New Roman" w:hAnsi="Times New Roman" w:cs="Times New Roman"/>
      </w:rPr>
      <w:instrText xml:space="preserve">PAGE  </w:instrText>
    </w:r>
    <w:r w:rsidRPr="00532C3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32C37">
      <w:rPr>
        <w:rStyle w:val="SayfaNumaras"/>
        <w:rFonts w:ascii="Times New Roman" w:hAnsi="Times New Roman" w:cs="Times New Roman"/>
      </w:rPr>
      <w:fldChar w:fldCharType="end"/>
    </w:r>
  </w:p>
  <w:p w:rsidR="00532C37" w:rsidRPr="00532C37" w:rsidRDefault="00532C37" w:rsidP="00532C3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E6E" w:rsidRDefault="00705E6E" w:rsidP="00532C37">
      <w:pPr>
        <w:spacing w:after="0" w:line="240" w:lineRule="auto"/>
      </w:pPr>
      <w:r>
        <w:separator/>
      </w:r>
    </w:p>
  </w:footnote>
  <w:footnote w:type="continuationSeparator" w:id="0">
    <w:p w:rsidR="00705E6E" w:rsidRDefault="00705E6E" w:rsidP="00532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C37" w:rsidRPr="00425419" w:rsidRDefault="00532C37" w:rsidP="00532C37">
    <w:pPr>
      <w:shd w:val="clear" w:color="auto" w:fill="FFFFFF"/>
      <w:spacing w:after="0" w:line="240" w:lineRule="auto"/>
      <w:jc w:val="both"/>
      <w:rPr>
        <w:rFonts w:ascii="Times New Roman" w:eastAsia="Times New Roman" w:hAnsi="Times New Roman" w:cs="Times New Roman"/>
        <w:b/>
        <w:sz w:val="24"/>
        <w:szCs w:val="20"/>
        <w:lang w:eastAsia="tr-TR"/>
      </w:rPr>
    </w:pPr>
    <w:r w:rsidRPr="00425419">
      <w:rPr>
        <w:rFonts w:ascii="Times New Roman" w:eastAsia="Times New Roman" w:hAnsi="Times New Roman" w:cs="Times New Roman"/>
        <w:b/>
        <w:bCs/>
        <w:sz w:val="24"/>
        <w:szCs w:val="26"/>
        <w:lang w:eastAsia="tr-TR"/>
      </w:rPr>
      <w:t xml:space="preserve">Esas </w:t>
    </w:r>
    <w:proofErr w:type="gramStart"/>
    <w:r w:rsidRPr="00425419">
      <w:rPr>
        <w:rFonts w:ascii="Times New Roman" w:eastAsia="Times New Roman" w:hAnsi="Times New Roman" w:cs="Times New Roman"/>
        <w:b/>
        <w:bCs/>
        <w:sz w:val="24"/>
        <w:szCs w:val="26"/>
        <w:lang w:eastAsia="tr-TR"/>
      </w:rPr>
      <w:t>Sayısı : 2012</w:t>
    </w:r>
    <w:proofErr w:type="gramEnd"/>
    <w:r w:rsidRPr="00425419">
      <w:rPr>
        <w:rFonts w:ascii="Times New Roman" w:eastAsia="Times New Roman" w:hAnsi="Times New Roman" w:cs="Times New Roman"/>
        <w:b/>
        <w:bCs/>
        <w:sz w:val="24"/>
        <w:szCs w:val="26"/>
        <w:lang w:eastAsia="tr-TR"/>
      </w:rPr>
      <w:t>/80</w:t>
    </w:r>
  </w:p>
  <w:p w:rsidR="00532C37" w:rsidRPr="00425419" w:rsidRDefault="00532C37" w:rsidP="00532C37">
    <w:pPr>
      <w:shd w:val="clear" w:color="auto" w:fill="FFFFFF"/>
      <w:spacing w:after="0" w:line="240" w:lineRule="auto"/>
      <w:jc w:val="both"/>
      <w:rPr>
        <w:rFonts w:ascii="Times New Roman" w:eastAsia="Times New Roman" w:hAnsi="Times New Roman" w:cs="Times New Roman"/>
        <w:b/>
        <w:sz w:val="24"/>
        <w:szCs w:val="20"/>
        <w:lang w:eastAsia="tr-TR"/>
      </w:rPr>
    </w:pPr>
    <w:r w:rsidRPr="00425419">
      <w:rPr>
        <w:rFonts w:ascii="Times New Roman" w:eastAsia="Times New Roman" w:hAnsi="Times New Roman" w:cs="Times New Roman"/>
        <w:b/>
        <w:bCs/>
        <w:sz w:val="24"/>
        <w:szCs w:val="26"/>
        <w:lang w:eastAsia="tr-TR"/>
      </w:rPr>
      <w:t xml:space="preserve">Karar </w:t>
    </w:r>
    <w:proofErr w:type="gramStart"/>
    <w:r w:rsidRPr="00425419">
      <w:rPr>
        <w:rFonts w:ascii="Times New Roman" w:eastAsia="Times New Roman" w:hAnsi="Times New Roman" w:cs="Times New Roman"/>
        <w:b/>
        <w:bCs/>
        <w:sz w:val="24"/>
        <w:szCs w:val="26"/>
        <w:lang w:eastAsia="tr-TR"/>
      </w:rPr>
      <w:t>Sayısı : 2013</w:t>
    </w:r>
    <w:proofErr w:type="gramEnd"/>
    <w:r w:rsidRPr="00425419">
      <w:rPr>
        <w:rFonts w:ascii="Times New Roman" w:eastAsia="Times New Roman" w:hAnsi="Times New Roman" w:cs="Times New Roman"/>
        <w:b/>
        <w:bCs/>
        <w:sz w:val="24"/>
        <w:szCs w:val="26"/>
        <w:lang w:eastAsia="tr-TR"/>
      </w:rPr>
      <w:t>/16</w:t>
    </w:r>
  </w:p>
  <w:p w:rsidR="00532C37" w:rsidRPr="00532C37" w:rsidRDefault="00532C37" w:rsidP="00532C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37"/>
    <w:rsid w:val="00532C37"/>
    <w:rsid w:val="00705E6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81B8E-49ED-446C-BE14-2E2483AD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2C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2C37"/>
  </w:style>
  <w:style w:type="paragraph" w:styleId="Altbilgi">
    <w:name w:val="footer"/>
    <w:basedOn w:val="Normal"/>
    <w:link w:val="AltbilgiChar"/>
    <w:uiPriority w:val="99"/>
    <w:unhideWhenUsed/>
    <w:rsid w:val="00532C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2C37"/>
  </w:style>
  <w:style w:type="character" w:styleId="SayfaNumaras">
    <w:name w:val="page number"/>
    <w:basedOn w:val="VarsaylanParagrafYazTipi"/>
    <w:uiPriority w:val="99"/>
    <w:semiHidden/>
    <w:unhideWhenUsed/>
    <w:rsid w:val="00532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5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2019-02-14T07:31:00Z</dcterms:created>
  <dcterms:modified xsi:type="dcterms:W3CDTF">2019-02-14T07:31:00Z</dcterms:modified>
</cp:coreProperties>
</file>