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DA" w:rsidRDefault="000579DA" w:rsidP="000579DA">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b/>
          <w:bCs/>
          <w:color w:val="010000"/>
          <w:sz w:val="24"/>
          <w:szCs w:val="26"/>
          <w:lang w:eastAsia="tr-TR"/>
        </w:rPr>
        <w:t>I- İPTAL VE YÜRÜRLÜĞÜN DURDURULMASI İSTEMİNİN GEREKÇESİ</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color w:val="010000"/>
          <w:sz w:val="24"/>
          <w:szCs w:val="26"/>
          <w:lang w:eastAsia="tr-TR"/>
        </w:rPr>
        <w:t>Dava dilekçesinin gerekçe bölümü şöyledir: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w:t>
      </w:r>
      <w:bookmarkStart w:id="0" w:name="_GoBack"/>
      <w:bookmarkEnd w:id="0"/>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1) 03.06.2011 Tarihli ve 634 Sayılı 'Avrupa Birliği Bakanlığının Teşkilat ve Görevleri Hakkında Kanun Hükmünde Kararname'nin Tümünün ve Ayrı Ayrı Tüm Maddeleri ile Eklerinin Anayasaya Aykırılığı</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Parlamenter demokrasi ve kuvvetler ayrılığı ilkesini kabul eden Anayasanın </w:t>
      </w:r>
      <w:proofErr w:type="gramStart"/>
      <w:r w:rsidRPr="003A19D6">
        <w:rPr>
          <w:rFonts w:ascii="Times New Roman" w:eastAsia="Times New Roman" w:hAnsi="Times New Roman" w:cs="Times New Roman"/>
          <w:i/>
          <w:iCs/>
          <w:color w:val="010000"/>
          <w:sz w:val="24"/>
          <w:szCs w:val="26"/>
          <w:lang w:eastAsia="tr-TR"/>
        </w:rPr>
        <w:t xml:space="preserve">7 </w:t>
      </w:r>
      <w:proofErr w:type="spellStart"/>
      <w:r w:rsidRPr="003A19D6">
        <w:rPr>
          <w:rFonts w:ascii="Times New Roman" w:eastAsia="Times New Roman" w:hAnsi="Times New Roman" w:cs="Times New Roman"/>
          <w:i/>
          <w:iCs/>
          <w:color w:val="010000"/>
          <w:sz w:val="24"/>
          <w:szCs w:val="26"/>
          <w:lang w:eastAsia="tr-TR"/>
        </w:rPr>
        <w:t>nci</w:t>
      </w:r>
      <w:proofErr w:type="spellEnd"/>
      <w:proofErr w:type="gramEnd"/>
      <w:r w:rsidRPr="003A19D6">
        <w:rPr>
          <w:rFonts w:ascii="Times New Roman" w:eastAsia="Times New Roman" w:hAnsi="Times New Roman" w:cs="Times New Roman"/>
          <w:i/>
          <w:iCs/>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634 sayılı KHK, 6 Nisan 2011 günlü, 6223 sayılı Yetki Yasası'na dayanılarak Bakanlar Kurulu'nca kabul edilmiştir. 6223 sayılı Yetki Yasası, 3 Mayıs 2011 günlü </w:t>
      </w:r>
      <w:proofErr w:type="gramStart"/>
      <w:r w:rsidRPr="003A19D6">
        <w:rPr>
          <w:rFonts w:ascii="Times New Roman" w:eastAsia="Times New Roman" w:hAnsi="Times New Roman" w:cs="Times New Roman"/>
          <w:i/>
          <w:iCs/>
          <w:color w:val="010000"/>
          <w:sz w:val="24"/>
          <w:szCs w:val="26"/>
          <w:lang w:eastAsia="tr-TR"/>
        </w:rPr>
        <w:t>Resmi</w:t>
      </w:r>
      <w:proofErr w:type="gramEnd"/>
      <w:r w:rsidRPr="003A19D6">
        <w:rPr>
          <w:rFonts w:ascii="Times New Roman" w:eastAsia="Times New Roman" w:hAnsi="Times New Roman" w:cs="Times New Roman"/>
          <w:i/>
          <w:iCs/>
          <w:color w:val="010000"/>
          <w:sz w:val="24"/>
          <w:szCs w:val="26"/>
          <w:lang w:eastAsia="tr-TR"/>
        </w:rPr>
        <w:t xml:space="preserve"> </w:t>
      </w:r>
      <w:proofErr w:type="spellStart"/>
      <w:r w:rsidRPr="003A19D6">
        <w:rPr>
          <w:rFonts w:ascii="Times New Roman" w:eastAsia="Times New Roman" w:hAnsi="Times New Roman" w:cs="Times New Roman"/>
          <w:i/>
          <w:iCs/>
          <w:color w:val="010000"/>
          <w:sz w:val="24"/>
          <w:szCs w:val="26"/>
          <w:lang w:eastAsia="tr-TR"/>
        </w:rPr>
        <w:t>Gazete'de</w:t>
      </w:r>
      <w:proofErr w:type="spellEnd"/>
      <w:r w:rsidRPr="003A19D6">
        <w:rPr>
          <w:rFonts w:ascii="Times New Roman" w:eastAsia="Times New Roman" w:hAnsi="Times New Roman" w:cs="Times New Roman"/>
          <w:i/>
          <w:iCs/>
          <w:color w:val="010000"/>
          <w:sz w:val="24"/>
          <w:szCs w:val="26"/>
          <w:lang w:eastAsia="tr-TR"/>
        </w:rPr>
        <w:t xml:space="preserve"> yayımlanarak yürürlüğe girmiştir. </w:t>
      </w:r>
      <w:proofErr w:type="spellStart"/>
      <w:r w:rsidRPr="003A19D6">
        <w:rPr>
          <w:rFonts w:ascii="Times New Roman" w:eastAsia="Times New Roman" w:hAnsi="Times New Roman" w:cs="Times New Roman"/>
          <w:i/>
          <w:iCs/>
          <w:color w:val="010000"/>
          <w:sz w:val="24"/>
          <w:szCs w:val="26"/>
          <w:lang w:eastAsia="tr-TR"/>
        </w:rPr>
        <w:t>Anamuhalefet</w:t>
      </w:r>
      <w:proofErr w:type="spellEnd"/>
      <w:r w:rsidRPr="003A19D6">
        <w:rPr>
          <w:rFonts w:ascii="Times New Roman" w:eastAsia="Times New Roman" w:hAnsi="Times New Roman" w:cs="Times New Roman"/>
          <w:i/>
          <w:iCs/>
          <w:color w:val="010000"/>
          <w:sz w:val="24"/>
          <w:szCs w:val="26"/>
          <w:lang w:eastAsia="tr-TR"/>
        </w:rPr>
        <w:t xml:space="preserve"> Partisi (CHP) TBMM Grubu </w:t>
      </w:r>
      <w:proofErr w:type="gramStart"/>
      <w:r w:rsidRPr="003A19D6">
        <w:rPr>
          <w:rFonts w:ascii="Times New Roman" w:eastAsia="Times New Roman" w:hAnsi="Times New Roman" w:cs="Times New Roman"/>
          <w:i/>
          <w:iCs/>
          <w:color w:val="010000"/>
          <w:sz w:val="24"/>
          <w:szCs w:val="26"/>
          <w:lang w:eastAsia="tr-TR"/>
        </w:rPr>
        <w:t>tarafından</w:t>
      </w:r>
      <w:proofErr w:type="gramEnd"/>
      <w:r w:rsidRPr="003A19D6">
        <w:rPr>
          <w:rFonts w:ascii="Times New Roman" w:eastAsia="Times New Roman" w:hAnsi="Times New Roman" w:cs="Times New Roman"/>
          <w:i/>
          <w:iCs/>
          <w:color w:val="010000"/>
          <w:sz w:val="24"/>
          <w:szCs w:val="26"/>
          <w:lang w:eastAsia="tr-TR"/>
        </w:rPr>
        <w:t>, bu Yetki Yasası'nın iptali ve yürürlüğünün durdurulması istemiyle Anayasa Mahkemesi'ne dava açılmıştır.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'Olağanüstü </w:t>
      </w:r>
      <w:proofErr w:type="gramStart"/>
      <w:r w:rsidRPr="003A19D6">
        <w:rPr>
          <w:rFonts w:ascii="Times New Roman" w:eastAsia="Times New Roman" w:hAnsi="Times New Roman" w:cs="Times New Roman"/>
          <w:i/>
          <w:iCs/>
          <w:color w:val="010000"/>
          <w:sz w:val="24"/>
          <w:szCs w:val="26"/>
          <w:lang w:eastAsia="tr-TR"/>
        </w:rPr>
        <w:t>hal</w:t>
      </w:r>
      <w:proofErr w:type="gramEnd"/>
      <w:r w:rsidRPr="003A19D6">
        <w:rPr>
          <w:rFonts w:ascii="Times New Roman" w:eastAsia="Times New Roman" w:hAnsi="Times New Roman" w:cs="Times New Roman"/>
          <w:i/>
          <w:iCs/>
          <w:color w:val="010000"/>
          <w:sz w:val="24"/>
          <w:szCs w:val="26"/>
          <w:lang w:eastAsia="tr-TR"/>
        </w:rPr>
        <w:t xml:space="preserve">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Bir yetki yasasına dayanmadan çıkartılan veya yetki yasasının kapsamı dışında kalan ya da dayandığı yetki yasası iptal edilen KHK'lerin anayasal konumları birbirinden </w:t>
      </w:r>
      <w:r w:rsidRPr="003A19D6">
        <w:rPr>
          <w:rFonts w:ascii="Times New Roman" w:eastAsia="Times New Roman" w:hAnsi="Times New Roman" w:cs="Times New Roman"/>
          <w:i/>
          <w:iCs/>
          <w:color w:val="010000"/>
          <w:sz w:val="24"/>
          <w:szCs w:val="26"/>
          <w:lang w:eastAsia="tr-TR"/>
        </w:rPr>
        <w:lastRenderedPageBreak/>
        <w:t>farksızdır. Böyle durumlarda, KHK'ler anayasal dayanaktan yoksun bulunduklarından, içerikleri Anayasaya aykırı bulunmasa bile, dava açıldığında iptalleri gerekir.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Bu nedenlerle, iptaline karar verilen bir yetki yasasına dayanılarak çıkarılan KHK'lerin, Anayasanın </w:t>
      </w:r>
      <w:proofErr w:type="spellStart"/>
      <w:r w:rsidRPr="003A19D6">
        <w:rPr>
          <w:rFonts w:ascii="Times New Roman" w:eastAsia="Times New Roman" w:hAnsi="Times New Roman" w:cs="Times New Roman"/>
          <w:i/>
          <w:iCs/>
          <w:color w:val="010000"/>
          <w:sz w:val="24"/>
          <w:szCs w:val="26"/>
          <w:lang w:eastAsia="tr-TR"/>
        </w:rPr>
        <w:t>Başlangıcı'ndaki</w:t>
      </w:r>
      <w:proofErr w:type="spellEnd"/>
      <w:r w:rsidRPr="003A19D6">
        <w:rPr>
          <w:rFonts w:ascii="Times New Roman" w:eastAsia="Times New Roman" w:hAnsi="Times New Roman" w:cs="Times New Roman"/>
          <w:i/>
          <w:iCs/>
          <w:color w:val="010000"/>
          <w:sz w:val="24"/>
          <w:szCs w:val="26"/>
          <w:lang w:eastAsia="tr-TR"/>
        </w:rPr>
        <w:t xml:space="preserve"> 'hiçbir kişi ve kuruluşun, bu Anayasada gösterilen hürriyetçi demokrasi ve bunun icaplarıyla belirlenmiş hukuk düzeni dışına çıkamayacağı', </w:t>
      </w:r>
      <w:proofErr w:type="gramStart"/>
      <w:r w:rsidRPr="003A19D6">
        <w:rPr>
          <w:rFonts w:ascii="Times New Roman" w:eastAsia="Times New Roman" w:hAnsi="Times New Roman" w:cs="Times New Roman"/>
          <w:i/>
          <w:iCs/>
          <w:color w:val="010000"/>
          <w:sz w:val="24"/>
          <w:szCs w:val="26"/>
          <w:lang w:eastAsia="tr-TR"/>
        </w:rPr>
        <w:t xml:space="preserve">2 </w:t>
      </w:r>
      <w:proofErr w:type="spellStart"/>
      <w:r w:rsidRPr="003A19D6">
        <w:rPr>
          <w:rFonts w:ascii="Times New Roman" w:eastAsia="Times New Roman" w:hAnsi="Times New Roman" w:cs="Times New Roman"/>
          <w:i/>
          <w:iCs/>
          <w:color w:val="010000"/>
          <w:sz w:val="24"/>
          <w:szCs w:val="26"/>
          <w:lang w:eastAsia="tr-TR"/>
        </w:rPr>
        <w:t>nci</w:t>
      </w:r>
      <w:proofErr w:type="spellEnd"/>
      <w:proofErr w:type="gramEnd"/>
      <w:r w:rsidRPr="003A19D6">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3A19D6">
        <w:rPr>
          <w:rFonts w:ascii="Times New Roman" w:eastAsia="Times New Roman" w:hAnsi="Times New Roman" w:cs="Times New Roman"/>
          <w:i/>
          <w:iCs/>
          <w:color w:val="010000"/>
          <w:sz w:val="24"/>
          <w:szCs w:val="26"/>
          <w:lang w:eastAsia="tr-TR"/>
        </w:rPr>
        <w:t>ncı</w:t>
      </w:r>
      <w:proofErr w:type="spellEnd"/>
      <w:r w:rsidRPr="003A19D6">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w:t>
      </w:r>
      <w:proofErr w:type="gramStart"/>
      <w:r w:rsidRPr="003A19D6">
        <w:rPr>
          <w:rFonts w:ascii="Times New Roman" w:eastAsia="Times New Roman" w:hAnsi="Times New Roman" w:cs="Times New Roman"/>
          <w:i/>
          <w:iCs/>
          <w:color w:val="010000"/>
          <w:sz w:val="24"/>
          <w:szCs w:val="26"/>
          <w:lang w:eastAsia="tr-TR"/>
        </w:rPr>
        <w:t xml:space="preserve">6 </w:t>
      </w:r>
      <w:proofErr w:type="spellStart"/>
      <w:r w:rsidRPr="003A19D6">
        <w:rPr>
          <w:rFonts w:ascii="Times New Roman" w:eastAsia="Times New Roman" w:hAnsi="Times New Roman" w:cs="Times New Roman"/>
          <w:i/>
          <w:iCs/>
          <w:color w:val="010000"/>
          <w:sz w:val="24"/>
          <w:szCs w:val="26"/>
          <w:lang w:eastAsia="tr-TR"/>
        </w:rPr>
        <w:t>ncı</w:t>
      </w:r>
      <w:proofErr w:type="spellEnd"/>
      <w:proofErr w:type="gramEnd"/>
      <w:r w:rsidRPr="003A19D6">
        <w:rPr>
          <w:rFonts w:ascii="Times New Roman" w:eastAsia="Times New Roman" w:hAnsi="Times New Roman" w:cs="Times New Roman"/>
          <w:i/>
          <w:iCs/>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Bu itibarla, 6223 sayılı Yetki Yasası iptal edildiğinde 634 sayılı Kanun Hükmünde Kararname, yasal dayanaktan yoksun kalacağından, 03.06.2011 tarihli ve 634 sayılı 'Avrupa Birliği Bakanlığının Teşkilat ve Görevleri Hakkında Kanun Hükmünde Kararname'nin; esasa girmeden tümünün ve ayrı ayrı tüm maddeleri ile eklerinin Anayasanın Başlangıcı ile </w:t>
      </w:r>
      <w:proofErr w:type="gramStart"/>
      <w:r w:rsidRPr="003A19D6">
        <w:rPr>
          <w:rFonts w:ascii="Times New Roman" w:eastAsia="Times New Roman" w:hAnsi="Times New Roman" w:cs="Times New Roman"/>
          <w:i/>
          <w:iCs/>
          <w:color w:val="010000"/>
          <w:sz w:val="24"/>
          <w:szCs w:val="26"/>
          <w:lang w:eastAsia="tr-TR"/>
        </w:rPr>
        <w:t xml:space="preserve">2 </w:t>
      </w:r>
      <w:proofErr w:type="spellStart"/>
      <w:r w:rsidRPr="003A19D6">
        <w:rPr>
          <w:rFonts w:ascii="Times New Roman" w:eastAsia="Times New Roman" w:hAnsi="Times New Roman" w:cs="Times New Roman"/>
          <w:i/>
          <w:iCs/>
          <w:color w:val="010000"/>
          <w:sz w:val="24"/>
          <w:szCs w:val="26"/>
          <w:lang w:eastAsia="tr-TR"/>
        </w:rPr>
        <w:t>nci</w:t>
      </w:r>
      <w:proofErr w:type="spellEnd"/>
      <w:proofErr w:type="gramEnd"/>
      <w:r w:rsidRPr="003A19D6">
        <w:rPr>
          <w:rFonts w:ascii="Times New Roman" w:eastAsia="Times New Roman" w:hAnsi="Times New Roman" w:cs="Times New Roman"/>
          <w:i/>
          <w:iCs/>
          <w:color w:val="010000"/>
          <w:sz w:val="24"/>
          <w:szCs w:val="26"/>
          <w:lang w:eastAsia="tr-TR"/>
        </w:rPr>
        <w:t xml:space="preserve">, 6 </w:t>
      </w:r>
      <w:proofErr w:type="spellStart"/>
      <w:r w:rsidRPr="003A19D6">
        <w:rPr>
          <w:rFonts w:ascii="Times New Roman" w:eastAsia="Times New Roman" w:hAnsi="Times New Roman" w:cs="Times New Roman"/>
          <w:i/>
          <w:iCs/>
          <w:color w:val="010000"/>
          <w:sz w:val="24"/>
          <w:szCs w:val="26"/>
          <w:lang w:eastAsia="tr-TR"/>
        </w:rPr>
        <w:t>ncı</w:t>
      </w:r>
      <w:proofErr w:type="spellEnd"/>
      <w:r w:rsidRPr="003A19D6">
        <w:rPr>
          <w:rFonts w:ascii="Times New Roman" w:eastAsia="Times New Roman" w:hAnsi="Times New Roman" w:cs="Times New Roman"/>
          <w:i/>
          <w:iCs/>
          <w:color w:val="010000"/>
          <w:sz w:val="24"/>
          <w:szCs w:val="26"/>
          <w:lang w:eastAsia="tr-TR"/>
        </w:rPr>
        <w:t xml:space="preserve"> ve 91 inci maddelerine göre iptali gerekir.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2) 03.06.2011 Tarihli ve 634 Sayılı 'Avrupa Birliği Bakanlığının Teşkilat ve Görevleri Hakkında Kanun Hükmünde Kararname'nin 28 inci Maddesinin (2) Numaralı Fıkrasındaki, '' veya özel '' İbaresinin Anayasaya Aykırılığı</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03.06.2011 tarihli ve 634 sayılı Kanun Hükmünde Kararnamenin 28 inci maddesinin (2) numaralı fıkrası ile, Bakanlığın yurt dışı teşkilatında görevlendirileceklerin, Bakanlık teşkilatında en az dört yıl süreyle çalışmış olmaları ve hâlen Avrupa Birliği İşleri Uzmanı veya daha üst kadrolarda çalışıyor olmaları gerekeceği ve ayrıca, en az dört yıllık yükseköğretim kurumlarından mezun, kamu veya özel sektörde yurt içinde ya da yurt dışında Avrupa Birliği alanında en az beş yıllık deneyime sahip kişilerin de yurt dışı teşkilatına atanabileceği hüküm altına alınmıştır.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Bu düzenlemeye göre, Avrupa Birliği alanında özel sektörün yurtiçi veya yurtdışı birimlerinde en az beş yıl çalışmış olanlar, Avrupa Birliği Bakanlığının yurtdışı teşkilatına atanabilecektir.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Anayasanın 128 inci maddesinin birinci fıkrasında,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ile aylık ve ödenekleri ve diğer özlük işlerinin kanunla düzenleneceği kuralı getirilmiştir.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Memurların nitelikleri, memuriyete girişleri, adaylık süresi içinde yetiştirilmeleri, başarılı olanların memuriyete atanmaları, derece ve kademe içinde yükselmeleri, üst derece </w:t>
      </w:r>
      <w:r w:rsidRPr="003A19D6">
        <w:rPr>
          <w:rFonts w:ascii="Times New Roman" w:eastAsia="Times New Roman" w:hAnsi="Times New Roman" w:cs="Times New Roman"/>
          <w:i/>
          <w:iCs/>
          <w:color w:val="010000"/>
          <w:sz w:val="24"/>
          <w:szCs w:val="26"/>
          <w:lang w:eastAsia="tr-TR"/>
        </w:rPr>
        <w:lastRenderedPageBreak/>
        <w:t xml:space="preserve">kadrolar ile kadro görev unvanlarına atanmaları, kurumlar arası nakilleri, görev ve yetkileri, hakları ve yükümlülükleri ile aylık, ödenek ve diğer özlük işleri 657 sayılı </w:t>
      </w:r>
      <w:proofErr w:type="gramStart"/>
      <w:r w:rsidRPr="003A19D6">
        <w:rPr>
          <w:rFonts w:ascii="Times New Roman" w:eastAsia="Times New Roman" w:hAnsi="Times New Roman" w:cs="Times New Roman"/>
          <w:i/>
          <w:iCs/>
          <w:color w:val="010000"/>
          <w:sz w:val="24"/>
          <w:szCs w:val="26"/>
          <w:lang w:eastAsia="tr-TR"/>
        </w:rPr>
        <w:t>Devlet Memurları Kanununda</w:t>
      </w:r>
      <w:proofErr w:type="gramEnd"/>
      <w:r w:rsidRPr="003A19D6">
        <w:rPr>
          <w:rFonts w:ascii="Times New Roman" w:eastAsia="Times New Roman" w:hAnsi="Times New Roman" w:cs="Times New Roman"/>
          <w:i/>
          <w:iCs/>
          <w:color w:val="010000"/>
          <w:sz w:val="24"/>
          <w:szCs w:val="26"/>
          <w:lang w:eastAsia="tr-TR"/>
        </w:rPr>
        <w:t xml:space="preserve"> düzenlenmiştir.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657 sayılı Yasada öngörülen şartlara göre memuriyete girmemiş, adaylık eğitimini başararak Devlet memurluğuna atanmamış dört yıllık yüksekokul mezunu herhangi birinin, Avrupa Birliği alanında özel sektörün yurt içi ve yurt dışı birimlerinde beş yıl deneyime sahip olduğu gerekçesiyle doğrudan Avrupa Birliği Bakanlığının yurtdışı teşkilatına ait memuriyet kadrolarına atanması, Anayasanın 128 inci maddesinde öngörülen kurallarla bağdaşmamaktadır.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Açıklanan gerekçeyle, 634 sayılı Kanun Hükmünde Kararnamenin 28 inci maddesinin (2) numaralı fıkrasındaki '' veya özel '' ibaresi, Anayasanın 128 inci maddesine aykırı olduğundan iptali gerekir.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III. YÜRÜRLÜĞÜ DURDURMA İSTEMİNİN GEREKÇESİ</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6223 sayılı Yetki Yasasının iptali veya yürürlüğünün durdurulması durumunda 634 sayılı KHK yasal dayanaktan yoksun kalacağından, 634 sayılı KHK'nin yürürlüğünün durdurulması gerekmektedir.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Avrupa Birliği Bakanlığının yurtdışı teşkilatına, şartları uyan kamu görevlilerinin atanmaları gerekir iken; 634 sayılı Kanun Hükmünde Kararnamenin 28 inci maddesinin (2) numaralı fıkrasındaki Anayasanın 128 inci maddesine aykırı düzenleme nedeniyle kamu görevlisi olmayan özel sektör çalışanları atanabilecek ve böylece bir yandan, Devletin genel idare esaslarına göre yürütmekle yükümlü olduğu kamu hizmetlerinin gerektirdiği asli ve sürekli görevler, şartları taşımayan ve kamu görevlisi bilgi, birikim ve deneyimine sahip olmayan kişiler tarafından yürütülerek kamu hizmetleri zafiyete uğratılırken, diğer yandan bu atamalardan dolayı atanma şartları taşıyan kamu görevlilerinin atanmamasından dolayı telafisi olmayan zararları olacaktır.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IV. SONUÇ VE İSTEM</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03.06.2011 tarihli ve 634 sayılı 'Avrupa Birliği Bakanlığının Teşkilat ve Görevleri Hakkında Kanun Hükmünde Kararname'nin;</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t xml:space="preserve">1) Tümü ve ayrı ayrı tüm maddeleri ile ekleri usulden Anayasanın Başlangıcı ile </w:t>
      </w:r>
      <w:proofErr w:type="gramStart"/>
      <w:r w:rsidRPr="003A19D6">
        <w:rPr>
          <w:rFonts w:ascii="Times New Roman" w:eastAsia="Times New Roman" w:hAnsi="Times New Roman" w:cs="Times New Roman"/>
          <w:i/>
          <w:iCs/>
          <w:color w:val="010000"/>
          <w:sz w:val="24"/>
          <w:szCs w:val="26"/>
          <w:lang w:eastAsia="tr-TR"/>
        </w:rPr>
        <w:t xml:space="preserve">2 </w:t>
      </w:r>
      <w:proofErr w:type="spellStart"/>
      <w:r w:rsidRPr="003A19D6">
        <w:rPr>
          <w:rFonts w:ascii="Times New Roman" w:eastAsia="Times New Roman" w:hAnsi="Times New Roman" w:cs="Times New Roman"/>
          <w:i/>
          <w:iCs/>
          <w:color w:val="010000"/>
          <w:sz w:val="24"/>
          <w:szCs w:val="26"/>
          <w:lang w:eastAsia="tr-TR"/>
        </w:rPr>
        <w:t>nci</w:t>
      </w:r>
      <w:proofErr w:type="spellEnd"/>
      <w:proofErr w:type="gramEnd"/>
      <w:r w:rsidRPr="003A19D6">
        <w:rPr>
          <w:rFonts w:ascii="Times New Roman" w:eastAsia="Times New Roman" w:hAnsi="Times New Roman" w:cs="Times New Roman"/>
          <w:i/>
          <w:iCs/>
          <w:color w:val="010000"/>
          <w:sz w:val="24"/>
          <w:szCs w:val="26"/>
          <w:lang w:eastAsia="tr-TR"/>
        </w:rPr>
        <w:t xml:space="preserve">, 6 </w:t>
      </w:r>
      <w:proofErr w:type="spellStart"/>
      <w:r w:rsidRPr="003A19D6">
        <w:rPr>
          <w:rFonts w:ascii="Times New Roman" w:eastAsia="Times New Roman" w:hAnsi="Times New Roman" w:cs="Times New Roman"/>
          <w:i/>
          <w:iCs/>
          <w:color w:val="010000"/>
          <w:sz w:val="24"/>
          <w:szCs w:val="26"/>
          <w:lang w:eastAsia="tr-TR"/>
        </w:rPr>
        <w:t>ncı</w:t>
      </w:r>
      <w:proofErr w:type="spellEnd"/>
      <w:r w:rsidRPr="003A19D6">
        <w:rPr>
          <w:rFonts w:ascii="Times New Roman" w:eastAsia="Times New Roman" w:hAnsi="Times New Roman" w:cs="Times New Roman"/>
          <w:i/>
          <w:iCs/>
          <w:color w:val="010000"/>
          <w:sz w:val="24"/>
          <w:szCs w:val="26"/>
          <w:lang w:eastAsia="tr-TR"/>
        </w:rPr>
        <w:t xml:space="preserve"> ve 91 inci maddelerine;</w:t>
      </w:r>
    </w:p>
    <w:p w:rsidR="000579DA" w:rsidRPr="003A19D6"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A19D6">
        <w:rPr>
          <w:rFonts w:ascii="Times New Roman" w:eastAsia="Times New Roman" w:hAnsi="Times New Roman" w:cs="Times New Roman"/>
          <w:i/>
          <w:iCs/>
          <w:color w:val="010000"/>
          <w:sz w:val="24"/>
          <w:szCs w:val="26"/>
          <w:lang w:eastAsia="tr-TR"/>
        </w:rPr>
        <w:lastRenderedPageBreak/>
        <w:t>2) 28 inci maddesinin (2) numaralı fıkrasındaki '' veya özel '' ibaresi, Anayasanın 128 inci maddesine;</w:t>
      </w:r>
    </w:p>
    <w:p w:rsidR="000579DA" w:rsidRDefault="000579DA" w:rsidP="000579DA">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3A19D6">
        <w:rPr>
          <w:rFonts w:ascii="Times New Roman" w:eastAsia="Times New Roman" w:hAnsi="Times New Roman" w:cs="Times New Roman"/>
          <w:i/>
          <w:iCs/>
          <w:color w:val="010000"/>
          <w:sz w:val="24"/>
          <w:szCs w:val="26"/>
          <w:lang w:eastAsia="tr-TR"/>
        </w:rPr>
        <w:t>aykırı</w:t>
      </w:r>
      <w:proofErr w:type="gramEnd"/>
      <w:r w:rsidRPr="003A19D6">
        <w:rPr>
          <w:rFonts w:ascii="Times New Roman" w:eastAsia="Times New Roman" w:hAnsi="Times New Roman" w:cs="Times New Roman"/>
          <w:i/>
          <w:iCs/>
          <w:color w:val="010000"/>
          <w:sz w:val="24"/>
          <w:szCs w:val="26"/>
          <w:lang w:eastAsia="tr-TR"/>
        </w:rPr>
        <w:t xml:space="preserve"> olduklarından iptallerine ve uygulanması halinde giderilmesi güç ya da olanaksız zarar ve durumlar olacağı için, iptal davası sonuçlanıncaya kadar yürürlüğünün durdurulmasına karar verilmesine ilişkin istemimizi saygı ile arz ederiz.'</w:t>
      </w:r>
      <w:r>
        <w:rPr>
          <w:rFonts w:ascii="Times New Roman" w:eastAsia="Times New Roman" w:hAnsi="Times New Roman" w:cs="Times New Roman"/>
          <w:i/>
          <w:iCs/>
          <w:color w:val="010000"/>
          <w:sz w:val="24"/>
          <w:szCs w:val="26"/>
          <w:lang w:eastAsia="tr-TR"/>
        </w:rPr>
        <w:t>"</w:t>
      </w:r>
    </w:p>
    <w:p w:rsidR="003B302C" w:rsidRPr="000579DA" w:rsidRDefault="003B302C" w:rsidP="000579DA">
      <w:pPr>
        <w:spacing w:before="240" w:after="100" w:afterAutospacing="1" w:line="240" w:lineRule="auto"/>
        <w:ind w:firstLine="709"/>
        <w:jc w:val="both"/>
        <w:rPr>
          <w:rFonts w:ascii="Times New Roman" w:hAnsi="Times New Roman" w:cs="Times New Roman"/>
          <w:sz w:val="24"/>
        </w:rPr>
      </w:pPr>
    </w:p>
    <w:sectPr w:rsidR="003B302C" w:rsidRPr="000579DA" w:rsidSect="000579D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F1F" w:rsidRDefault="00B94F1F" w:rsidP="000579DA">
      <w:pPr>
        <w:spacing w:after="0" w:line="240" w:lineRule="auto"/>
      </w:pPr>
      <w:r>
        <w:separator/>
      </w:r>
    </w:p>
  </w:endnote>
  <w:endnote w:type="continuationSeparator" w:id="0">
    <w:p w:rsidR="00B94F1F" w:rsidRDefault="00B94F1F" w:rsidP="0005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DA" w:rsidRDefault="000579DA"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579DA" w:rsidRDefault="000579DA" w:rsidP="000579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DA" w:rsidRPr="000579DA" w:rsidRDefault="000579DA" w:rsidP="00782690">
    <w:pPr>
      <w:pStyle w:val="AltBilgi"/>
      <w:framePr w:wrap="around" w:vAnchor="text" w:hAnchor="margin" w:xAlign="right" w:y="1"/>
      <w:rPr>
        <w:rStyle w:val="SayfaNumaras"/>
        <w:rFonts w:ascii="Times New Roman" w:hAnsi="Times New Roman" w:cs="Times New Roman"/>
      </w:rPr>
    </w:pPr>
    <w:r w:rsidRPr="000579DA">
      <w:rPr>
        <w:rStyle w:val="SayfaNumaras"/>
        <w:rFonts w:ascii="Times New Roman" w:hAnsi="Times New Roman" w:cs="Times New Roman"/>
      </w:rPr>
      <w:fldChar w:fldCharType="begin"/>
    </w:r>
    <w:r w:rsidRPr="000579DA">
      <w:rPr>
        <w:rStyle w:val="SayfaNumaras"/>
        <w:rFonts w:ascii="Times New Roman" w:hAnsi="Times New Roman" w:cs="Times New Roman"/>
      </w:rPr>
      <w:instrText xml:space="preserve"> PAGE </w:instrText>
    </w:r>
    <w:r w:rsidRPr="000579DA">
      <w:rPr>
        <w:rStyle w:val="SayfaNumaras"/>
        <w:rFonts w:ascii="Times New Roman" w:hAnsi="Times New Roman" w:cs="Times New Roman"/>
      </w:rPr>
      <w:fldChar w:fldCharType="separate"/>
    </w:r>
    <w:r w:rsidRPr="000579DA">
      <w:rPr>
        <w:rStyle w:val="SayfaNumaras"/>
        <w:rFonts w:ascii="Times New Roman" w:hAnsi="Times New Roman" w:cs="Times New Roman"/>
        <w:noProof/>
      </w:rPr>
      <w:t>1</w:t>
    </w:r>
    <w:r w:rsidRPr="000579DA">
      <w:rPr>
        <w:rStyle w:val="SayfaNumaras"/>
        <w:rFonts w:ascii="Times New Roman" w:hAnsi="Times New Roman" w:cs="Times New Roman"/>
      </w:rPr>
      <w:fldChar w:fldCharType="end"/>
    </w:r>
  </w:p>
  <w:p w:rsidR="000579DA" w:rsidRPr="000579DA" w:rsidRDefault="000579DA" w:rsidP="000579D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F1F" w:rsidRDefault="00B94F1F" w:rsidP="000579DA">
      <w:pPr>
        <w:spacing w:after="0" w:line="240" w:lineRule="auto"/>
      </w:pPr>
      <w:r>
        <w:separator/>
      </w:r>
    </w:p>
  </w:footnote>
  <w:footnote w:type="continuationSeparator" w:id="0">
    <w:p w:rsidR="00B94F1F" w:rsidRDefault="00B94F1F" w:rsidP="00057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DA" w:rsidRDefault="000579DA" w:rsidP="000579DA">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Sayısı:2011/83</w:t>
    </w:r>
  </w:p>
  <w:p w:rsidR="000579DA" w:rsidRDefault="000579DA" w:rsidP="000579DA">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Sayısı:2012/126</w:t>
    </w:r>
  </w:p>
  <w:p w:rsidR="000579DA" w:rsidRPr="000579DA" w:rsidRDefault="000579DA" w:rsidP="000579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DA"/>
    <w:rsid w:val="000579DA"/>
    <w:rsid w:val="003B302C"/>
    <w:rsid w:val="00B94F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9185D-4CC1-493B-B791-46C42584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9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9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9DA"/>
  </w:style>
  <w:style w:type="paragraph" w:styleId="AltBilgi">
    <w:name w:val="footer"/>
    <w:basedOn w:val="Normal"/>
    <w:link w:val="AltBilgiChar"/>
    <w:uiPriority w:val="99"/>
    <w:unhideWhenUsed/>
    <w:rsid w:val="000579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9DA"/>
  </w:style>
  <w:style w:type="character" w:styleId="SayfaNumaras">
    <w:name w:val="page number"/>
    <w:basedOn w:val="VarsaylanParagrafYazTipi"/>
    <w:uiPriority w:val="99"/>
    <w:semiHidden/>
    <w:unhideWhenUsed/>
    <w:rsid w:val="0005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7702</Characters>
  <Application>Microsoft Office Word</Application>
  <DocSecurity>0</DocSecurity>
  <Lines>64</Lines>
  <Paragraphs>18</Paragraphs>
  <ScaleCrop>false</ScaleCrop>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2020-06-21T15:43:00Z</dcterms:created>
  <dcterms:modified xsi:type="dcterms:W3CDTF">2020-06-21T15:43:00Z</dcterms:modified>
</cp:coreProperties>
</file>