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0799E">
        <w:rPr>
          <w:rFonts w:ascii="Times New Roman" w:eastAsia="Times New Roman" w:hAnsi="Times New Roman" w:cs="Times New Roman"/>
          <w:b/>
          <w:bCs/>
          <w:color w:val="000000"/>
          <w:sz w:val="24"/>
          <w:szCs w:val="26"/>
          <w:lang w:eastAsia="tr-TR"/>
        </w:rPr>
        <w:t>"...</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b/>
          <w:bCs/>
          <w:color w:val="000000"/>
          <w:sz w:val="24"/>
          <w:szCs w:val="26"/>
          <w:lang w:eastAsia="tr-TR"/>
        </w:rPr>
        <w:t>II- İTİRAZLARIN GEREKÇELERİ</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b/>
          <w:bCs/>
          <w:color w:val="000000"/>
          <w:sz w:val="24"/>
          <w:szCs w:val="26"/>
          <w:lang w:eastAsia="tr-TR"/>
        </w:rPr>
        <w:t>A) E.2010/91 Sayılı İtiraz Başvurusunun Gerekçe Bölümü Şöyledir: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'Davacı NEŞE RADYO VE TV YAYINCILIK SANAYİİ A.Ş. tarafından 2009 yılı Ekim ayına ait reklam gelirleri Üst Kurul Payı Beyannamesini göndermediği ve 3984 sayılı Kanunun 4756 sayılı Kanunla değişik 13. maddesi uyarınca ödemesi gereken Reklam</w:t>
      </w:r>
      <w:r w:rsidRPr="0040799E">
        <w:rPr>
          <w:rFonts w:ascii="Times New Roman" w:eastAsia="Times New Roman" w:hAnsi="Times New Roman" w:cs="Times New Roman"/>
          <w:color w:val="000000"/>
          <w:sz w:val="24"/>
          <w:szCs w:val="26"/>
          <w:lang w:eastAsia="tr-TR"/>
        </w:rPr>
        <w:br/>
        <w:t>Gelirleri Üst Kurul Payı ve 430</w:t>
      </w:r>
      <w:bookmarkStart w:id="0" w:name="_GoBack"/>
      <w:bookmarkEnd w:id="0"/>
      <w:r w:rsidRPr="0040799E">
        <w:rPr>
          <w:rFonts w:ascii="Times New Roman" w:eastAsia="Times New Roman" w:hAnsi="Times New Roman" w:cs="Times New Roman"/>
          <w:color w:val="000000"/>
          <w:sz w:val="24"/>
          <w:szCs w:val="26"/>
          <w:lang w:eastAsia="tr-TR"/>
        </w:rPr>
        <w:t>6 sayılı Kanunun geçici 1. maddesinin (A) fıkrasına istinaden ödenmesi gereken Eğitime Katkı Payının ödenmediğinden bahisle yayın kuruluşunun lisansının iptaline ilişkin 27.01.2010 tarih ve 2 sayılı Radyo ve Televizyon Üst Kurulu kararının iptali istemiyle T.C. RADYO VE TELEVİZYON ÜST KURULU'na karşı açılan davada; 3984 sayılı Radyo ve Televizyonların Kuruluş ve Yayınları Hakkında Kanun'un uyuşmazlığın çözümünde uygulanacak olan 4756 sayılı Yasa ile değişik 13. maddesinin 3. fıkrasının Mahkememizce Anayasa'ya uygunluğunun incelenmesine geçildi.</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2709 sayılı Türkiye Cumhuriyeti Anayasası'nın 'Temel Hak ve Hürriyetlerin</w:t>
      </w:r>
      <w:r w:rsidRPr="0040799E">
        <w:rPr>
          <w:rFonts w:ascii="Times New Roman" w:eastAsia="Times New Roman" w:hAnsi="Times New Roman" w:cs="Times New Roman"/>
          <w:color w:val="000000"/>
          <w:sz w:val="24"/>
          <w:szCs w:val="26"/>
          <w:lang w:eastAsia="tr-TR"/>
        </w:rPr>
        <w:br/>
        <w:t>Sınırlanması' başlıklı 13. maddesinde; 'Temel hak ve hürriyetler, özlerine dokunulmaksızın</w:t>
      </w:r>
      <w:r w:rsidRPr="0040799E">
        <w:rPr>
          <w:rFonts w:ascii="Times New Roman" w:eastAsia="Times New Roman" w:hAnsi="Times New Roman" w:cs="Times New Roman"/>
          <w:color w:val="000000"/>
          <w:sz w:val="24"/>
          <w:szCs w:val="26"/>
          <w:lang w:eastAsia="tr-TR"/>
        </w:rPr>
        <w:br/>
        <w:t>yalnızca Anayasanın ilgili maddelerinde belirtilen sebeplere bağlı olarak ve ancak kanunla</w:t>
      </w:r>
      <w:r w:rsidRPr="0040799E">
        <w:rPr>
          <w:rFonts w:ascii="Times New Roman" w:eastAsia="Times New Roman" w:hAnsi="Times New Roman" w:cs="Times New Roman"/>
          <w:color w:val="000000"/>
          <w:sz w:val="24"/>
          <w:szCs w:val="26"/>
          <w:lang w:eastAsia="tr-TR"/>
        </w:rPr>
        <w:br/>
        <w:t>sınırlanabilir. Bu sınırlamalar, Anayasanın sözüne ve ruhuna, demokratik toplum düzeninin</w:t>
      </w:r>
      <w:r w:rsidRPr="0040799E">
        <w:rPr>
          <w:rFonts w:ascii="Times New Roman" w:eastAsia="Times New Roman" w:hAnsi="Times New Roman" w:cs="Times New Roman"/>
          <w:color w:val="000000"/>
          <w:sz w:val="24"/>
          <w:szCs w:val="26"/>
          <w:lang w:eastAsia="tr-TR"/>
        </w:rPr>
        <w:br/>
        <w:t>ve laik Cumhuriyetin gereklerine ve ölçülülük ilkesine aykırı olamaz', Düşünceyi Açıklama</w:t>
      </w:r>
      <w:r w:rsidRPr="0040799E">
        <w:rPr>
          <w:rFonts w:ascii="Times New Roman" w:eastAsia="Times New Roman" w:hAnsi="Times New Roman" w:cs="Times New Roman"/>
          <w:color w:val="000000"/>
          <w:sz w:val="24"/>
          <w:szCs w:val="26"/>
          <w:lang w:eastAsia="tr-TR"/>
        </w:rPr>
        <w:br/>
        <w:t>ve Yayma Hürriyeti başlıklı 26. maddesinde ise; 'Herkes düşünce ve kanaatlerini söz, yazı,</w:t>
      </w:r>
      <w:r w:rsidRPr="0040799E">
        <w:rPr>
          <w:rFonts w:ascii="Times New Roman" w:eastAsia="Times New Roman" w:hAnsi="Times New Roman" w:cs="Times New Roman"/>
          <w:color w:val="000000"/>
          <w:sz w:val="24"/>
          <w:szCs w:val="26"/>
          <w:lang w:eastAsia="tr-TR"/>
        </w:rPr>
        <w:br/>
        <w:t>resim veya başka yollarla tek başına veya toplu olarak açıklama ve yayma hakkına sahiptir.</w:t>
      </w:r>
      <w:r w:rsidRPr="0040799E">
        <w:rPr>
          <w:rFonts w:ascii="Times New Roman" w:eastAsia="Times New Roman" w:hAnsi="Times New Roman" w:cs="Times New Roman"/>
          <w:color w:val="000000"/>
          <w:sz w:val="24"/>
          <w:szCs w:val="26"/>
          <w:lang w:eastAsia="tr-TR"/>
        </w:rPr>
        <w:br/>
        <w:t>Bu hürriyet resmi makamların müdahalesi olmaksızın sinema veya benzeri yollarla yapılan</w:t>
      </w:r>
      <w:r w:rsidRPr="0040799E">
        <w:rPr>
          <w:rFonts w:ascii="Times New Roman" w:eastAsia="Times New Roman" w:hAnsi="Times New Roman" w:cs="Times New Roman"/>
          <w:color w:val="000000"/>
          <w:sz w:val="24"/>
          <w:szCs w:val="26"/>
          <w:lang w:eastAsia="tr-TR"/>
        </w:rPr>
        <w:br/>
        <w:t>yayımların izin sistemine bağlanmasına engel değildir. Bu hürriyetlerin kullanılması, milli</w:t>
      </w:r>
      <w:r w:rsidRPr="0040799E">
        <w:rPr>
          <w:rFonts w:ascii="Times New Roman" w:eastAsia="Times New Roman" w:hAnsi="Times New Roman" w:cs="Times New Roman"/>
          <w:color w:val="000000"/>
          <w:sz w:val="24"/>
          <w:szCs w:val="26"/>
          <w:lang w:eastAsia="tr-TR"/>
        </w:rPr>
        <w:br/>
        <w:t>güvenlik, kamu düzeni, kamu güvenliği, Cumhuriyetin temel nitelikleri ve Devletin ülkesi ve milleti ile bölünmez bütünlüğünün korunması, suçların önlenmesi, suçluların</w:t>
      </w:r>
      <w:r w:rsidRPr="0040799E">
        <w:rPr>
          <w:rFonts w:ascii="Times New Roman" w:eastAsia="Times New Roman" w:hAnsi="Times New Roman" w:cs="Times New Roman"/>
          <w:color w:val="000000"/>
          <w:sz w:val="24"/>
          <w:szCs w:val="26"/>
          <w:lang w:eastAsia="tr-TR"/>
        </w:rPr>
        <w:br/>
        <w:t>cezalandırılması, devlet sırrı olarak usulünce belirlenmiş bilgilerin açıklanmaması,</w:t>
      </w:r>
      <w:r w:rsidRPr="0040799E">
        <w:rPr>
          <w:rFonts w:ascii="Times New Roman" w:eastAsia="Times New Roman" w:hAnsi="Times New Roman" w:cs="Times New Roman"/>
          <w:color w:val="000000"/>
          <w:sz w:val="24"/>
          <w:szCs w:val="26"/>
          <w:lang w:eastAsia="tr-TR"/>
        </w:rPr>
        <w:br/>
        <w:t>başkalarının şöhret veya haklarının, özel ve aile hayatlarının yahut kanunun öngördüğü</w:t>
      </w:r>
      <w:r w:rsidRPr="0040799E">
        <w:rPr>
          <w:rFonts w:ascii="Times New Roman" w:eastAsia="Times New Roman" w:hAnsi="Times New Roman" w:cs="Times New Roman"/>
          <w:color w:val="000000"/>
          <w:sz w:val="24"/>
          <w:szCs w:val="26"/>
          <w:lang w:eastAsia="tr-TR"/>
        </w:rPr>
        <w:br/>
        <w:t>meslek sırlarının korunması veya yargılama görevinin gereğine uygun olarak yerine</w:t>
      </w:r>
      <w:r w:rsidRPr="0040799E">
        <w:rPr>
          <w:rFonts w:ascii="Times New Roman" w:eastAsia="Times New Roman" w:hAnsi="Times New Roman" w:cs="Times New Roman"/>
          <w:color w:val="000000"/>
          <w:sz w:val="24"/>
          <w:szCs w:val="26"/>
          <w:lang w:eastAsia="tr-TR"/>
        </w:rPr>
        <w:br/>
        <w:t>getirilmesi amaçlarıyla sınırlanabilir. Haber ve düşünceleri yayma araçlarının kullanılmasına ilişkin düzenleyici hükümler, bunların yayımını engellemek kaydıyla, düşünceyi açıklama ve yayma hürriyetinin sınırlanması sayılamaz. Düşünceyi açıklama ve yayma hürriyetinin kullanılmasında uygulanacak şekil, şart ve usuller kanunla düzenlenir' hükümleri yer almaktadır.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3984 sayılı Radyo ve Televizyonların Kuruluş ve Yayınları Hakkında Kanun'un Mali Kaynakları ve Bütçe başlıklı 12. maddesinin 1. fıkrasının (b) bendinde; 'Özel radyo ve</w:t>
      </w:r>
      <w:r w:rsidRPr="0040799E">
        <w:rPr>
          <w:rFonts w:ascii="Times New Roman" w:eastAsia="Times New Roman" w:hAnsi="Times New Roman" w:cs="Times New Roman"/>
          <w:color w:val="000000"/>
          <w:sz w:val="24"/>
          <w:szCs w:val="26"/>
          <w:lang w:eastAsia="tr-TR"/>
        </w:rPr>
        <w:br/>
        <w:t>televizyon kuruluşlarının yıllık brüt reklam gelirlerinden %5 oranında ayrılacak paylar Üst</w:t>
      </w:r>
      <w:r w:rsidRPr="0040799E">
        <w:rPr>
          <w:rFonts w:ascii="Times New Roman" w:eastAsia="Times New Roman" w:hAnsi="Times New Roman" w:cs="Times New Roman"/>
          <w:color w:val="000000"/>
          <w:sz w:val="24"/>
          <w:szCs w:val="26"/>
          <w:lang w:eastAsia="tr-TR"/>
        </w:rPr>
        <w:br/>
        <w:t>Kurulun gelirleri arasında sayılmış, 21.05.2002 tarih ve 24761 sayılı Resmi Gazetede</w:t>
      </w:r>
      <w:r w:rsidRPr="0040799E">
        <w:rPr>
          <w:rFonts w:ascii="Times New Roman" w:eastAsia="Times New Roman" w:hAnsi="Times New Roman" w:cs="Times New Roman"/>
          <w:color w:val="000000"/>
          <w:sz w:val="24"/>
          <w:szCs w:val="26"/>
          <w:lang w:eastAsia="tr-TR"/>
        </w:rPr>
        <w:br/>
        <w:t xml:space="preserve">yayımlanarak yürürlüğe giren 4756 sayılı Kanun'un 8. maddesiyle değişik Gelir ve Cezaların Tahsili başlıklı 13. maddesinde ise; 12. maddenin birinci fıkrasının (b) bendinde öngörülen reklam gelirlerinden ayrılacak paylar elde edildikleri ayı takip eden ayın en geç 20'sinde; (a) bendine göre ödenecek TV kanal ve radyo frekansı yıllık kira bedeli her yılın Ocak ayının en geç 20'sinde; 33. maddede belirtilen idari para cezaları da cezaların tahakkukunu müteakip ilgili yayın kuruluşları tarafından ödenir. Ödemede gecikilmesi halinde, ilgili yayın kuruluşu uyarılarak yedi gün içinde ödeme yapması istenir. Yukarıda fıkrada belirtilen tarihlerden itibaren iki ay içinde ödeme yapılmazsa, Üst Kurulca yayın izninin ve lisansın iptaline karar verilir ve ödenmeyen kurum geliri icra yoluyla tahsil olunur. Gecikilen ödemeler için 6183 </w:t>
      </w:r>
      <w:r w:rsidRPr="0040799E">
        <w:rPr>
          <w:rFonts w:ascii="Times New Roman" w:eastAsia="Times New Roman" w:hAnsi="Times New Roman" w:cs="Times New Roman"/>
          <w:color w:val="000000"/>
          <w:sz w:val="24"/>
          <w:szCs w:val="26"/>
          <w:lang w:eastAsia="tr-TR"/>
        </w:rPr>
        <w:lastRenderedPageBreak/>
        <w:t>sayılı Amme Alacaklarının Tahsil Usulü Hakkında Kanun hükümleri uygulanır' hükümlerine yer verilmiştir.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Anayasa'nın 13. maddesinde; temel hak ve hürriyetlerin, yalnızca Anayasanın ilgili maddelerinde belirtilen sebeplere bağlı olarak sınırlanabileceği belirtilmiş, 26. maddesinde ise; düşünceyi açıklama ve yayma hürriyetinin hangi sebeplerle sınırlanabileceği tahdidi olarak sayılmıştır. Ancak 3984 sayılı Yasanın 13. maddesinin 3. fıkrasında; reklam gelirlerinden ayrılacak payların ödeme tarihlerinden itibaren iki ay içinde ödenmemesi halinde, Radyo ve Televizyon Üst Kurulu'nca yayın izninin ve lisansın iptaline karar verileceği hüküm altına alınmıştır.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Anayasa'nın 26. maddesinde 'mali yükümlülüklerin yerine getirilmemesi' gibi bir sınırlama sebebi sayılmadığı halde, 3984 sayılı Kanun'un 13. maddesi ile mali</w:t>
      </w:r>
      <w:r w:rsidRPr="0040799E">
        <w:rPr>
          <w:rFonts w:ascii="Times New Roman" w:eastAsia="Times New Roman" w:hAnsi="Times New Roman" w:cs="Times New Roman"/>
          <w:color w:val="000000"/>
          <w:sz w:val="24"/>
          <w:szCs w:val="26"/>
          <w:lang w:eastAsia="tr-TR"/>
        </w:rPr>
        <w:br/>
        <w:t>yükümlülüğünü yerine getirmeyen yayın kuruluşunun yayının iptal edileceği düzenlenmiştir. Bu kural uyarınca yayın izninin ve lisansın iptaline karar verilmesi, Anayasa'nın 26. maddesinin güvence altına aldığı düşünceyi açıklama ve yayma hürriyetine yapılmış bir müdahale niteliğinde olacaktır.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Bu nedenle, yayın izninin ve lisansın iptal edilmesi hususunun, Anayasa'nın</w:t>
      </w:r>
      <w:r w:rsidRPr="0040799E">
        <w:rPr>
          <w:rFonts w:ascii="Times New Roman" w:eastAsia="Times New Roman" w:hAnsi="Times New Roman" w:cs="Times New Roman"/>
          <w:color w:val="000000"/>
          <w:sz w:val="24"/>
          <w:szCs w:val="26"/>
          <w:lang w:eastAsia="tr-TR"/>
        </w:rPr>
        <w:br/>
        <w:t>26. maddesindeki 'haber ve düşünceleri yayma araçlarının yayımını engellemek' ilkesine</w:t>
      </w:r>
      <w:r w:rsidRPr="0040799E">
        <w:rPr>
          <w:rFonts w:ascii="Times New Roman" w:eastAsia="Times New Roman" w:hAnsi="Times New Roman" w:cs="Times New Roman"/>
          <w:color w:val="000000"/>
          <w:sz w:val="24"/>
          <w:szCs w:val="26"/>
          <w:lang w:eastAsia="tr-TR"/>
        </w:rPr>
        <w:br/>
        <w:t>aykırı olduğu kanaatine ulaşılmıştır.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Açıklanan nedenlerle, Mahkememizce bakılmakta olan davada uygulanacak olan</w:t>
      </w:r>
      <w:r w:rsidRPr="0040799E">
        <w:rPr>
          <w:rFonts w:ascii="Times New Roman" w:eastAsia="Times New Roman" w:hAnsi="Times New Roman" w:cs="Times New Roman"/>
          <w:color w:val="000000"/>
          <w:sz w:val="24"/>
          <w:szCs w:val="26"/>
          <w:lang w:eastAsia="tr-TR"/>
        </w:rPr>
        <w:br/>
        <w:t>3984 sayılı Yasanın 13. maddesinin 3. fıkrasında yer alan '... iki ay içinde ödeme yapılmazsa, Üst Kurulca yayın izninin ve lisansın iptaline karar verilir' hükmünün Anayasa'nın 26. maddesine aykırı olduğu kanaatine ulaşıldığından, Anayasa'nın 152. ve 2949 sayılı Anayasa Mahkemesinin Kuruluşu ve Yargılama Usulleri Hakkında Kanun'un 28. maddeleri uyarınca söz konusu ibarenin iptali istemiyle itiraz yoluyla Anayasa Mahkemesi'ne başvurulmasına, 08.07.2010 tarihinde oybirliğiyle karar verildi.'</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b/>
          <w:bCs/>
          <w:color w:val="000000"/>
          <w:sz w:val="24"/>
          <w:szCs w:val="26"/>
          <w:lang w:eastAsia="tr-TR"/>
        </w:rPr>
        <w:t>B) E.2010/22 Sayılı İtiraz Başvurusunun Gerekçe Bölümü Şöyledir: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'Davacı B.A.S Basın İletişim San. Tic. A.Ş tarafından, şirket bünyesinde 'Radyo Jet FM' logosuyla yayın yapan radyo kanalının; 3984 Sayılı Yasa'nın 13. maddesinde belirtilen Reklam Gelirleri Üst Kurul Payı Beyannamesi gönderilmediğinden dolayı 7.7.2008 tarihinde uyarılmasına rağmen 2 ay içerisinde eksikliklerin giderilmediği nedeniyle 3984 Sayılı Yasa'nın Geçici 6. maddesi uyarınca kullandırılan yayın izninin iptal edilmesine ilişkin Radyo ve Televizyon Üst Kurulu'nun 19.9.2008 tarih ve K:2008/8 sayılı kararın ve bu karara dayanan 27.10.2008 tarih ve 16010/13772 sayılı işlemin iptali istemiyle Radyo ve Televizyon Üst Kurulu'na karşı açılan davada, 3984 Sayılı Radyo ve Televizyonların Kuruluş ve Yayınları Hakkında Kanun'un 13. maddesinin son fıkrasında yer alan 'Yukarıdaki fıkrada belirtilen tarihlerden itibaren iki ay içinde ödeme yapılmazsa, Üst Kurulca yayın izninin ve lisansın iptaline karar verilir ve ödenmeyen kurum geliri icra yoluyla tahsil olunur.' cümlesinin Anayasaya aykırı olduğu öne sürüldüğünden işin gereği görüşüldü;</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Anayasa'nın 152., 2949 Sayılı Anayasa Mahkemesinin Kuruluşu ve Yargılama</w:t>
      </w:r>
      <w:r w:rsidRPr="0040799E">
        <w:rPr>
          <w:rFonts w:ascii="Times New Roman" w:eastAsia="Times New Roman" w:hAnsi="Times New Roman" w:cs="Times New Roman"/>
          <w:color w:val="000000"/>
          <w:sz w:val="24"/>
          <w:szCs w:val="26"/>
          <w:lang w:eastAsia="tr-TR"/>
        </w:rPr>
        <w:br/>
        <w:t>Usulleri Hakkında Kanun'un 28. maddeleri uyarınca bir davaya bakmakta olan mahkemenin</w:t>
      </w:r>
      <w:r w:rsidRPr="0040799E">
        <w:rPr>
          <w:rFonts w:ascii="Times New Roman" w:eastAsia="Times New Roman" w:hAnsi="Times New Roman" w:cs="Times New Roman"/>
          <w:color w:val="000000"/>
          <w:sz w:val="24"/>
          <w:szCs w:val="26"/>
          <w:lang w:eastAsia="tr-TR"/>
        </w:rPr>
        <w:br/>
        <w:t>bir kanun veya kanun hükmünde kararname kuralını Anayasa'ya aykırı görmesi ya da</w:t>
      </w:r>
      <w:r w:rsidRPr="0040799E">
        <w:rPr>
          <w:rFonts w:ascii="Times New Roman" w:eastAsia="Times New Roman" w:hAnsi="Times New Roman" w:cs="Times New Roman"/>
          <w:color w:val="000000"/>
          <w:sz w:val="24"/>
          <w:szCs w:val="26"/>
          <w:lang w:eastAsia="tr-TR"/>
        </w:rPr>
        <w:br/>
        <w:t>davanın taraflardan birinin ileri sürdüğü aykırılık iddiasının ciddi olduğu kanısına varması</w:t>
      </w:r>
      <w:r w:rsidRPr="0040799E">
        <w:rPr>
          <w:rFonts w:ascii="Times New Roman" w:eastAsia="Times New Roman" w:hAnsi="Times New Roman" w:cs="Times New Roman"/>
          <w:color w:val="000000"/>
          <w:sz w:val="24"/>
          <w:szCs w:val="26"/>
          <w:lang w:eastAsia="tr-TR"/>
        </w:rPr>
        <w:br/>
        <w:t>durumunda itiraz yoluna başvurabilmesi için o kuralın bakılmakta olan davada uygulanacak</w:t>
      </w:r>
      <w:r w:rsidRPr="0040799E">
        <w:rPr>
          <w:rFonts w:ascii="Times New Roman" w:eastAsia="Times New Roman" w:hAnsi="Times New Roman" w:cs="Times New Roman"/>
          <w:color w:val="000000"/>
          <w:sz w:val="24"/>
          <w:szCs w:val="26"/>
          <w:lang w:eastAsia="tr-TR"/>
        </w:rPr>
        <w:br/>
      </w:r>
      <w:r w:rsidRPr="0040799E">
        <w:rPr>
          <w:rFonts w:ascii="Times New Roman" w:eastAsia="Times New Roman" w:hAnsi="Times New Roman" w:cs="Times New Roman"/>
          <w:color w:val="000000"/>
          <w:sz w:val="24"/>
          <w:szCs w:val="26"/>
          <w:lang w:eastAsia="tr-TR"/>
        </w:rPr>
        <w:lastRenderedPageBreak/>
        <w:t>kural olması zorunludur. Uygulanacak yasa kuralından amaç, davanın değişik evrelerinde</w:t>
      </w:r>
      <w:r w:rsidRPr="0040799E">
        <w:rPr>
          <w:rFonts w:ascii="Times New Roman" w:eastAsia="Times New Roman" w:hAnsi="Times New Roman" w:cs="Times New Roman"/>
          <w:color w:val="000000"/>
          <w:sz w:val="24"/>
          <w:szCs w:val="26"/>
          <w:lang w:eastAsia="tr-TR"/>
        </w:rPr>
        <w:br/>
        <w:t>ortaya çıkan sorunların çözümünde veya davayı sonuçlandırmada olumlu ya da olumsuz</w:t>
      </w:r>
      <w:r w:rsidRPr="0040799E">
        <w:rPr>
          <w:rFonts w:ascii="Times New Roman" w:eastAsia="Times New Roman" w:hAnsi="Times New Roman" w:cs="Times New Roman"/>
          <w:color w:val="000000"/>
          <w:sz w:val="24"/>
          <w:szCs w:val="26"/>
          <w:lang w:eastAsia="tr-TR"/>
        </w:rPr>
        <w:br/>
        <w:t>yönde etki yapacak nitelikte bulunan yahut tarafların istek ve savunmaları çerçevesinde bir</w:t>
      </w:r>
      <w:r w:rsidRPr="0040799E">
        <w:rPr>
          <w:rFonts w:ascii="Times New Roman" w:eastAsia="Times New Roman" w:hAnsi="Times New Roman" w:cs="Times New Roman"/>
          <w:color w:val="000000"/>
          <w:sz w:val="24"/>
          <w:szCs w:val="26"/>
          <w:lang w:eastAsia="tr-TR"/>
        </w:rPr>
        <w:br/>
        <w:t>karar vermek için gözönünde bulundurulması gereken kurallardır.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Davacı tarafından, 3984 Sayılı Radyo ve Televizyonların Kuruluş ve Yayınları</w:t>
      </w:r>
      <w:r w:rsidRPr="0040799E">
        <w:rPr>
          <w:rFonts w:ascii="Times New Roman" w:eastAsia="Times New Roman" w:hAnsi="Times New Roman" w:cs="Times New Roman"/>
          <w:color w:val="000000"/>
          <w:sz w:val="24"/>
          <w:szCs w:val="26"/>
          <w:lang w:eastAsia="tr-TR"/>
        </w:rPr>
        <w:br/>
        <w:t>Hakkında Kanun'un 13. maddesinin son fıkrasında yer alan 'Yukarıdaki fıkrada belirtilen</w:t>
      </w:r>
      <w:r w:rsidRPr="0040799E">
        <w:rPr>
          <w:rFonts w:ascii="Times New Roman" w:eastAsia="Times New Roman" w:hAnsi="Times New Roman" w:cs="Times New Roman"/>
          <w:color w:val="000000"/>
          <w:sz w:val="24"/>
          <w:szCs w:val="26"/>
          <w:lang w:eastAsia="tr-TR"/>
        </w:rPr>
        <w:br/>
        <w:t>tarihlerden itibaren iki ay içinde ödeme yapılmazsa, Üst Kurulca yayın izninin ve lisansın</w:t>
      </w:r>
      <w:r w:rsidRPr="0040799E">
        <w:rPr>
          <w:rFonts w:ascii="Times New Roman" w:eastAsia="Times New Roman" w:hAnsi="Times New Roman" w:cs="Times New Roman"/>
          <w:color w:val="000000"/>
          <w:sz w:val="24"/>
          <w:szCs w:val="26"/>
          <w:lang w:eastAsia="tr-TR"/>
        </w:rPr>
        <w:br/>
        <w:t>iptaline karar verilir ve ödenmeyen kurum geliri icra yoluyla tahsil olunur.' cümlesinin</w:t>
      </w:r>
      <w:r w:rsidRPr="0040799E">
        <w:rPr>
          <w:rFonts w:ascii="Times New Roman" w:eastAsia="Times New Roman" w:hAnsi="Times New Roman" w:cs="Times New Roman"/>
          <w:color w:val="000000"/>
          <w:sz w:val="24"/>
          <w:szCs w:val="26"/>
          <w:lang w:eastAsia="tr-TR"/>
        </w:rPr>
        <w:br/>
        <w:t>Anayasaya aykırı olduğu öne sürüldüğünden iptali istenilmekte ise de, dava konusu işlemin,</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yayın izninin iptaline ilişkin olduğu, dolayısıyla itiraz konusu kuralın ''Yayın izninin'' tümcesinin uyuşmazlığın çözümünde uygulanacak olan kural olduğu sonucuna varıldığından, bu hükmün gerek Mahkememizce gerekse davacının öne sürdüğü savlar yönünden, Anayasa'ya uygunluğunun incelenmesine geçildi;</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2709 Sayılı Türkiye Cumhuriyeti Anayasası'nın 13. maddesinde; temel hak ve</w:t>
      </w:r>
      <w:r w:rsidRPr="0040799E">
        <w:rPr>
          <w:rFonts w:ascii="Times New Roman" w:eastAsia="Times New Roman" w:hAnsi="Times New Roman" w:cs="Times New Roman"/>
          <w:color w:val="000000"/>
          <w:sz w:val="24"/>
          <w:szCs w:val="26"/>
          <w:lang w:eastAsia="tr-TR"/>
        </w:rPr>
        <w:br/>
        <w:t>özgürlüklerin, özlerine dokunulmaksızın yalnızca Anayasa'nın ilgili maddelerinde belirtilen</w:t>
      </w:r>
      <w:r w:rsidRPr="0040799E">
        <w:rPr>
          <w:rFonts w:ascii="Times New Roman" w:eastAsia="Times New Roman" w:hAnsi="Times New Roman" w:cs="Times New Roman"/>
          <w:color w:val="000000"/>
          <w:sz w:val="24"/>
          <w:szCs w:val="26"/>
          <w:lang w:eastAsia="tr-TR"/>
        </w:rPr>
        <w:br/>
        <w:t>sebeplere bağlı olarak ve ancak kanunla sınırlanabileceği, bu sınırlamanın Anayasa'nın</w:t>
      </w:r>
      <w:r w:rsidRPr="0040799E">
        <w:rPr>
          <w:rFonts w:ascii="Times New Roman" w:eastAsia="Times New Roman" w:hAnsi="Times New Roman" w:cs="Times New Roman"/>
          <w:color w:val="000000"/>
          <w:sz w:val="24"/>
          <w:szCs w:val="26"/>
          <w:lang w:eastAsia="tr-TR"/>
        </w:rPr>
        <w:br/>
        <w:t>sözüne ve ruhuna, demokratik toplum düzeninin ve laik Cumhuriyetin gereklerine ve</w:t>
      </w:r>
      <w:r w:rsidRPr="0040799E">
        <w:rPr>
          <w:rFonts w:ascii="Times New Roman" w:eastAsia="Times New Roman" w:hAnsi="Times New Roman" w:cs="Times New Roman"/>
          <w:color w:val="000000"/>
          <w:sz w:val="24"/>
          <w:szCs w:val="26"/>
          <w:lang w:eastAsia="tr-TR"/>
        </w:rPr>
        <w:br/>
        <w:t>ölçülülük ilkesine aykırı olamayacağı belirtilmiştir.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Anayasa'nın 'Düşünceyi Açıklama ve Yayma Hürriyeti' başlıklı 26. maddesinde;</w:t>
      </w:r>
      <w:r w:rsidRPr="0040799E">
        <w:rPr>
          <w:rFonts w:ascii="Times New Roman" w:eastAsia="Times New Roman" w:hAnsi="Times New Roman" w:cs="Times New Roman"/>
          <w:color w:val="000000"/>
          <w:sz w:val="24"/>
          <w:szCs w:val="26"/>
          <w:lang w:eastAsia="tr-TR"/>
        </w:rPr>
        <w:br/>
        <w:t>'Herkes, düşünce ve kanaatlerini söz, yazı, resim veya başka yollarla tek başına veya toplu</w:t>
      </w:r>
      <w:r w:rsidRPr="0040799E">
        <w:rPr>
          <w:rFonts w:ascii="Times New Roman" w:eastAsia="Times New Roman" w:hAnsi="Times New Roman" w:cs="Times New Roman"/>
          <w:color w:val="000000"/>
          <w:sz w:val="24"/>
          <w:szCs w:val="26"/>
          <w:lang w:eastAsia="tr-TR"/>
        </w:rPr>
        <w:br/>
        <w:t>olarak açıklama ve yayma hakkına sahiptir. Bu hürriyet resmi makamların müdahalesi</w:t>
      </w:r>
      <w:r w:rsidRPr="0040799E">
        <w:rPr>
          <w:rFonts w:ascii="Times New Roman" w:eastAsia="Times New Roman" w:hAnsi="Times New Roman" w:cs="Times New Roman"/>
          <w:color w:val="000000"/>
          <w:sz w:val="24"/>
          <w:szCs w:val="26"/>
          <w:lang w:eastAsia="tr-TR"/>
        </w:rPr>
        <w:br/>
        <w:t>olmaksızın haber veya fikir almak ya da vermek serbestliğini de kapsar. Bu fıkra hükmü,</w:t>
      </w:r>
      <w:r w:rsidRPr="0040799E">
        <w:rPr>
          <w:rFonts w:ascii="Times New Roman" w:eastAsia="Times New Roman" w:hAnsi="Times New Roman" w:cs="Times New Roman"/>
          <w:color w:val="000000"/>
          <w:sz w:val="24"/>
          <w:szCs w:val="26"/>
          <w:lang w:eastAsia="tr-TR"/>
        </w:rPr>
        <w:br/>
        <w:t>radyo, televizyon, sinema veya benzeri yollarla yapılan yayımların izin sistemine</w:t>
      </w:r>
      <w:r w:rsidRPr="0040799E">
        <w:rPr>
          <w:rFonts w:ascii="Times New Roman" w:eastAsia="Times New Roman" w:hAnsi="Times New Roman" w:cs="Times New Roman"/>
          <w:color w:val="000000"/>
          <w:sz w:val="24"/>
          <w:szCs w:val="26"/>
          <w:lang w:eastAsia="tr-TR"/>
        </w:rPr>
        <w:br/>
        <w:t>bağlanmasına engel değildir. Bu hürriyetlerin kullanılması, milli güvenlik, kamu düzeni,</w:t>
      </w:r>
      <w:r w:rsidRPr="0040799E">
        <w:rPr>
          <w:rFonts w:ascii="Times New Roman" w:eastAsia="Times New Roman" w:hAnsi="Times New Roman" w:cs="Times New Roman"/>
          <w:color w:val="000000"/>
          <w:sz w:val="24"/>
          <w:szCs w:val="26"/>
          <w:lang w:eastAsia="tr-TR"/>
        </w:rPr>
        <w:br/>
        <w:t>kamu güvenliği, Cumhuriyetin temel nitelikleri ve Devletin ülkesi ve milleti ile bölünmez</w:t>
      </w:r>
      <w:r w:rsidRPr="0040799E">
        <w:rPr>
          <w:rFonts w:ascii="Times New Roman" w:eastAsia="Times New Roman" w:hAnsi="Times New Roman" w:cs="Times New Roman"/>
          <w:color w:val="000000"/>
          <w:sz w:val="24"/>
          <w:szCs w:val="26"/>
          <w:lang w:eastAsia="tr-TR"/>
        </w:rPr>
        <w:br/>
        <w:t>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 hükmüne yer verilmiştir.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3984 Sayılı Radyo ve Televizyonların Kuruluş ve Yayınları Hakkında</w:t>
      </w:r>
      <w:r w:rsidRPr="0040799E">
        <w:rPr>
          <w:rFonts w:ascii="Times New Roman" w:eastAsia="Times New Roman" w:hAnsi="Times New Roman" w:cs="Times New Roman"/>
          <w:color w:val="000000"/>
          <w:sz w:val="24"/>
          <w:szCs w:val="26"/>
          <w:lang w:eastAsia="tr-TR"/>
        </w:rPr>
        <w:br/>
        <w:t>Kanun'un 13. maddesinin 1. fıkrasında, reklam gelirlerinden ayrılacak payların, elde</w:t>
      </w:r>
      <w:r w:rsidRPr="0040799E">
        <w:rPr>
          <w:rFonts w:ascii="Times New Roman" w:eastAsia="Times New Roman" w:hAnsi="Times New Roman" w:cs="Times New Roman"/>
          <w:color w:val="000000"/>
          <w:sz w:val="24"/>
          <w:szCs w:val="26"/>
          <w:lang w:eastAsia="tr-TR"/>
        </w:rPr>
        <w:br/>
        <w:t>edildikleri ayı takip eden ayın en geç 20'sinde ilgili yayın kuruluşları tarafından ödeneceği; 2. fıkrasında, ödemede gecikilmesi halinde, ilgili yayın kuruluşunun uyarılarak yedi gün içinde ödeme yapmasının isteneceği kuralı getirilmiş, itiraza konu 3. fıkrasında ise belirtilen</w:t>
      </w:r>
      <w:r w:rsidRPr="0040799E">
        <w:rPr>
          <w:rFonts w:ascii="Times New Roman" w:eastAsia="Times New Roman" w:hAnsi="Times New Roman" w:cs="Times New Roman"/>
          <w:color w:val="000000"/>
          <w:sz w:val="24"/>
          <w:szCs w:val="26"/>
          <w:lang w:eastAsia="tr-TR"/>
        </w:rPr>
        <w:br/>
        <w:t>tarihlerden itibaren iki ay içinde ödeme yapılmazsa Üst Kurulca yayın izninin ve lisansın</w:t>
      </w:r>
      <w:r w:rsidRPr="0040799E">
        <w:rPr>
          <w:rFonts w:ascii="Times New Roman" w:eastAsia="Times New Roman" w:hAnsi="Times New Roman" w:cs="Times New Roman"/>
          <w:color w:val="000000"/>
          <w:sz w:val="24"/>
          <w:szCs w:val="26"/>
          <w:lang w:eastAsia="tr-TR"/>
        </w:rPr>
        <w:br/>
        <w:t>iptaline karar verileceği hüküm altına alınmıştır.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Olayda, davacı şirketin yıllık brüt reklam gelirlerinden Radyo ve Televizyon Üst</w:t>
      </w:r>
      <w:r w:rsidRPr="0040799E">
        <w:rPr>
          <w:rFonts w:ascii="Times New Roman" w:eastAsia="Times New Roman" w:hAnsi="Times New Roman" w:cs="Times New Roman"/>
          <w:color w:val="000000"/>
          <w:sz w:val="24"/>
          <w:szCs w:val="26"/>
          <w:lang w:eastAsia="tr-TR"/>
        </w:rPr>
        <w:br/>
        <w:t>Kurulu'na ödemek için ayırdığı %5 oranındaki paya ilişkin yükümlülüklerini 3984 sayılı</w:t>
      </w:r>
      <w:r w:rsidRPr="0040799E">
        <w:rPr>
          <w:rFonts w:ascii="Times New Roman" w:eastAsia="Times New Roman" w:hAnsi="Times New Roman" w:cs="Times New Roman"/>
          <w:color w:val="000000"/>
          <w:sz w:val="24"/>
          <w:szCs w:val="26"/>
          <w:lang w:eastAsia="tr-TR"/>
        </w:rPr>
        <w:br/>
        <w:t>Yasa'nın 13. maddesinin 1. fıkrasında belirtilen tarihlerde yerine getirmemesi nedeniyle aynı maddenin itiraz konusu 3. fıkrası uyarınca yayın izninin iptal edilmesi Anayasa'nın 26.</w:t>
      </w:r>
      <w:r w:rsidRPr="0040799E">
        <w:rPr>
          <w:rFonts w:ascii="Times New Roman" w:eastAsia="Times New Roman" w:hAnsi="Times New Roman" w:cs="Times New Roman"/>
          <w:color w:val="000000"/>
          <w:sz w:val="24"/>
          <w:szCs w:val="26"/>
          <w:lang w:eastAsia="tr-TR"/>
        </w:rPr>
        <w:br/>
        <w:t>maddesinin güvence altına aldığı düşünceyi açıklama ve yayma hürriyetine yapılmış bir</w:t>
      </w:r>
      <w:r w:rsidRPr="0040799E">
        <w:rPr>
          <w:rFonts w:ascii="Times New Roman" w:eastAsia="Times New Roman" w:hAnsi="Times New Roman" w:cs="Times New Roman"/>
          <w:color w:val="000000"/>
          <w:sz w:val="24"/>
          <w:szCs w:val="26"/>
          <w:lang w:eastAsia="tr-TR"/>
        </w:rPr>
        <w:br/>
        <w:t>müdahale niteliğindedir. Böyle bir sınırlamanın her şeyden önce Anayasa'nın ilgili</w:t>
      </w:r>
      <w:r w:rsidRPr="0040799E">
        <w:rPr>
          <w:rFonts w:ascii="Times New Roman" w:eastAsia="Times New Roman" w:hAnsi="Times New Roman" w:cs="Times New Roman"/>
          <w:color w:val="000000"/>
          <w:sz w:val="24"/>
          <w:szCs w:val="26"/>
          <w:lang w:eastAsia="tr-TR"/>
        </w:rPr>
        <w:br/>
        <w:t>maddesinde belirtilen nedenlerden birine dayandırılmış olması gerekir. Oysa, itiraz konusu</w:t>
      </w:r>
      <w:r w:rsidRPr="0040799E">
        <w:rPr>
          <w:rFonts w:ascii="Times New Roman" w:eastAsia="Times New Roman" w:hAnsi="Times New Roman" w:cs="Times New Roman"/>
          <w:color w:val="000000"/>
          <w:sz w:val="24"/>
          <w:szCs w:val="26"/>
          <w:lang w:eastAsia="tr-TR"/>
        </w:rPr>
        <w:br/>
        <w:t>kural Anayasa'nın 26. maddesinde belirtilen sınırlama nedenlerinden herhangi birine</w:t>
      </w:r>
      <w:r w:rsidRPr="0040799E">
        <w:rPr>
          <w:rFonts w:ascii="Times New Roman" w:eastAsia="Times New Roman" w:hAnsi="Times New Roman" w:cs="Times New Roman"/>
          <w:color w:val="000000"/>
          <w:sz w:val="24"/>
          <w:szCs w:val="26"/>
          <w:lang w:eastAsia="tr-TR"/>
        </w:rPr>
        <w:br/>
      </w:r>
      <w:r w:rsidRPr="0040799E">
        <w:rPr>
          <w:rFonts w:ascii="Times New Roman" w:eastAsia="Times New Roman" w:hAnsi="Times New Roman" w:cs="Times New Roman"/>
          <w:color w:val="000000"/>
          <w:sz w:val="24"/>
          <w:szCs w:val="26"/>
          <w:lang w:eastAsia="tr-TR"/>
        </w:rPr>
        <w:lastRenderedPageBreak/>
        <w:t>dayanmadığından, 3984 sayılı Radyo ve Televizyonların Kuruluş ve Yayınları Hakkında Kanun'un 13. maddesinin son fıkrasında yer alan ''yayın izninin'' tümcesine yönelik Anayasaya aykırılık iddiası ciddi bulunmuştur.</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Açıklanan nedenlerle, Mahkememizce bakılmakta olan davada uygulanması gereken 3984 sayılı Radyo ve Televizyonların Kuruluş ve Yayınları Hakkında Kanun'un 13.</w:t>
      </w:r>
    </w:p>
    <w:p w:rsidR="0040799E" w:rsidRPr="0040799E" w:rsidRDefault="0040799E" w:rsidP="004079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40799E">
        <w:rPr>
          <w:rFonts w:ascii="Times New Roman" w:eastAsia="Times New Roman" w:hAnsi="Times New Roman" w:cs="Times New Roman"/>
          <w:color w:val="000000"/>
          <w:sz w:val="24"/>
          <w:szCs w:val="26"/>
          <w:lang w:eastAsia="tr-TR"/>
        </w:rPr>
        <w:t>maddesinin son fıkrasında yer alan ''yayın izninin'' tümcesinin Anayasanın 26. maddesine aykırı olduğu kanaatine ulaşıldığından, Anayasanın 152. ve 2949 sayılı Anayasa</w:t>
      </w:r>
      <w:r w:rsidRPr="0040799E">
        <w:rPr>
          <w:rFonts w:ascii="Times New Roman" w:eastAsia="Times New Roman" w:hAnsi="Times New Roman" w:cs="Times New Roman"/>
          <w:color w:val="000000"/>
          <w:sz w:val="24"/>
          <w:szCs w:val="26"/>
          <w:lang w:eastAsia="tr-TR"/>
        </w:rPr>
        <w:br/>
        <w:t>Mahkemesinin Kuruluşu ve Yargılama Usulleri Hakkında Kanunun 28. maddeleri uyarınca</w:t>
      </w:r>
      <w:r w:rsidRPr="0040799E">
        <w:rPr>
          <w:rFonts w:ascii="Times New Roman" w:eastAsia="Times New Roman" w:hAnsi="Times New Roman" w:cs="Times New Roman"/>
          <w:color w:val="000000"/>
          <w:sz w:val="24"/>
          <w:szCs w:val="26"/>
          <w:lang w:eastAsia="tr-TR"/>
        </w:rPr>
        <w:br/>
        <w:t>sözkonusu ibarenin iptali istemiyle itiraz yoluyla Anayasa Mahkemesine başvurulmasına</w:t>
      </w:r>
      <w:r w:rsidRPr="0040799E">
        <w:rPr>
          <w:rFonts w:ascii="Times New Roman" w:eastAsia="Times New Roman" w:hAnsi="Times New Roman" w:cs="Times New Roman"/>
          <w:color w:val="000000"/>
          <w:sz w:val="24"/>
          <w:szCs w:val="26"/>
          <w:lang w:eastAsia="tr-TR"/>
        </w:rPr>
        <w:br/>
        <w:t>15.12.2009 tarihinde oybirliğiyle karar verildi.'"</w:t>
      </w:r>
    </w:p>
    <w:p w:rsidR="00CE1FB9" w:rsidRPr="0040799E" w:rsidRDefault="00CE1FB9" w:rsidP="0040799E">
      <w:pPr>
        <w:spacing w:before="100" w:beforeAutospacing="1" w:after="100" w:afterAutospacing="1" w:line="240" w:lineRule="auto"/>
        <w:ind w:firstLine="709"/>
        <w:jc w:val="both"/>
        <w:rPr>
          <w:rFonts w:ascii="Times New Roman" w:hAnsi="Times New Roman" w:cs="Times New Roman"/>
          <w:sz w:val="24"/>
        </w:rPr>
      </w:pPr>
    </w:p>
    <w:sectPr w:rsidR="00CE1FB9" w:rsidRPr="0040799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FD" w:rsidRDefault="000815FD" w:rsidP="0040799E">
      <w:pPr>
        <w:spacing w:after="0" w:line="240" w:lineRule="auto"/>
      </w:pPr>
      <w:r>
        <w:separator/>
      </w:r>
    </w:p>
  </w:endnote>
  <w:endnote w:type="continuationSeparator" w:id="0">
    <w:p w:rsidR="000815FD" w:rsidRDefault="000815FD" w:rsidP="00407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9E" w:rsidRDefault="0040799E" w:rsidP="0055551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799E" w:rsidRDefault="0040799E" w:rsidP="004079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9E" w:rsidRPr="0040799E" w:rsidRDefault="0040799E" w:rsidP="0055551C">
    <w:pPr>
      <w:pStyle w:val="Altbilgi"/>
      <w:framePr w:wrap="around" w:vAnchor="text" w:hAnchor="margin" w:xAlign="right" w:y="1"/>
      <w:rPr>
        <w:rStyle w:val="SayfaNumaras"/>
        <w:rFonts w:ascii="Times New Roman" w:hAnsi="Times New Roman" w:cs="Times New Roman"/>
      </w:rPr>
    </w:pPr>
    <w:r w:rsidRPr="0040799E">
      <w:rPr>
        <w:rStyle w:val="SayfaNumaras"/>
        <w:rFonts w:ascii="Times New Roman" w:hAnsi="Times New Roman" w:cs="Times New Roman"/>
      </w:rPr>
      <w:fldChar w:fldCharType="begin"/>
    </w:r>
    <w:r w:rsidRPr="0040799E">
      <w:rPr>
        <w:rStyle w:val="SayfaNumaras"/>
        <w:rFonts w:ascii="Times New Roman" w:hAnsi="Times New Roman" w:cs="Times New Roman"/>
      </w:rPr>
      <w:instrText xml:space="preserve">PAGE  </w:instrText>
    </w:r>
    <w:r w:rsidRPr="0040799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799E">
      <w:rPr>
        <w:rStyle w:val="SayfaNumaras"/>
        <w:rFonts w:ascii="Times New Roman" w:hAnsi="Times New Roman" w:cs="Times New Roman"/>
      </w:rPr>
      <w:fldChar w:fldCharType="end"/>
    </w:r>
  </w:p>
  <w:p w:rsidR="0040799E" w:rsidRPr="0040799E" w:rsidRDefault="0040799E" w:rsidP="004079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FD" w:rsidRDefault="000815FD" w:rsidP="0040799E">
      <w:pPr>
        <w:spacing w:after="0" w:line="240" w:lineRule="auto"/>
      </w:pPr>
      <w:r>
        <w:separator/>
      </w:r>
    </w:p>
  </w:footnote>
  <w:footnote w:type="continuationSeparator" w:id="0">
    <w:p w:rsidR="000815FD" w:rsidRDefault="000815FD" w:rsidP="004079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99E" w:rsidRPr="00D57CF9" w:rsidRDefault="0040799E" w:rsidP="0040799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7CF9">
      <w:rPr>
        <w:rFonts w:ascii="Times New Roman" w:eastAsia="Times New Roman" w:hAnsi="Times New Roman" w:cs="Times New Roman"/>
        <w:b/>
        <w:bCs/>
        <w:color w:val="000000"/>
        <w:sz w:val="24"/>
        <w:szCs w:val="26"/>
        <w:lang w:eastAsia="tr-TR"/>
      </w:rPr>
      <w:t>Esas Sayısı : 2010/91</w:t>
    </w:r>
  </w:p>
  <w:p w:rsidR="0040799E" w:rsidRPr="00D57CF9" w:rsidRDefault="0040799E" w:rsidP="0040799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57CF9">
      <w:rPr>
        <w:rFonts w:ascii="Times New Roman" w:eastAsia="Times New Roman" w:hAnsi="Times New Roman" w:cs="Times New Roman"/>
        <w:b/>
        <w:bCs/>
        <w:color w:val="000000"/>
        <w:sz w:val="24"/>
        <w:szCs w:val="26"/>
        <w:lang w:eastAsia="tr-TR"/>
      </w:rPr>
      <w:t>Karar Sayısı : 2011/98</w:t>
    </w:r>
  </w:p>
  <w:p w:rsidR="0040799E" w:rsidRPr="0040799E" w:rsidRDefault="0040799E" w:rsidP="004079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99E"/>
    <w:rsid w:val="000815FD"/>
    <w:rsid w:val="0040799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D306F-905E-4374-9924-43D9C3A5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79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0799E"/>
  </w:style>
  <w:style w:type="paragraph" w:styleId="Altbilgi">
    <w:name w:val="footer"/>
    <w:basedOn w:val="Normal"/>
    <w:link w:val="AltbilgiChar"/>
    <w:uiPriority w:val="99"/>
    <w:unhideWhenUsed/>
    <w:rsid w:val="004079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799E"/>
  </w:style>
  <w:style w:type="character" w:styleId="SayfaNumaras">
    <w:name w:val="page number"/>
    <w:basedOn w:val="VarsaylanParagrafYazTipi"/>
    <w:uiPriority w:val="99"/>
    <w:semiHidden/>
    <w:unhideWhenUsed/>
    <w:rsid w:val="004079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77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1725</Words>
  <Characters>9836</Characters>
  <Application>Microsoft Office Word</Application>
  <DocSecurity>0</DocSecurity>
  <Lines>81</Lines>
  <Paragraphs>23</Paragraphs>
  <ScaleCrop>false</ScaleCrop>
  <Company/>
  <LinksUpToDate>false</LinksUpToDate>
  <CharactersWithSpaces>11538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2019-02-07T08:01:00Z</dcterms:created>
  <dcterms:modified xsi:type="dcterms:W3CDTF">2019-02-07T08:02:00Z</dcterms:modified>
</cp:coreProperties>
</file>