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4EC" w:rsidRPr="007014EC" w:rsidRDefault="007014EC" w:rsidP="007014E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7014EC">
        <w:rPr>
          <w:rFonts w:ascii="Times New Roman" w:eastAsia="Times New Roman" w:hAnsi="Times New Roman" w:cs="Times New Roman"/>
          <w:b/>
          <w:bCs/>
          <w:color w:val="000000"/>
          <w:sz w:val="24"/>
          <w:szCs w:val="26"/>
          <w:lang w:eastAsia="tr-TR"/>
        </w:rPr>
        <w:t>"...</w:t>
      </w:r>
    </w:p>
    <w:p w:rsidR="007014EC" w:rsidRPr="007014EC" w:rsidRDefault="007014EC" w:rsidP="007014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14EC">
        <w:rPr>
          <w:rFonts w:ascii="Times New Roman" w:eastAsia="Times New Roman" w:hAnsi="Times New Roman" w:cs="Times New Roman"/>
          <w:b/>
          <w:bCs/>
          <w:color w:val="000000"/>
          <w:sz w:val="24"/>
          <w:szCs w:val="26"/>
          <w:lang w:eastAsia="tr-TR"/>
        </w:rPr>
        <w:t>II- İTİRAZIN GEREKÇESİ</w:t>
      </w:r>
      <w:bookmarkStart w:id="0" w:name="_GoBack"/>
      <w:bookmarkEnd w:id="0"/>
    </w:p>
    <w:p w:rsidR="007014EC" w:rsidRPr="007014EC" w:rsidRDefault="007014EC" w:rsidP="007014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14EC">
        <w:rPr>
          <w:rFonts w:ascii="Times New Roman" w:eastAsia="Times New Roman" w:hAnsi="Times New Roman" w:cs="Times New Roman"/>
          <w:color w:val="000000"/>
          <w:sz w:val="24"/>
          <w:szCs w:val="26"/>
          <w:lang w:eastAsia="tr-TR"/>
        </w:rPr>
        <w:t>Başvuru kararının gerekçe bölümü şöyledir:</w:t>
      </w:r>
    </w:p>
    <w:p w:rsidR="007014EC" w:rsidRPr="007014EC" w:rsidRDefault="007014EC" w:rsidP="007014E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14EC">
        <w:rPr>
          <w:rFonts w:ascii="Times New Roman" w:eastAsia="Times New Roman" w:hAnsi="Times New Roman" w:cs="Times New Roman"/>
          <w:b/>
          <w:bCs/>
          <w:color w:val="000000"/>
          <w:sz w:val="24"/>
          <w:szCs w:val="26"/>
          <w:lang w:eastAsia="tr-TR"/>
        </w:rPr>
        <w:t>'</w:t>
      </w:r>
      <w:r w:rsidRPr="007014EC">
        <w:rPr>
          <w:rFonts w:ascii="Times New Roman" w:eastAsia="Times New Roman" w:hAnsi="Times New Roman" w:cs="Times New Roman"/>
          <w:color w:val="000000"/>
          <w:sz w:val="24"/>
          <w:szCs w:val="26"/>
          <w:lang w:eastAsia="tr-TR"/>
        </w:rPr>
        <w:t>A) CMK'nun 135/1 inci MADDESİ AÇISINDAN:</w:t>
      </w:r>
    </w:p>
    <w:p w:rsidR="007014EC" w:rsidRPr="007014EC" w:rsidRDefault="007014EC" w:rsidP="007014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14EC">
        <w:rPr>
          <w:rFonts w:ascii="Times New Roman" w:eastAsia="Times New Roman" w:hAnsi="Times New Roman" w:cs="Times New Roman"/>
          <w:color w:val="000000"/>
          <w:sz w:val="24"/>
          <w:szCs w:val="26"/>
          <w:lang w:eastAsia="tr-TR"/>
        </w:rPr>
        <w:t>Anayasamızın 20. maddesinde özel hayatın gizliliği, 22. maddesinde haberleşme</w:t>
      </w:r>
      <w:r w:rsidRPr="007014EC">
        <w:rPr>
          <w:rFonts w:ascii="Times New Roman" w:eastAsia="Times New Roman" w:hAnsi="Times New Roman" w:cs="Times New Roman"/>
          <w:color w:val="000000"/>
          <w:sz w:val="24"/>
          <w:szCs w:val="26"/>
          <w:lang w:eastAsia="tr-TR"/>
        </w:rPr>
        <w:br/>
        <w:t>hürriyeti ve gizliliği temel hak ve hürriyet olarak vazolunmuştur. Yine bu hak ve</w:t>
      </w:r>
      <w:r w:rsidRPr="007014EC">
        <w:rPr>
          <w:rFonts w:ascii="Times New Roman" w:eastAsia="Times New Roman" w:hAnsi="Times New Roman" w:cs="Times New Roman"/>
          <w:color w:val="000000"/>
          <w:sz w:val="24"/>
          <w:szCs w:val="26"/>
          <w:lang w:eastAsia="tr-TR"/>
        </w:rPr>
        <w:br/>
        <w:t>hürriyetlerin hangi amaçla ve nasıl sınırlanacağı belirtilmiştir. Bu kurallar uyarınca telefonla</w:t>
      </w:r>
      <w:r w:rsidRPr="007014EC">
        <w:rPr>
          <w:rFonts w:ascii="Times New Roman" w:eastAsia="Times New Roman" w:hAnsi="Times New Roman" w:cs="Times New Roman"/>
          <w:color w:val="000000"/>
          <w:sz w:val="24"/>
          <w:szCs w:val="26"/>
          <w:lang w:eastAsia="tr-TR"/>
        </w:rPr>
        <w:br/>
        <w:t>yapılan haberleşme de özel hayat kapsamında ve gizlidir. Yine tarafı olduğumuz Avrupa</w:t>
      </w:r>
      <w:r w:rsidRPr="007014EC">
        <w:rPr>
          <w:rFonts w:ascii="Times New Roman" w:eastAsia="Times New Roman" w:hAnsi="Times New Roman" w:cs="Times New Roman"/>
          <w:color w:val="000000"/>
          <w:sz w:val="24"/>
          <w:szCs w:val="26"/>
          <w:lang w:eastAsia="tr-TR"/>
        </w:rPr>
        <w:br/>
        <w:t>İnsan Hakları ve Temel Özgürlüklerin Korunması Sözleşmesinin 8. maddesinde 'herkesin</w:t>
      </w:r>
      <w:r w:rsidRPr="007014EC">
        <w:rPr>
          <w:rFonts w:ascii="Times New Roman" w:eastAsia="Times New Roman" w:hAnsi="Times New Roman" w:cs="Times New Roman"/>
          <w:color w:val="000000"/>
          <w:sz w:val="24"/>
          <w:szCs w:val="26"/>
          <w:lang w:eastAsia="tr-TR"/>
        </w:rPr>
        <w:br/>
        <w:t>haberleşmesine saygı gösterilmesi hakkına sahip olduğu ve hangi hallerde sınırlanabileceği,</w:t>
      </w:r>
      <w:r w:rsidRPr="007014EC">
        <w:rPr>
          <w:rFonts w:ascii="Times New Roman" w:eastAsia="Times New Roman" w:hAnsi="Times New Roman" w:cs="Times New Roman"/>
          <w:color w:val="000000"/>
          <w:sz w:val="24"/>
          <w:szCs w:val="26"/>
          <w:lang w:eastAsia="tr-TR"/>
        </w:rPr>
        <w:br/>
        <w:t>müdahale edilebileceği' belirtilmiştir.</w:t>
      </w:r>
    </w:p>
    <w:p w:rsidR="007014EC" w:rsidRPr="007014EC" w:rsidRDefault="007014EC" w:rsidP="007014E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14EC">
        <w:rPr>
          <w:rFonts w:ascii="Times New Roman" w:eastAsia="Times New Roman" w:hAnsi="Times New Roman" w:cs="Times New Roman"/>
          <w:color w:val="000000"/>
          <w:sz w:val="24"/>
          <w:szCs w:val="26"/>
          <w:lang w:eastAsia="tr-TR"/>
        </w:rPr>
        <w:t>CMK'nun 135/1. maddesinde düzenleme haberleşmenin gizliliğini ihlal eder</w:t>
      </w:r>
      <w:r w:rsidRPr="007014EC">
        <w:rPr>
          <w:rFonts w:ascii="Times New Roman" w:eastAsia="Times New Roman" w:hAnsi="Times New Roman" w:cs="Times New Roman"/>
          <w:color w:val="000000"/>
          <w:sz w:val="24"/>
          <w:szCs w:val="26"/>
          <w:lang w:eastAsia="tr-TR"/>
        </w:rPr>
        <w:br/>
        <w:t>mahiyettedir.</w:t>
      </w:r>
    </w:p>
    <w:p w:rsidR="007014EC" w:rsidRPr="007014EC" w:rsidRDefault="007014EC" w:rsidP="007014E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14EC">
        <w:rPr>
          <w:rFonts w:ascii="Times New Roman" w:eastAsia="Times New Roman" w:hAnsi="Times New Roman" w:cs="Times New Roman"/>
          <w:color w:val="000000"/>
          <w:sz w:val="24"/>
          <w:szCs w:val="26"/>
          <w:lang w:eastAsia="tr-TR"/>
        </w:rPr>
        <w:t>Şöyle örneksenirse; A isimli kişinin iletişiminin tespitine mahkemece karar verilmiş olsun, bu kararda ve uygulamada A çıkışlı iletiler tespit edilmekte, dinlenmekte ve fakat dinleme kapsamı yasanın Anayasa'ya aykırı ve yanlış düzenlenmesi nedeniyle haklarında dinleme kararı bulunmayan 3 üncü kişileri de hukuka aykırı biçimde dinleme kapsamına alacak şekilde genişletilmektedir. Örnekten hareketle sadece A mahreçle - çıkışla yapılan ve gelişen iletilerin dinlenip, sinyal bilgileri değerlendirilip, tespit ve kayda alınma işlemleri yapılması gerekirken, bununla kalınmayıp hakkında dinleme kararı bulunmayan 3 üncü kişi B şahsından çıkış ve mahreçli başlayan ve A ya ulaşan iletilerde kayıt ve tespit altına alınmaktadır. Halbuki ilk olarak B ile başlayan ve A ya ulaşan ve fakat hakkında dinleme kararı bulunmayan B isimli şahsın telefonu bu şekilde yasaya aykırı olarak dinlenmektedir. Dolayısıyla böyle gelişen dinlemelere bilinen tabiri ile 'Dolaylı Dinleme' denmekte, B hakkında dinleme izni olmadığı halde haberleşme gizliliği ihlal edilerek dinlenmekte, iptali istenen yasa maddesi buna cevaz vermektedir. B çıkışlı dinlemede dinlenen aslında B olup, hakkında dinleme kararı yoktur, iletisinin hakkında karar bulunan A ya ulaşıp ulaşmaması önemli değildir. B burada dolaylı yasa dışı dinlenen konumundadır. Hakkında izin bulunmayan B nin sosyal veya beşeri münasebet kapsamında ya da herhangi bir nedenle dinleme izni olan A yı aramasının dinleme yapan merciiye usulsuz dinleme hakkı vermeyeceği açıktır. Aynı şey bu çerçevede yasal dinlenen A yı arayan C, D, E vs. kişileri içinde söz konusudur.</w:t>
      </w:r>
    </w:p>
    <w:p w:rsidR="007014EC" w:rsidRPr="007014EC" w:rsidRDefault="007014EC" w:rsidP="007014E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14EC">
        <w:rPr>
          <w:rFonts w:ascii="Times New Roman" w:eastAsia="Times New Roman" w:hAnsi="Times New Roman" w:cs="Times New Roman"/>
          <w:color w:val="000000"/>
          <w:sz w:val="24"/>
          <w:szCs w:val="26"/>
          <w:lang w:eastAsia="tr-TR"/>
        </w:rPr>
        <w:t>Bu şekilde dinleme paranoyası içinde, şizofrenik bir toplum yaratılmakta,</w:t>
      </w:r>
      <w:r w:rsidRPr="007014EC">
        <w:rPr>
          <w:rFonts w:ascii="Times New Roman" w:eastAsia="Times New Roman" w:hAnsi="Times New Roman" w:cs="Times New Roman"/>
          <w:color w:val="000000"/>
          <w:sz w:val="24"/>
          <w:szCs w:val="26"/>
          <w:lang w:eastAsia="tr-TR"/>
        </w:rPr>
        <w:br/>
        <w:t>insanlarımız sürekli 'ya aradığım kişinin telefonu dinleniyorsa' düşüncesi ile dinleme fobisi</w:t>
      </w:r>
      <w:r w:rsidRPr="007014EC">
        <w:rPr>
          <w:rFonts w:ascii="Times New Roman" w:eastAsia="Times New Roman" w:hAnsi="Times New Roman" w:cs="Times New Roman"/>
          <w:color w:val="000000"/>
          <w:sz w:val="24"/>
          <w:szCs w:val="26"/>
          <w:lang w:eastAsia="tr-TR"/>
        </w:rPr>
        <w:br/>
        <w:t>ve saplantısı içinde 'Biri Bizi Gözetliyor Evi'nde' yaşamını idame ettirmektedir.</w:t>
      </w:r>
    </w:p>
    <w:p w:rsidR="007014EC" w:rsidRPr="007014EC" w:rsidRDefault="007014EC" w:rsidP="007014E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14EC">
        <w:rPr>
          <w:rFonts w:ascii="Times New Roman" w:eastAsia="Times New Roman" w:hAnsi="Times New Roman" w:cs="Times New Roman"/>
          <w:color w:val="000000"/>
          <w:sz w:val="24"/>
          <w:szCs w:val="26"/>
          <w:lang w:eastAsia="tr-TR"/>
        </w:rPr>
        <w:t>Yani 135/1. maddesi düzenlenmesi Anayasa'ya açıkça aykırı olup, iptal edilip insan hak ve özgürlüğüne uygun özel hayata saygılı, haberleşme gizliliğini koruyan ve hele hele haklarında dinleme kararı bulunmayan kişilerin dinlenmesine izin vermeyen yeni bir yasal düzenlemenin yolunu açmak gerektir.</w:t>
      </w:r>
    </w:p>
    <w:p w:rsidR="007014EC" w:rsidRPr="007014EC" w:rsidRDefault="007014EC" w:rsidP="007014E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14EC">
        <w:rPr>
          <w:rFonts w:ascii="Times New Roman" w:eastAsia="Times New Roman" w:hAnsi="Times New Roman" w:cs="Times New Roman"/>
          <w:color w:val="000000"/>
          <w:sz w:val="24"/>
          <w:szCs w:val="26"/>
          <w:lang w:eastAsia="tr-TR"/>
        </w:rPr>
        <w:t>B) CMK'nun 135/3. MADDESİ AÇISINDAN:</w:t>
      </w:r>
    </w:p>
    <w:p w:rsidR="007014EC" w:rsidRPr="007014EC" w:rsidRDefault="007014EC" w:rsidP="007014E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14EC">
        <w:rPr>
          <w:rFonts w:ascii="Times New Roman" w:eastAsia="Times New Roman" w:hAnsi="Times New Roman" w:cs="Times New Roman"/>
          <w:color w:val="000000"/>
          <w:sz w:val="24"/>
          <w:szCs w:val="26"/>
          <w:lang w:eastAsia="tr-TR"/>
        </w:rPr>
        <w:lastRenderedPageBreak/>
        <w:t>CMK'nun 135/3. maddesinde genellikle mahkemelerce 'A nın kullanımında bulunan ' nolu telefon için ilk kez 3 ay süre ile iletişimlerin dinlenmesi, tespiti, kayda alınması ve sinyal bilgilerinin değerlendirilip tespit edilmesi' şeklinde karar verilmekte bu</w:t>
      </w:r>
      <w:r w:rsidRPr="007014EC">
        <w:rPr>
          <w:rFonts w:ascii="Times New Roman" w:eastAsia="Times New Roman" w:hAnsi="Times New Roman" w:cs="Times New Roman"/>
          <w:color w:val="000000"/>
          <w:sz w:val="24"/>
          <w:szCs w:val="26"/>
          <w:lang w:eastAsia="tr-TR"/>
        </w:rPr>
        <w:br/>
        <w:t>süre bir defaya mahsus 3 ay uzatılabilmekte, akabinde birer aylık periyotlarda müteaddid</w:t>
      </w:r>
      <w:r w:rsidRPr="007014EC">
        <w:rPr>
          <w:rFonts w:ascii="Times New Roman" w:eastAsia="Times New Roman" w:hAnsi="Times New Roman" w:cs="Times New Roman"/>
          <w:color w:val="000000"/>
          <w:sz w:val="24"/>
          <w:szCs w:val="26"/>
          <w:lang w:eastAsia="tr-TR"/>
        </w:rPr>
        <w:br/>
        <w:t>defalar ek süre verilebilmektedir. Burada sorun, yasanın dinleme süresini belirtmemiş ve bir</w:t>
      </w:r>
      <w:r w:rsidRPr="007014EC">
        <w:rPr>
          <w:rFonts w:ascii="Times New Roman" w:eastAsia="Times New Roman" w:hAnsi="Times New Roman" w:cs="Times New Roman"/>
          <w:color w:val="000000"/>
          <w:sz w:val="24"/>
          <w:szCs w:val="26"/>
          <w:lang w:eastAsia="tr-TR"/>
        </w:rPr>
        <w:br/>
        <w:t>kişiyi ilanihaye 10 yıl ya da 20 yıl veya ömrünün sonuna kadar dinleyebilmenin önünü açmış olmasıdır;</w:t>
      </w:r>
    </w:p>
    <w:p w:rsidR="007014EC" w:rsidRPr="007014EC" w:rsidRDefault="007014EC" w:rsidP="007014E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14EC">
        <w:rPr>
          <w:rFonts w:ascii="Times New Roman" w:eastAsia="Times New Roman" w:hAnsi="Times New Roman" w:cs="Times New Roman"/>
          <w:color w:val="000000"/>
          <w:sz w:val="24"/>
          <w:szCs w:val="26"/>
          <w:lang w:eastAsia="tr-TR"/>
        </w:rPr>
        <w:t>Yasa koyucunun burada dinleme periyotlarını belirledikten sonra 'Her halükarda bu süreler 3 yıldan fazla olamaz' gibi dinleme süresi ile ilgili nihai bir ölçü koyması gerekir.</w:t>
      </w:r>
      <w:r w:rsidRPr="007014EC">
        <w:rPr>
          <w:rFonts w:ascii="Times New Roman" w:eastAsia="Times New Roman" w:hAnsi="Times New Roman" w:cs="Times New Roman"/>
          <w:color w:val="000000"/>
          <w:sz w:val="24"/>
          <w:szCs w:val="26"/>
          <w:lang w:eastAsia="tr-TR"/>
        </w:rPr>
        <w:br/>
        <w:t>Dolayısıyla bu hüküm de süresiz dinleme izni verilebilmesine imkan vermiş olması nedeniyle Anayasa'nın 20. ve 22. maddelerindeki Özel Hayatın Gizliliği ve Haberleşme Hürriyeti ve Gizliliği ilkelerine aykırıdır.'"</w:t>
      </w:r>
    </w:p>
    <w:p w:rsidR="00CE1FB9" w:rsidRPr="007014EC" w:rsidRDefault="00CE1FB9" w:rsidP="007014EC">
      <w:pPr>
        <w:spacing w:before="100" w:beforeAutospacing="1" w:after="100" w:afterAutospacing="1" w:line="240" w:lineRule="auto"/>
        <w:ind w:firstLine="709"/>
        <w:jc w:val="both"/>
        <w:rPr>
          <w:rFonts w:ascii="Times New Roman" w:hAnsi="Times New Roman" w:cs="Times New Roman"/>
          <w:sz w:val="24"/>
        </w:rPr>
      </w:pPr>
    </w:p>
    <w:sectPr w:rsidR="00CE1FB9" w:rsidRPr="007014E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A76" w:rsidRDefault="000F1A76" w:rsidP="007014EC">
      <w:pPr>
        <w:spacing w:after="0" w:line="240" w:lineRule="auto"/>
      </w:pPr>
      <w:r>
        <w:separator/>
      </w:r>
    </w:p>
  </w:endnote>
  <w:endnote w:type="continuationSeparator" w:id="0">
    <w:p w:rsidR="000F1A76" w:rsidRDefault="000F1A76" w:rsidP="00701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4EC" w:rsidRDefault="007014EC" w:rsidP="000A438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014EC" w:rsidRDefault="007014EC" w:rsidP="007014E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4EC" w:rsidRPr="007014EC" w:rsidRDefault="007014EC" w:rsidP="000A4386">
    <w:pPr>
      <w:pStyle w:val="Altbilgi"/>
      <w:framePr w:wrap="around" w:vAnchor="text" w:hAnchor="margin" w:xAlign="right" w:y="1"/>
      <w:rPr>
        <w:rStyle w:val="SayfaNumaras"/>
        <w:rFonts w:ascii="Times New Roman" w:hAnsi="Times New Roman" w:cs="Times New Roman"/>
      </w:rPr>
    </w:pPr>
    <w:r w:rsidRPr="007014EC">
      <w:rPr>
        <w:rStyle w:val="SayfaNumaras"/>
        <w:rFonts w:ascii="Times New Roman" w:hAnsi="Times New Roman" w:cs="Times New Roman"/>
      </w:rPr>
      <w:fldChar w:fldCharType="begin"/>
    </w:r>
    <w:r w:rsidRPr="007014EC">
      <w:rPr>
        <w:rStyle w:val="SayfaNumaras"/>
        <w:rFonts w:ascii="Times New Roman" w:hAnsi="Times New Roman" w:cs="Times New Roman"/>
      </w:rPr>
      <w:instrText xml:space="preserve">PAGE  </w:instrText>
    </w:r>
    <w:r w:rsidRPr="007014E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014EC">
      <w:rPr>
        <w:rStyle w:val="SayfaNumaras"/>
        <w:rFonts w:ascii="Times New Roman" w:hAnsi="Times New Roman" w:cs="Times New Roman"/>
      </w:rPr>
      <w:fldChar w:fldCharType="end"/>
    </w:r>
  </w:p>
  <w:p w:rsidR="007014EC" w:rsidRPr="007014EC" w:rsidRDefault="007014EC" w:rsidP="007014E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A76" w:rsidRDefault="000F1A76" w:rsidP="007014EC">
      <w:pPr>
        <w:spacing w:after="0" w:line="240" w:lineRule="auto"/>
      </w:pPr>
      <w:r>
        <w:separator/>
      </w:r>
    </w:p>
  </w:footnote>
  <w:footnote w:type="continuationSeparator" w:id="0">
    <w:p w:rsidR="000F1A76" w:rsidRDefault="000F1A76" w:rsidP="007014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4EC" w:rsidRPr="00E64B78" w:rsidRDefault="007014EC" w:rsidP="007014E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64B78">
      <w:rPr>
        <w:rFonts w:ascii="Times New Roman" w:eastAsia="Times New Roman" w:hAnsi="Times New Roman" w:cs="Times New Roman"/>
        <w:b/>
        <w:bCs/>
        <w:color w:val="000000"/>
        <w:sz w:val="24"/>
        <w:szCs w:val="26"/>
        <w:lang w:eastAsia="tr-TR"/>
      </w:rPr>
      <w:t>Esas Sayısı : 2009/1</w:t>
    </w:r>
  </w:p>
  <w:p w:rsidR="007014EC" w:rsidRPr="00E64B78" w:rsidRDefault="007014EC" w:rsidP="007014E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64B78">
      <w:rPr>
        <w:rFonts w:ascii="Times New Roman" w:eastAsia="Times New Roman" w:hAnsi="Times New Roman" w:cs="Times New Roman"/>
        <w:b/>
        <w:bCs/>
        <w:color w:val="000000"/>
        <w:sz w:val="24"/>
        <w:szCs w:val="26"/>
        <w:lang w:eastAsia="tr-TR"/>
      </w:rPr>
      <w:t>Karar Sayısı : 2011/82</w:t>
    </w:r>
  </w:p>
  <w:p w:rsidR="007014EC" w:rsidRPr="007014EC" w:rsidRDefault="007014EC" w:rsidP="007014E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4EC"/>
    <w:rsid w:val="000F1A76"/>
    <w:rsid w:val="007014E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D4456-326B-4C37-8557-DFB394122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0">
    <w:name w:val="gvdemetni0"/>
    <w:basedOn w:val="Normal"/>
    <w:rsid w:val="007014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014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014EC"/>
  </w:style>
  <w:style w:type="paragraph" w:styleId="Altbilgi">
    <w:name w:val="footer"/>
    <w:basedOn w:val="Normal"/>
    <w:link w:val="AltbilgiChar"/>
    <w:uiPriority w:val="99"/>
    <w:unhideWhenUsed/>
    <w:rsid w:val="007014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014EC"/>
  </w:style>
  <w:style w:type="character" w:styleId="SayfaNumaras">
    <w:name w:val="page number"/>
    <w:basedOn w:val="VarsaylanParagrafYazTipi"/>
    <w:uiPriority w:val="99"/>
    <w:semiHidden/>
    <w:unhideWhenUsed/>
    <w:rsid w:val="00701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31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3302</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2019-02-06T13:20:00Z</dcterms:created>
  <dcterms:modified xsi:type="dcterms:W3CDTF">2019-02-06T13:21:00Z</dcterms:modified>
</cp:coreProperties>
</file>