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971" w:rsidRPr="00780971" w:rsidRDefault="00780971" w:rsidP="0078097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80971">
        <w:rPr>
          <w:rFonts w:ascii="Times New Roman" w:eastAsia="Times New Roman" w:hAnsi="Times New Roman" w:cs="Times New Roman"/>
          <w:b/>
          <w:bCs/>
          <w:color w:val="000000"/>
          <w:sz w:val="24"/>
          <w:szCs w:val="26"/>
          <w:lang w:eastAsia="tr-TR"/>
        </w:rPr>
        <w:t>"...</w:t>
      </w:r>
    </w:p>
    <w:p w:rsidR="00780971" w:rsidRPr="00780971" w:rsidRDefault="00780971" w:rsidP="007809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971">
        <w:rPr>
          <w:rFonts w:ascii="Times New Roman" w:eastAsia="Times New Roman" w:hAnsi="Times New Roman" w:cs="Times New Roman"/>
          <w:b/>
          <w:bCs/>
          <w:color w:val="000000"/>
          <w:sz w:val="24"/>
          <w:szCs w:val="26"/>
          <w:lang w:eastAsia="tr-TR"/>
        </w:rPr>
        <w:t>II- İTİRAZLARIN GEREKÇESİ</w:t>
      </w:r>
    </w:p>
    <w:p w:rsidR="00780971" w:rsidRPr="00780971" w:rsidRDefault="00780971" w:rsidP="007809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0971">
        <w:rPr>
          <w:rFonts w:ascii="Times New Roman" w:eastAsia="Times New Roman" w:hAnsi="Times New Roman" w:cs="Times New Roman"/>
          <w:color w:val="000000"/>
          <w:sz w:val="24"/>
          <w:szCs w:val="26"/>
          <w:lang w:eastAsia="tr-TR"/>
        </w:rPr>
        <w:t>İtiraz yoluna başvuran Mahkemelerin gerekçelerinde özetle, davaların en az giderle ve mümkün olan süratle sonuçlandırılmasının Anayasa'nın 141. maddesi gereğince yargının görevleri arasında bulunduğu, itiraz konusu kurallarla getirilen düzenleme ile sanıklar hakkındaki davanın deneme süresi kadar uzatılmasının sanığın durumunda belirsizliğe yol açtığı, hukuk devletinde yurttaşların haklarındaki yargılamaların bir an önce sonuçlandırılıp hukuki durumlarının kesinliğe kavuşturulmasını isteme haklarının adil yargılanma hakkının bir parçası olarak görülmesi gerektiği, hakkında hükmün açıklanmasının ertelenmesi kararı verilen sanığın eylemi karşılığında aldığı veya alacağı cezanın belirsiz olduğu, erteleme koşullarına uygun davranılmaması halinde hakkında hangi tür cezanın verileceği, verilen cezanın ertelenip ertelenmeyeceği, seçenek yaptırımların uygulanıp uygulanamayacağı gibi hususların sanık tarafından bilinemeyeceği, beş yıl gibi uzun bir süreyle bu belirsizliğin sürdürülmesinin adil yargılanma ilkesine aykırı olduğu, deneme süresi içerisinde suç işlenmesi halinde duruşma açılarak sanığın hukuki durumunun belirlenmesinin gerektiği, bu durumda ise daha önce sanık lehine uygulanması düşünülebilecek hükümlerin ikinci yargılamada uygulanma koşullarını yitirebileceği, itiraz konusu kural ile Türk Ceza Kanunu'nun 23. maddesindeki düzenlemenin birbiriyle çeliştiği, bu nedenlerle itiraz konusu kuralların Anayasa'nın 2</w:t>
      </w:r>
      <w:proofErr w:type="gramStart"/>
      <w:r w:rsidRPr="00780971">
        <w:rPr>
          <w:rFonts w:ascii="Times New Roman" w:eastAsia="Times New Roman" w:hAnsi="Times New Roman" w:cs="Times New Roman"/>
          <w:color w:val="000000"/>
          <w:sz w:val="24"/>
          <w:szCs w:val="26"/>
          <w:lang w:eastAsia="tr-TR"/>
        </w:rPr>
        <w:t>.,</w:t>
      </w:r>
      <w:proofErr w:type="gramEnd"/>
      <w:r w:rsidRPr="00780971">
        <w:rPr>
          <w:rFonts w:ascii="Times New Roman" w:eastAsia="Times New Roman" w:hAnsi="Times New Roman" w:cs="Times New Roman"/>
          <w:color w:val="000000"/>
          <w:sz w:val="24"/>
          <w:szCs w:val="26"/>
          <w:lang w:eastAsia="tr-TR"/>
        </w:rPr>
        <w:t xml:space="preserve"> 12., 13. ve 141. maddelerine son fıkrasına aykırı bulunduğu ileri sürülmüştür."</w:t>
      </w:r>
    </w:p>
    <w:p w:rsidR="00CE1FB9" w:rsidRPr="00780971" w:rsidRDefault="00CE1FB9" w:rsidP="0078097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8097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E56" w:rsidRDefault="00775E56" w:rsidP="00780971">
      <w:pPr>
        <w:spacing w:after="0" w:line="240" w:lineRule="auto"/>
      </w:pPr>
      <w:r>
        <w:separator/>
      </w:r>
    </w:p>
  </w:endnote>
  <w:endnote w:type="continuationSeparator" w:id="0">
    <w:p w:rsidR="00775E56" w:rsidRDefault="00775E56" w:rsidP="0078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971" w:rsidRDefault="00780971" w:rsidP="001060B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0971" w:rsidRDefault="00780971" w:rsidP="0078097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971" w:rsidRPr="00780971" w:rsidRDefault="00780971" w:rsidP="001060B5">
    <w:pPr>
      <w:pStyle w:val="Altbilgi"/>
      <w:framePr w:wrap="around" w:vAnchor="text" w:hAnchor="margin" w:xAlign="right" w:y="1"/>
      <w:rPr>
        <w:rStyle w:val="SayfaNumaras"/>
        <w:rFonts w:ascii="Times New Roman" w:hAnsi="Times New Roman" w:cs="Times New Roman"/>
      </w:rPr>
    </w:pPr>
    <w:r w:rsidRPr="00780971">
      <w:rPr>
        <w:rStyle w:val="SayfaNumaras"/>
        <w:rFonts w:ascii="Times New Roman" w:hAnsi="Times New Roman" w:cs="Times New Roman"/>
      </w:rPr>
      <w:fldChar w:fldCharType="begin"/>
    </w:r>
    <w:r w:rsidRPr="00780971">
      <w:rPr>
        <w:rStyle w:val="SayfaNumaras"/>
        <w:rFonts w:ascii="Times New Roman" w:hAnsi="Times New Roman" w:cs="Times New Roman"/>
      </w:rPr>
      <w:instrText xml:space="preserve">PAGE  </w:instrText>
    </w:r>
    <w:r w:rsidRPr="0078097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80971">
      <w:rPr>
        <w:rStyle w:val="SayfaNumaras"/>
        <w:rFonts w:ascii="Times New Roman" w:hAnsi="Times New Roman" w:cs="Times New Roman"/>
      </w:rPr>
      <w:fldChar w:fldCharType="end"/>
    </w:r>
  </w:p>
  <w:p w:rsidR="00780971" w:rsidRPr="00780971" w:rsidRDefault="00780971" w:rsidP="0078097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E56" w:rsidRDefault="00775E56" w:rsidP="00780971">
      <w:pPr>
        <w:spacing w:after="0" w:line="240" w:lineRule="auto"/>
      </w:pPr>
      <w:r>
        <w:separator/>
      </w:r>
    </w:p>
  </w:footnote>
  <w:footnote w:type="continuationSeparator" w:id="0">
    <w:p w:rsidR="00775E56" w:rsidRDefault="00775E56" w:rsidP="00780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971" w:rsidRPr="0071340A" w:rsidRDefault="00780971" w:rsidP="00780971">
    <w:pPr>
      <w:spacing w:after="0" w:line="240" w:lineRule="auto"/>
      <w:jc w:val="both"/>
      <w:rPr>
        <w:rFonts w:ascii="Times New Roman" w:eastAsia="Times New Roman" w:hAnsi="Times New Roman" w:cs="Times New Roman"/>
        <w:b/>
        <w:color w:val="000000"/>
        <w:sz w:val="24"/>
        <w:szCs w:val="24"/>
        <w:lang w:eastAsia="tr-TR"/>
      </w:rPr>
    </w:pPr>
    <w:r w:rsidRPr="0071340A">
      <w:rPr>
        <w:rFonts w:ascii="Times New Roman" w:eastAsia="Times New Roman" w:hAnsi="Times New Roman" w:cs="Times New Roman"/>
        <w:b/>
        <w:bCs/>
        <w:color w:val="000000"/>
        <w:sz w:val="24"/>
        <w:szCs w:val="26"/>
        <w:lang w:eastAsia="tr-TR"/>
      </w:rPr>
      <w:t xml:space="preserve">Esas </w:t>
    </w:r>
    <w:proofErr w:type="gramStart"/>
    <w:r w:rsidRPr="0071340A">
      <w:rPr>
        <w:rFonts w:ascii="Times New Roman" w:eastAsia="Times New Roman" w:hAnsi="Times New Roman" w:cs="Times New Roman"/>
        <w:b/>
        <w:bCs/>
        <w:color w:val="000000"/>
        <w:sz w:val="24"/>
        <w:szCs w:val="26"/>
        <w:lang w:eastAsia="tr-TR"/>
      </w:rPr>
      <w:t>Sayısı : 2007</w:t>
    </w:r>
    <w:proofErr w:type="gramEnd"/>
    <w:r w:rsidRPr="0071340A">
      <w:rPr>
        <w:rFonts w:ascii="Times New Roman" w:eastAsia="Times New Roman" w:hAnsi="Times New Roman" w:cs="Times New Roman"/>
        <w:b/>
        <w:bCs/>
        <w:color w:val="000000"/>
        <w:sz w:val="24"/>
        <w:szCs w:val="26"/>
        <w:lang w:eastAsia="tr-TR"/>
      </w:rPr>
      <w:t>/42</w:t>
    </w:r>
  </w:p>
  <w:p w:rsidR="00780971" w:rsidRPr="0071340A" w:rsidRDefault="00780971" w:rsidP="00780971">
    <w:pPr>
      <w:spacing w:after="0" w:line="240" w:lineRule="auto"/>
      <w:jc w:val="both"/>
      <w:rPr>
        <w:rFonts w:ascii="Times New Roman" w:eastAsia="Times New Roman" w:hAnsi="Times New Roman" w:cs="Times New Roman"/>
        <w:b/>
        <w:color w:val="000000"/>
        <w:sz w:val="24"/>
        <w:szCs w:val="24"/>
        <w:lang w:eastAsia="tr-TR"/>
      </w:rPr>
    </w:pPr>
    <w:r w:rsidRPr="0071340A">
      <w:rPr>
        <w:rFonts w:ascii="Times New Roman" w:eastAsia="Times New Roman" w:hAnsi="Times New Roman" w:cs="Times New Roman"/>
        <w:b/>
        <w:bCs/>
        <w:color w:val="000000"/>
        <w:sz w:val="24"/>
        <w:szCs w:val="26"/>
        <w:lang w:eastAsia="tr-TR"/>
      </w:rPr>
      <w:t xml:space="preserve">Karar </w:t>
    </w:r>
    <w:proofErr w:type="gramStart"/>
    <w:r w:rsidRPr="0071340A">
      <w:rPr>
        <w:rFonts w:ascii="Times New Roman" w:eastAsia="Times New Roman" w:hAnsi="Times New Roman" w:cs="Times New Roman"/>
        <w:b/>
        <w:bCs/>
        <w:color w:val="000000"/>
        <w:sz w:val="24"/>
        <w:szCs w:val="26"/>
        <w:lang w:eastAsia="tr-TR"/>
      </w:rPr>
      <w:t>Sayısı : 2009</w:t>
    </w:r>
    <w:proofErr w:type="gramEnd"/>
    <w:r w:rsidRPr="0071340A">
      <w:rPr>
        <w:rFonts w:ascii="Times New Roman" w:eastAsia="Times New Roman" w:hAnsi="Times New Roman" w:cs="Times New Roman"/>
        <w:b/>
        <w:bCs/>
        <w:color w:val="000000"/>
        <w:sz w:val="24"/>
        <w:szCs w:val="26"/>
        <w:lang w:eastAsia="tr-TR"/>
      </w:rPr>
      <w:t>/50</w:t>
    </w:r>
  </w:p>
  <w:p w:rsidR="00780971" w:rsidRPr="00780971" w:rsidRDefault="00780971" w:rsidP="007809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971"/>
    <w:rsid w:val="00775E56"/>
    <w:rsid w:val="0078097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63D38-D9FB-4A87-BF03-16B8EB55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09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0971"/>
  </w:style>
  <w:style w:type="paragraph" w:styleId="Altbilgi">
    <w:name w:val="footer"/>
    <w:basedOn w:val="Normal"/>
    <w:link w:val="AltbilgiChar"/>
    <w:uiPriority w:val="99"/>
    <w:unhideWhenUsed/>
    <w:rsid w:val="007809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0971"/>
  </w:style>
  <w:style w:type="character" w:styleId="SayfaNumaras">
    <w:name w:val="page number"/>
    <w:basedOn w:val="VarsaylanParagrafYazTipi"/>
    <w:uiPriority w:val="99"/>
    <w:semiHidden/>
    <w:unhideWhenUsed/>
    <w:rsid w:val="00780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56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1318</Characters>
  <Application>Microsoft Office Word</Application>
  <DocSecurity>0</DocSecurity>
  <Lines>10</Lines>
  <Paragraphs>3</Paragraphs>
  <ScaleCrop>false</ScaleCrop>
  <Company/>
  <LinksUpToDate>false</LinksUpToDate>
  <CharactersWithSpaces>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2019-01-30T10:27:00Z</dcterms:created>
  <dcterms:modified xsi:type="dcterms:W3CDTF">2019-01-30T10:28:00Z</dcterms:modified>
</cp:coreProperties>
</file>