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88B" w:rsidRPr="00FB388B" w:rsidRDefault="00FB388B" w:rsidP="00FB388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B388B">
        <w:rPr>
          <w:rFonts w:ascii="Times New Roman" w:eastAsia="Times New Roman" w:hAnsi="Times New Roman" w:cs="Times New Roman"/>
          <w:b/>
          <w:bCs/>
          <w:color w:val="000000"/>
          <w:sz w:val="24"/>
          <w:szCs w:val="26"/>
          <w:lang w:eastAsia="tr-TR"/>
        </w:rPr>
        <w:t>"...</w:t>
      </w:r>
    </w:p>
    <w:p w:rsidR="00FB388B" w:rsidRDefault="00FB388B" w:rsidP="00FB38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B388B">
        <w:rPr>
          <w:rFonts w:ascii="Times New Roman" w:eastAsia="Times New Roman" w:hAnsi="Times New Roman" w:cs="Times New Roman"/>
          <w:b/>
          <w:bCs/>
          <w:color w:val="000000"/>
          <w:sz w:val="24"/>
          <w:szCs w:val="26"/>
          <w:lang w:eastAsia="tr-TR"/>
        </w:rPr>
        <w:t>II- İTİRAZLARIN GEREKÇELERİ</w:t>
      </w:r>
    </w:p>
    <w:p w:rsidR="00FB388B" w:rsidRPr="00FB388B" w:rsidRDefault="00FB388B" w:rsidP="00FB388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B388B">
        <w:rPr>
          <w:rFonts w:ascii="Times New Roman" w:eastAsia="Times New Roman" w:hAnsi="Times New Roman" w:cs="Times New Roman"/>
          <w:color w:val="000000"/>
          <w:sz w:val="24"/>
          <w:szCs w:val="26"/>
          <w:lang w:eastAsia="tr-TR"/>
        </w:rPr>
        <w:t>İtiraz yoluna başvuran Mahkemeler gerekçelerinde özetle; 765 sayılı Türk Ceza Kanunu'nun kötü muamele suçunu düzenleyen 245. maddesinde 4778 sayılı Yasa ile değişiklik yapılmasından sonra, bu maddeye dayanılarak verilecek hapis cezalarının paraya çevrilememesinin veya ertelenememesinin Anayasa'nın 10. ve 11. maddelerine aykırı olduğunu ve itiraz konusu kuralın iptal edilmesi gerektiğini ileri sürmüşlerdir."</w:t>
      </w:r>
      <w:proofErr w:type="gramEnd"/>
    </w:p>
    <w:p w:rsidR="00CE1FB9" w:rsidRPr="00FB388B" w:rsidRDefault="00CE1FB9" w:rsidP="00FB388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B388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47B" w:rsidRDefault="0097347B" w:rsidP="00FB388B">
      <w:pPr>
        <w:spacing w:after="0" w:line="240" w:lineRule="auto"/>
      </w:pPr>
      <w:r>
        <w:separator/>
      </w:r>
    </w:p>
  </w:endnote>
  <w:endnote w:type="continuationSeparator" w:id="0">
    <w:p w:rsidR="0097347B" w:rsidRDefault="0097347B" w:rsidP="00FB3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8B" w:rsidRDefault="00FB388B" w:rsidP="0010325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B388B" w:rsidRDefault="00FB388B" w:rsidP="00FB388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8B" w:rsidRPr="00FB388B" w:rsidRDefault="00FB388B" w:rsidP="00103253">
    <w:pPr>
      <w:pStyle w:val="Altbilgi"/>
      <w:framePr w:wrap="around" w:vAnchor="text" w:hAnchor="margin" w:xAlign="right" w:y="1"/>
      <w:rPr>
        <w:rStyle w:val="SayfaNumaras"/>
        <w:rFonts w:ascii="Times New Roman" w:hAnsi="Times New Roman" w:cs="Times New Roman"/>
      </w:rPr>
    </w:pPr>
    <w:r w:rsidRPr="00FB388B">
      <w:rPr>
        <w:rStyle w:val="SayfaNumaras"/>
        <w:rFonts w:ascii="Times New Roman" w:hAnsi="Times New Roman" w:cs="Times New Roman"/>
      </w:rPr>
      <w:fldChar w:fldCharType="begin"/>
    </w:r>
    <w:r w:rsidRPr="00FB388B">
      <w:rPr>
        <w:rStyle w:val="SayfaNumaras"/>
        <w:rFonts w:ascii="Times New Roman" w:hAnsi="Times New Roman" w:cs="Times New Roman"/>
      </w:rPr>
      <w:instrText xml:space="preserve">PAGE  </w:instrText>
    </w:r>
    <w:r w:rsidRPr="00FB388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B388B">
      <w:rPr>
        <w:rStyle w:val="SayfaNumaras"/>
        <w:rFonts w:ascii="Times New Roman" w:hAnsi="Times New Roman" w:cs="Times New Roman"/>
      </w:rPr>
      <w:fldChar w:fldCharType="end"/>
    </w:r>
  </w:p>
  <w:p w:rsidR="00FB388B" w:rsidRPr="00FB388B" w:rsidRDefault="00FB388B" w:rsidP="00FB388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47B" w:rsidRDefault="0097347B" w:rsidP="00FB388B">
      <w:pPr>
        <w:spacing w:after="0" w:line="240" w:lineRule="auto"/>
      </w:pPr>
      <w:r>
        <w:separator/>
      </w:r>
    </w:p>
  </w:footnote>
  <w:footnote w:type="continuationSeparator" w:id="0">
    <w:p w:rsidR="0097347B" w:rsidRDefault="0097347B" w:rsidP="00FB3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8B" w:rsidRPr="00BA311F" w:rsidRDefault="00FB388B" w:rsidP="00FB388B">
    <w:pPr>
      <w:spacing w:after="0" w:line="240" w:lineRule="auto"/>
      <w:jc w:val="both"/>
      <w:rPr>
        <w:rFonts w:ascii="Times New Roman" w:eastAsia="Times New Roman" w:hAnsi="Times New Roman" w:cs="Times New Roman"/>
        <w:b/>
        <w:color w:val="000000"/>
        <w:sz w:val="24"/>
        <w:szCs w:val="27"/>
        <w:lang w:eastAsia="tr-TR"/>
      </w:rPr>
    </w:pPr>
    <w:r w:rsidRPr="00BA311F">
      <w:rPr>
        <w:rFonts w:ascii="Times New Roman" w:eastAsia="Times New Roman" w:hAnsi="Times New Roman" w:cs="Times New Roman"/>
        <w:b/>
        <w:bCs/>
        <w:color w:val="000000"/>
        <w:sz w:val="24"/>
        <w:szCs w:val="26"/>
        <w:lang w:eastAsia="tr-TR"/>
      </w:rPr>
      <w:t xml:space="preserve">Esas </w:t>
    </w:r>
    <w:proofErr w:type="gramStart"/>
    <w:r w:rsidRPr="00BA311F">
      <w:rPr>
        <w:rFonts w:ascii="Times New Roman" w:eastAsia="Times New Roman" w:hAnsi="Times New Roman" w:cs="Times New Roman"/>
        <w:b/>
        <w:bCs/>
        <w:color w:val="000000"/>
        <w:sz w:val="24"/>
        <w:szCs w:val="26"/>
        <w:lang w:eastAsia="tr-TR"/>
      </w:rPr>
      <w:t>Sayısı  : 2004</w:t>
    </w:r>
    <w:proofErr w:type="gramEnd"/>
    <w:r w:rsidRPr="00BA311F">
      <w:rPr>
        <w:rFonts w:ascii="Times New Roman" w:eastAsia="Times New Roman" w:hAnsi="Times New Roman" w:cs="Times New Roman"/>
        <w:b/>
        <w:bCs/>
        <w:color w:val="000000"/>
        <w:sz w:val="24"/>
        <w:szCs w:val="26"/>
        <w:lang w:eastAsia="tr-TR"/>
      </w:rPr>
      <w:t>/72</w:t>
    </w:r>
  </w:p>
  <w:p w:rsidR="00FB388B" w:rsidRPr="00BA311F" w:rsidRDefault="00FB388B" w:rsidP="00FB388B">
    <w:pPr>
      <w:spacing w:after="0" w:line="240" w:lineRule="auto"/>
      <w:jc w:val="both"/>
      <w:rPr>
        <w:rFonts w:ascii="Times New Roman" w:eastAsia="Times New Roman" w:hAnsi="Times New Roman" w:cs="Times New Roman"/>
        <w:b/>
        <w:color w:val="000000"/>
        <w:sz w:val="24"/>
        <w:szCs w:val="27"/>
        <w:lang w:eastAsia="tr-TR"/>
      </w:rPr>
    </w:pPr>
    <w:r w:rsidRPr="00BA311F">
      <w:rPr>
        <w:rFonts w:ascii="Times New Roman" w:eastAsia="Times New Roman" w:hAnsi="Times New Roman" w:cs="Times New Roman"/>
        <w:b/>
        <w:bCs/>
        <w:color w:val="000000"/>
        <w:sz w:val="24"/>
        <w:szCs w:val="26"/>
        <w:lang w:eastAsia="tr-TR"/>
      </w:rPr>
      <w:t xml:space="preserve">Karar </w:t>
    </w:r>
    <w:proofErr w:type="gramStart"/>
    <w:r w:rsidRPr="00BA311F">
      <w:rPr>
        <w:rFonts w:ascii="Times New Roman" w:eastAsia="Times New Roman" w:hAnsi="Times New Roman" w:cs="Times New Roman"/>
        <w:b/>
        <w:bCs/>
        <w:color w:val="000000"/>
        <w:sz w:val="24"/>
        <w:szCs w:val="26"/>
        <w:lang w:eastAsia="tr-TR"/>
      </w:rPr>
      <w:t>Sayısı : 2008</w:t>
    </w:r>
    <w:proofErr w:type="gramEnd"/>
    <w:r w:rsidRPr="00BA311F">
      <w:rPr>
        <w:rFonts w:ascii="Times New Roman" w:eastAsia="Times New Roman" w:hAnsi="Times New Roman" w:cs="Times New Roman"/>
        <w:b/>
        <w:bCs/>
        <w:color w:val="000000"/>
        <w:sz w:val="24"/>
        <w:szCs w:val="26"/>
        <w:lang w:eastAsia="tr-TR"/>
      </w:rPr>
      <w:t>/72</w:t>
    </w:r>
  </w:p>
  <w:p w:rsidR="00FB388B" w:rsidRPr="00FB388B" w:rsidRDefault="00FB388B" w:rsidP="00FB388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88B"/>
    <w:rsid w:val="0097347B"/>
    <w:rsid w:val="00CE1FB9"/>
    <w:rsid w:val="00FB38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23A59-DB21-48EB-A420-BDE98054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B38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388B"/>
  </w:style>
  <w:style w:type="paragraph" w:styleId="Altbilgi">
    <w:name w:val="footer"/>
    <w:basedOn w:val="Normal"/>
    <w:link w:val="AltbilgiChar"/>
    <w:uiPriority w:val="99"/>
    <w:unhideWhenUsed/>
    <w:rsid w:val="00FB38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B388B"/>
  </w:style>
  <w:style w:type="character" w:styleId="SayfaNumaras">
    <w:name w:val="page number"/>
    <w:basedOn w:val="VarsaylanParagrafYazTipi"/>
    <w:uiPriority w:val="99"/>
    <w:semiHidden/>
    <w:unhideWhenUsed/>
    <w:rsid w:val="00FB3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09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2019-01-29T06:08:00Z</dcterms:created>
  <dcterms:modified xsi:type="dcterms:W3CDTF">2019-01-29T06:09:00Z</dcterms:modified>
</cp:coreProperties>
</file>