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B57" w:rsidRPr="00C90B57" w:rsidRDefault="00C90B57" w:rsidP="00C90B5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90B57">
        <w:rPr>
          <w:rFonts w:ascii="Times New Roman" w:eastAsia="Times New Roman" w:hAnsi="Times New Roman" w:cs="Times New Roman"/>
          <w:b/>
          <w:bCs/>
          <w:color w:val="000000"/>
          <w:sz w:val="24"/>
          <w:szCs w:val="26"/>
          <w:lang w:eastAsia="tr-TR"/>
        </w:rPr>
        <w:t>"...</w:t>
      </w:r>
      <w:bookmarkStart w:id="0" w:name="_GoBack"/>
      <w:bookmarkEnd w:id="0"/>
    </w:p>
    <w:p w:rsidR="00C90B57" w:rsidRDefault="00C90B57" w:rsidP="00C90B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0B57">
        <w:rPr>
          <w:rFonts w:ascii="Times New Roman" w:eastAsia="Times New Roman" w:hAnsi="Times New Roman" w:cs="Times New Roman"/>
          <w:b/>
          <w:bCs/>
          <w:color w:val="000000"/>
          <w:sz w:val="24"/>
          <w:szCs w:val="26"/>
          <w:lang w:eastAsia="tr-TR"/>
        </w:rPr>
        <w:t>II- İTİRAZIN GEREKÇESİ</w:t>
      </w:r>
    </w:p>
    <w:p w:rsidR="00C90B57" w:rsidRDefault="00C90B57" w:rsidP="00C90B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0B57">
        <w:rPr>
          <w:rFonts w:ascii="Times New Roman" w:eastAsia="Times New Roman" w:hAnsi="Times New Roman" w:cs="Times New Roman"/>
          <w:color w:val="000000"/>
          <w:sz w:val="24"/>
          <w:szCs w:val="26"/>
          <w:lang w:eastAsia="tr-TR"/>
        </w:rPr>
        <w:t>Başvuru kararının gerekçe bölümü şöyledir:</w:t>
      </w:r>
    </w:p>
    <w:p w:rsidR="00C90B57" w:rsidRPr="00C90B57" w:rsidRDefault="00C90B57" w:rsidP="00C90B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0B57">
        <w:rPr>
          <w:rFonts w:ascii="Times New Roman" w:eastAsia="Times New Roman" w:hAnsi="Times New Roman" w:cs="Times New Roman"/>
          <w:color w:val="000000"/>
          <w:sz w:val="24"/>
          <w:szCs w:val="26"/>
          <w:lang w:eastAsia="tr-TR"/>
        </w:rPr>
        <w:t>"</w:t>
      </w:r>
      <w:r w:rsidRPr="00C90B57">
        <w:rPr>
          <w:rFonts w:ascii="Times New Roman" w:eastAsia="Times New Roman" w:hAnsi="Times New Roman" w:cs="Times New Roman"/>
          <w:color w:val="000000"/>
          <w:sz w:val="24"/>
          <w:szCs w:val="27"/>
          <w:lang w:eastAsia="tr-TR"/>
        </w:rPr>
        <w:t>743 sayılı eski </w:t>
      </w:r>
      <w:r w:rsidRPr="00C90B57">
        <w:rPr>
          <w:rFonts w:ascii="Times New Roman" w:eastAsia="Times New Roman" w:hAnsi="Times New Roman" w:cs="Times New Roman"/>
          <w:color w:val="000000"/>
          <w:sz w:val="24"/>
          <w:szCs w:val="26"/>
          <w:lang w:eastAsia="tr-TR"/>
        </w:rPr>
        <w:t xml:space="preserve">Türk Medeni Kanununda, 1. ve 2. zümrede kök içinde </w:t>
      </w:r>
      <w:proofErr w:type="spellStart"/>
      <w:r w:rsidRPr="00C90B57">
        <w:rPr>
          <w:rFonts w:ascii="Times New Roman" w:eastAsia="Times New Roman" w:hAnsi="Times New Roman" w:cs="Times New Roman"/>
          <w:color w:val="000000"/>
          <w:sz w:val="24"/>
          <w:szCs w:val="26"/>
          <w:lang w:eastAsia="tr-TR"/>
        </w:rPr>
        <w:t>halefiyet</w:t>
      </w:r>
      <w:proofErr w:type="spellEnd"/>
      <w:r w:rsidRPr="00C90B57">
        <w:rPr>
          <w:rFonts w:ascii="Times New Roman" w:eastAsia="Times New Roman" w:hAnsi="Times New Roman" w:cs="Times New Roman"/>
          <w:color w:val="000000"/>
          <w:sz w:val="24"/>
          <w:szCs w:val="26"/>
          <w:lang w:eastAsia="tr-TR"/>
        </w:rPr>
        <w:br/>
        <w:t xml:space="preserve">yoluyla mirasçıların miras payları belirlenmiş, 3. zümre mirasçıları arasında bu ilkeden tamamen ayrılarak, sağ kalan eşin mevcut olması ve sağ kalan eş bulunmaması hali ayrı ayrı düzenlenmiştir. 3. zümre, ana tarafından ve baba tarafından büyük ana-baba olmak üzere iki tarafa ayrılır. Taraflardan her birinde büyük ana ve büyük baba olmak üzere iki kişi vardır. Dolayısıyla 3. zümrede toplam 4 kişinin mirasçılığı söz konusudur. Miras payları 1/4 er paydır. 3. zümre tek başına mirasçı ise, mirasın tümünü alır. Miras bırakandan önce ölen </w:t>
      </w:r>
      <w:proofErr w:type="spellStart"/>
      <w:r w:rsidRPr="00C90B57">
        <w:rPr>
          <w:rFonts w:ascii="Times New Roman" w:eastAsia="Times New Roman" w:hAnsi="Times New Roman" w:cs="Times New Roman"/>
          <w:color w:val="000000"/>
          <w:sz w:val="24"/>
          <w:szCs w:val="26"/>
          <w:lang w:eastAsia="tr-TR"/>
        </w:rPr>
        <w:t>büyükana</w:t>
      </w:r>
      <w:proofErr w:type="spellEnd"/>
      <w:r w:rsidRPr="00C90B57">
        <w:rPr>
          <w:rFonts w:ascii="Times New Roman" w:eastAsia="Times New Roman" w:hAnsi="Times New Roman" w:cs="Times New Roman"/>
          <w:color w:val="000000"/>
          <w:sz w:val="24"/>
          <w:szCs w:val="26"/>
          <w:lang w:eastAsia="tr-TR"/>
        </w:rPr>
        <w:t xml:space="preserve"> ve büyükbabanın yerini Eski </w:t>
      </w:r>
      <w:proofErr w:type="spellStart"/>
      <w:r w:rsidRPr="00C90B57">
        <w:rPr>
          <w:rFonts w:ascii="Times New Roman" w:eastAsia="Times New Roman" w:hAnsi="Times New Roman" w:cs="Times New Roman"/>
          <w:color w:val="000000"/>
          <w:sz w:val="24"/>
          <w:szCs w:val="26"/>
          <w:lang w:eastAsia="tr-TR"/>
        </w:rPr>
        <w:t>TMK'nun</w:t>
      </w:r>
      <w:proofErr w:type="spellEnd"/>
      <w:r w:rsidRPr="00C90B57">
        <w:rPr>
          <w:rFonts w:ascii="Times New Roman" w:eastAsia="Times New Roman" w:hAnsi="Times New Roman" w:cs="Times New Roman"/>
          <w:color w:val="000000"/>
          <w:sz w:val="24"/>
          <w:szCs w:val="26"/>
          <w:lang w:eastAsia="tr-TR"/>
        </w:rPr>
        <w:t xml:space="preserve"> 441/2. maddesine göre kendi alt soyu alır. Alt soyu da muristen önce ölmüşse, payı sağ kalana veya mirasçılarına, o da alt soy bırakmadan ölmüşse, o zaman mirasın tümü öteki taraftaki </w:t>
      </w:r>
      <w:proofErr w:type="spellStart"/>
      <w:r w:rsidRPr="00C90B57">
        <w:rPr>
          <w:rFonts w:ascii="Times New Roman" w:eastAsia="Times New Roman" w:hAnsi="Times New Roman" w:cs="Times New Roman"/>
          <w:color w:val="000000"/>
          <w:sz w:val="24"/>
          <w:szCs w:val="26"/>
          <w:lang w:eastAsia="tr-TR"/>
        </w:rPr>
        <w:t>büyükanaya</w:t>
      </w:r>
      <w:proofErr w:type="spellEnd"/>
      <w:r w:rsidRPr="00C90B57">
        <w:rPr>
          <w:rFonts w:ascii="Times New Roman" w:eastAsia="Times New Roman" w:hAnsi="Times New Roman" w:cs="Times New Roman"/>
          <w:color w:val="000000"/>
          <w:sz w:val="24"/>
          <w:szCs w:val="26"/>
          <w:lang w:eastAsia="tr-TR"/>
        </w:rPr>
        <w:t xml:space="preserve"> ve büyükbabaya intikal eder. Kök içinde </w:t>
      </w:r>
      <w:proofErr w:type="spellStart"/>
      <w:r w:rsidRPr="00C90B57">
        <w:rPr>
          <w:rFonts w:ascii="Times New Roman" w:eastAsia="Times New Roman" w:hAnsi="Times New Roman" w:cs="Times New Roman"/>
          <w:color w:val="000000"/>
          <w:sz w:val="24"/>
          <w:szCs w:val="26"/>
          <w:lang w:eastAsia="tr-TR"/>
        </w:rPr>
        <w:t>halefiyet</w:t>
      </w:r>
      <w:proofErr w:type="spellEnd"/>
      <w:r w:rsidRPr="00C90B57">
        <w:rPr>
          <w:rFonts w:ascii="Times New Roman" w:eastAsia="Times New Roman" w:hAnsi="Times New Roman" w:cs="Times New Roman"/>
          <w:color w:val="000000"/>
          <w:sz w:val="24"/>
          <w:szCs w:val="26"/>
          <w:lang w:eastAsia="tr-TR"/>
        </w:rPr>
        <w:t xml:space="preserve"> onlar arasında da geçerli olur. Buna karşılık 3. zümrenin sağ kalan eş ile içtima etmesi durumunda, kanun kök içinde </w:t>
      </w:r>
      <w:proofErr w:type="spellStart"/>
      <w:r w:rsidRPr="00C90B57">
        <w:rPr>
          <w:rFonts w:ascii="Times New Roman" w:eastAsia="Times New Roman" w:hAnsi="Times New Roman" w:cs="Times New Roman"/>
          <w:color w:val="000000"/>
          <w:sz w:val="24"/>
          <w:szCs w:val="26"/>
          <w:lang w:eastAsia="tr-TR"/>
        </w:rPr>
        <w:t>halefiyet</w:t>
      </w:r>
      <w:proofErr w:type="spellEnd"/>
      <w:r w:rsidRPr="00C90B57">
        <w:rPr>
          <w:rFonts w:ascii="Times New Roman" w:eastAsia="Times New Roman" w:hAnsi="Times New Roman" w:cs="Times New Roman"/>
          <w:color w:val="000000"/>
          <w:sz w:val="24"/>
          <w:szCs w:val="26"/>
          <w:lang w:eastAsia="tr-TR"/>
        </w:rPr>
        <w:t xml:space="preserve"> ilkesinin işlemesini engellemiştir. Böyle bir durumda, muristen önce ölmüş </w:t>
      </w:r>
      <w:proofErr w:type="spellStart"/>
      <w:r w:rsidRPr="00C90B57">
        <w:rPr>
          <w:rFonts w:ascii="Times New Roman" w:eastAsia="Times New Roman" w:hAnsi="Times New Roman" w:cs="Times New Roman"/>
          <w:color w:val="000000"/>
          <w:sz w:val="24"/>
          <w:szCs w:val="26"/>
          <w:lang w:eastAsia="tr-TR"/>
        </w:rPr>
        <w:t>büyükana</w:t>
      </w:r>
      <w:proofErr w:type="spellEnd"/>
      <w:r w:rsidRPr="00C90B57">
        <w:rPr>
          <w:rFonts w:ascii="Times New Roman" w:eastAsia="Times New Roman" w:hAnsi="Times New Roman" w:cs="Times New Roman"/>
          <w:color w:val="000000"/>
          <w:sz w:val="24"/>
          <w:szCs w:val="26"/>
          <w:lang w:eastAsia="tr-TR"/>
        </w:rPr>
        <w:t xml:space="preserve"> veya büyükbabanın hissesi aynı taraftaki diğer </w:t>
      </w:r>
      <w:proofErr w:type="spellStart"/>
      <w:r w:rsidRPr="00C90B57">
        <w:rPr>
          <w:rFonts w:ascii="Times New Roman" w:eastAsia="Times New Roman" w:hAnsi="Times New Roman" w:cs="Times New Roman"/>
          <w:color w:val="000000"/>
          <w:sz w:val="24"/>
          <w:szCs w:val="26"/>
          <w:lang w:eastAsia="tr-TR"/>
        </w:rPr>
        <w:t>büyükana</w:t>
      </w:r>
      <w:proofErr w:type="spellEnd"/>
      <w:r w:rsidRPr="00C90B57">
        <w:rPr>
          <w:rFonts w:ascii="Times New Roman" w:eastAsia="Times New Roman" w:hAnsi="Times New Roman" w:cs="Times New Roman"/>
          <w:color w:val="000000"/>
          <w:sz w:val="24"/>
          <w:szCs w:val="26"/>
          <w:lang w:eastAsia="tr-TR"/>
        </w:rPr>
        <w:t xml:space="preserve"> ve büyükbabanın olur. Bir tarafta hiç </w:t>
      </w:r>
      <w:proofErr w:type="spellStart"/>
      <w:r w:rsidRPr="00C90B57">
        <w:rPr>
          <w:rFonts w:ascii="Times New Roman" w:eastAsia="Times New Roman" w:hAnsi="Times New Roman" w:cs="Times New Roman"/>
          <w:color w:val="000000"/>
          <w:sz w:val="24"/>
          <w:szCs w:val="26"/>
          <w:lang w:eastAsia="tr-TR"/>
        </w:rPr>
        <w:t>büyükana</w:t>
      </w:r>
      <w:proofErr w:type="spellEnd"/>
      <w:r w:rsidRPr="00C90B57">
        <w:rPr>
          <w:rFonts w:ascii="Times New Roman" w:eastAsia="Times New Roman" w:hAnsi="Times New Roman" w:cs="Times New Roman"/>
          <w:color w:val="000000"/>
          <w:sz w:val="24"/>
          <w:szCs w:val="26"/>
          <w:lang w:eastAsia="tr-TR"/>
        </w:rPr>
        <w:t xml:space="preserve"> ve büyükbaba kalmamışsa, onların hissesini diğer taraftaki </w:t>
      </w:r>
      <w:proofErr w:type="spellStart"/>
      <w:r w:rsidRPr="00C90B57">
        <w:rPr>
          <w:rFonts w:ascii="Times New Roman" w:eastAsia="Times New Roman" w:hAnsi="Times New Roman" w:cs="Times New Roman"/>
          <w:color w:val="000000"/>
          <w:sz w:val="24"/>
          <w:szCs w:val="26"/>
          <w:lang w:eastAsia="tr-TR"/>
        </w:rPr>
        <w:t>büyükana</w:t>
      </w:r>
      <w:proofErr w:type="spellEnd"/>
      <w:r w:rsidRPr="00C90B57">
        <w:rPr>
          <w:rFonts w:ascii="Times New Roman" w:eastAsia="Times New Roman" w:hAnsi="Times New Roman" w:cs="Times New Roman"/>
          <w:color w:val="000000"/>
          <w:sz w:val="24"/>
          <w:szCs w:val="26"/>
          <w:lang w:eastAsia="tr-TR"/>
        </w:rPr>
        <w:t xml:space="preserve"> veya büyükbaba alır. Onlar da hayatta değilse, artık mirasın tümü hayattaki sağ eşe kalır (Eski </w:t>
      </w:r>
      <w:proofErr w:type="spellStart"/>
      <w:r w:rsidRPr="00C90B57">
        <w:rPr>
          <w:rFonts w:ascii="Times New Roman" w:eastAsia="Times New Roman" w:hAnsi="Times New Roman" w:cs="Times New Roman"/>
          <w:color w:val="000000"/>
          <w:sz w:val="24"/>
          <w:szCs w:val="26"/>
          <w:lang w:eastAsia="tr-TR"/>
        </w:rPr>
        <w:t>T.</w:t>
      </w:r>
      <w:proofErr w:type="gramStart"/>
      <w:r w:rsidRPr="00C90B57">
        <w:rPr>
          <w:rFonts w:ascii="Times New Roman" w:eastAsia="Times New Roman" w:hAnsi="Times New Roman" w:cs="Times New Roman"/>
          <w:color w:val="000000"/>
          <w:sz w:val="24"/>
          <w:szCs w:val="26"/>
          <w:lang w:eastAsia="tr-TR"/>
        </w:rPr>
        <w:t>M.K.nun</w:t>
      </w:r>
      <w:proofErr w:type="spellEnd"/>
      <w:proofErr w:type="gramEnd"/>
      <w:r w:rsidRPr="00C90B57">
        <w:rPr>
          <w:rFonts w:ascii="Times New Roman" w:eastAsia="Times New Roman" w:hAnsi="Times New Roman" w:cs="Times New Roman"/>
          <w:color w:val="000000"/>
          <w:sz w:val="24"/>
          <w:szCs w:val="26"/>
          <w:lang w:eastAsia="tr-TR"/>
        </w:rPr>
        <w:t xml:space="preserve"> 441/2-3. maddesine göre). Burada sadece </w:t>
      </w:r>
      <w:proofErr w:type="spellStart"/>
      <w:r w:rsidRPr="00C90B57">
        <w:rPr>
          <w:rFonts w:ascii="Times New Roman" w:eastAsia="Times New Roman" w:hAnsi="Times New Roman" w:cs="Times New Roman"/>
          <w:color w:val="000000"/>
          <w:sz w:val="24"/>
          <w:szCs w:val="26"/>
          <w:lang w:eastAsia="tr-TR"/>
        </w:rPr>
        <w:t>büyükana</w:t>
      </w:r>
      <w:proofErr w:type="spellEnd"/>
      <w:r w:rsidRPr="00C90B57">
        <w:rPr>
          <w:rFonts w:ascii="Times New Roman" w:eastAsia="Times New Roman" w:hAnsi="Times New Roman" w:cs="Times New Roman"/>
          <w:color w:val="000000"/>
          <w:sz w:val="24"/>
          <w:szCs w:val="26"/>
          <w:lang w:eastAsia="tr-TR"/>
        </w:rPr>
        <w:t xml:space="preserve"> ve büyükbabalar mirasçı olarak kabul edilmiştir. 4721 sayılı yeni </w:t>
      </w:r>
      <w:proofErr w:type="spellStart"/>
      <w:r w:rsidRPr="00C90B57">
        <w:rPr>
          <w:rFonts w:ascii="Times New Roman" w:eastAsia="Times New Roman" w:hAnsi="Times New Roman" w:cs="Times New Roman"/>
          <w:color w:val="000000"/>
          <w:sz w:val="24"/>
          <w:szCs w:val="26"/>
          <w:lang w:eastAsia="tr-TR"/>
        </w:rPr>
        <w:t>T.</w:t>
      </w:r>
      <w:proofErr w:type="gramStart"/>
      <w:r w:rsidRPr="00C90B57">
        <w:rPr>
          <w:rFonts w:ascii="Times New Roman" w:eastAsia="Times New Roman" w:hAnsi="Times New Roman" w:cs="Times New Roman"/>
          <w:color w:val="000000"/>
          <w:sz w:val="24"/>
          <w:szCs w:val="26"/>
          <w:lang w:eastAsia="tr-TR"/>
        </w:rPr>
        <w:t>M.K.nun</w:t>
      </w:r>
      <w:proofErr w:type="spellEnd"/>
      <w:proofErr w:type="gramEnd"/>
      <w:r w:rsidRPr="00C90B57">
        <w:rPr>
          <w:rFonts w:ascii="Times New Roman" w:eastAsia="Times New Roman" w:hAnsi="Times New Roman" w:cs="Times New Roman"/>
          <w:color w:val="000000"/>
          <w:sz w:val="24"/>
          <w:szCs w:val="26"/>
          <w:lang w:eastAsia="tr-TR"/>
        </w:rPr>
        <w:t xml:space="preserve"> da ise, l. ve 2. zümredeki kök içindeki </w:t>
      </w:r>
      <w:proofErr w:type="spellStart"/>
      <w:r w:rsidRPr="00C90B57">
        <w:rPr>
          <w:rFonts w:ascii="Times New Roman" w:eastAsia="Times New Roman" w:hAnsi="Times New Roman" w:cs="Times New Roman"/>
          <w:color w:val="000000"/>
          <w:sz w:val="24"/>
          <w:szCs w:val="26"/>
          <w:lang w:eastAsia="tr-TR"/>
        </w:rPr>
        <w:t>halefiyet</w:t>
      </w:r>
      <w:proofErr w:type="spellEnd"/>
      <w:r w:rsidRPr="00C90B57">
        <w:rPr>
          <w:rFonts w:ascii="Times New Roman" w:eastAsia="Times New Roman" w:hAnsi="Times New Roman" w:cs="Times New Roman"/>
          <w:color w:val="000000"/>
          <w:sz w:val="24"/>
          <w:szCs w:val="26"/>
          <w:lang w:eastAsia="tr-TR"/>
        </w:rPr>
        <w:t xml:space="preserve"> ilkesi geçerli iken, 3. zümrede bu ilkenin bulunmaması şeklindeki eşitsizliğin önüne kısmen geçilerek, 3. zümrede mirasçı olan </w:t>
      </w:r>
      <w:proofErr w:type="spellStart"/>
      <w:r w:rsidRPr="00C90B57">
        <w:rPr>
          <w:rFonts w:ascii="Times New Roman" w:eastAsia="Times New Roman" w:hAnsi="Times New Roman" w:cs="Times New Roman"/>
          <w:color w:val="000000"/>
          <w:sz w:val="24"/>
          <w:szCs w:val="26"/>
          <w:lang w:eastAsia="tr-TR"/>
        </w:rPr>
        <w:t>büyükana</w:t>
      </w:r>
      <w:proofErr w:type="spellEnd"/>
      <w:r w:rsidRPr="00C90B57">
        <w:rPr>
          <w:rFonts w:ascii="Times New Roman" w:eastAsia="Times New Roman" w:hAnsi="Times New Roman" w:cs="Times New Roman"/>
          <w:color w:val="000000"/>
          <w:sz w:val="24"/>
          <w:szCs w:val="26"/>
          <w:lang w:eastAsia="tr-TR"/>
        </w:rPr>
        <w:t xml:space="preserve"> ve büyükbabanın ve onların muristen önce ölümü halinde sadece ÇOCUKLARININ mirasçı olacakları kabul edilmiştir. Ülkemizde geçerli şartlar ve mevcut durumlar nazara alındığında, mahkememiz kanaatine göre bu şekilde yapılan değişiklikte, mirasçılar arasındaki eşitsizliği ortadan kaldırmak için yeterli olmamıştır. 1. ve 2. zümredeki mirasçının, muristen önce ölümü halinde onun alt soyu olan çocukları, çocuklarının da muristen önce ölümü halinde çocuklarının çocukları mirasçı olurken, 3. zümrede sadece </w:t>
      </w:r>
      <w:proofErr w:type="spellStart"/>
      <w:r w:rsidRPr="00C90B57">
        <w:rPr>
          <w:rFonts w:ascii="Times New Roman" w:eastAsia="Times New Roman" w:hAnsi="Times New Roman" w:cs="Times New Roman"/>
          <w:color w:val="000000"/>
          <w:sz w:val="24"/>
          <w:szCs w:val="26"/>
          <w:lang w:eastAsia="tr-TR"/>
        </w:rPr>
        <w:t>büyükana</w:t>
      </w:r>
      <w:proofErr w:type="spellEnd"/>
      <w:r w:rsidRPr="00C90B57">
        <w:rPr>
          <w:rFonts w:ascii="Times New Roman" w:eastAsia="Times New Roman" w:hAnsi="Times New Roman" w:cs="Times New Roman"/>
          <w:color w:val="000000"/>
          <w:sz w:val="24"/>
          <w:szCs w:val="26"/>
          <w:lang w:eastAsia="tr-TR"/>
        </w:rPr>
        <w:t xml:space="preserve"> ve büyükbabalar </w:t>
      </w:r>
      <w:proofErr w:type="gramStart"/>
      <w:r w:rsidRPr="00C90B57">
        <w:rPr>
          <w:rFonts w:ascii="Times New Roman" w:eastAsia="Times New Roman" w:hAnsi="Times New Roman" w:cs="Times New Roman"/>
          <w:color w:val="000000"/>
          <w:sz w:val="24"/>
          <w:szCs w:val="26"/>
          <w:lang w:eastAsia="tr-TR"/>
        </w:rPr>
        <w:t>ile,</w:t>
      </w:r>
      <w:proofErr w:type="gramEnd"/>
      <w:r w:rsidRPr="00C90B57">
        <w:rPr>
          <w:rFonts w:ascii="Times New Roman" w:eastAsia="Times New Roman" w:hAnsi="Times New Roman" w:cs="Times New Roman"/>
          <w:color w:val="000000"/>
          <w:sz w:val="24"/>
          <w:szCs w:val="26"/>
          <w:lang w:eastAsia="tr-TR"/>
        </w:rPr>
        <w:t xml:space="preserve"> onların muristen önce ölümü halinde sadece çocuklarının mirasçı olmaları, çocukların yani murisin amca, hala, dayı veya teyze çocuklarının alt soy olmalarına rağmen mirasçı olmamaları, Anayasanın 2, 5, 13 ve 35. maddelerinde belirlenen eşitlik, sosyal devlet, hukuk devleti ve adalet ilkelerine aykırıdır. 1. ve 2. zümrede geçerli olan kök içinde </w:t>
      </w:r>
      <w:proofErr w:type="spellStart"/>
      <w:r w:rsidRPr="00C90B57">
        <w:rPr>
          <w:rFonts w:ascii="Times New Roman" w:eastAsia="Times New Roman" w:hAnsi="Times New Roman" w:cs="Times New Roman"/>
          <w:color w:val="000000"/>
          <w:sz w:val="24"/>
          <w:szCs w:val="26"/>
          <w:lang w:eastAsia="tr-TR"/>
        </w:rPr>
        <w:t>halefiyet</w:t>
      </w:r>
      <w:proofErr w:type="spellEnd"/>
      <w:r w:rsidRPr="00C90B57">
        <w:rPr>
          <w:rFonts w:ascii="Times New Roman" w:eastAsia="Times New Roman" w:hAnsi="Times New Roman" w:cs="Times New Roman"/>
          <w:color w:val="000000"/>
          <w:sz w:val="24"/>
          <w:szCs w:val="26"/>
          <w:lang w:eastAsia="tr-TR"/>
        </w:rPr>
        <w:t xml:space="preserve"> ilkesinin, 3. zümre mirasçılığında da nazara alınması gerekir. Bu suretle her üç zümre mirasçılarına uygulanan ilkeler arasında eşitlik sağlanmış olacaktır.""</w:t>
      </w:r>
    </w:p>
    <w:p w:rsidR="00CE1FB9" w:rsidRPr="00C90B57" w:rsidRDefault="00CE1FB9" w:rsidP="00C90B57">
      <w:pPr>
        <w:spacing w:before="100" w:beforeAutospacing="1" w:after="100" w:afterAutospacing="1" w:line="240" w:lineRule="auto"/>
        <w:ind w:firstLine="709"/>
        <w:jc w:val="both"/>
        <w:rPr>
          <w:rFonts w:ascii="Times New Roman" w:hAnsi="Times New Roman" w:cs="Times New Roman"/>
          <w:sz w:val="24"/>
        </w:rPr>
      </w:pPr>
    </w:p>
    <w:sectPr w:rsidR="00CE1FB9" w:rsidRPr="00C90B5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348" w:rsidRDefault="00934348" w:rsidP="00C90B57">
      <w:pPr>
        <w:spacing w:after="0" w:line="240" w:lineRule="auto"/>
      </w:pPr>
      <w:r>
        <w:separator/>
      </w:r>
    </w:p>
  </w:endnote>
  <w:endnote w:type="continuationSeparator" w:id="0">
    <w:p w:rsidR="00934348" w:rsidRDefault="00934348" w:rsidP="00C9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B57" w:rsidRDefault="00C90B57" w:rsidP="0006049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0B57" w:rsidRDefault="00C90B57" w:rsidP="00C90B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B57" w:rsidRPr="00C90B57" w:rsidRDefault="00C90B57" w:rsidP="00060490">
    <w:pPr>
      <w:pStyle w:val="Altbilgi"/>
      <w:framePr w:wrap="around" w:vAnchor="text" w:hAnchor="margin" w:xAlign="right" w:y="1"/>
      <w:rPr>
        <w:rStyle w:val="SayfaNumaras"/>
        <w:rFonts w:ascii="Times New Roman" w:hAnsi="Times New Roman" w:cs="Times New Roman"/>
      </w:rPr>
    </w:pPr>
    <w:r w:rsidRPr="00C90B57">
      <w:rPr>
        <w:rStyle w:val="SayfaNumaras"/>
        <w:rFonts w:ascii="Times New Roman" w:hAnsi="Times New Roman" w:cs="Times New Roman"/>
      </w:rPr>
      <w:fldChar w:fldCharType="begin"/>
    </w:r>
    <w:r w:rsidRPr="00C90B57">
      <w:rPr>
        <w:rStyle w:val="SayfaNumaras"/>
        <w:rFonts w:ascii="Times New Roman" w:hAnsi="Times New Roman" w:cs="Times New Roman"/>
      </w:rPr>
      <w:instrText xml:space="preserve">PAGE  </w:instrText>
    </w:r>
    <w:r w:rsidRPr="00C90B5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90B57">
      <w:rPr>
        <w:rStyle w:val="SayfaNumaras"/>
        <w:rFonts w:ascii="Times New Roman" w:hAnsi="Times New Roman" w:cs="Times New Roman"/>
      </w:rPr>
      <w:fldChar w:fldCharType="end"/>
    </w:r>
  </w:p>
  <w:p w:rsidR="00C90B57" w:rsidRPr="00C90B57" w:rsidRDefault="00C90B57" w:rsidP="00C90B5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348" w:rsidRDefault="00934348" w:rsidP="00C90B57">
      <w:pPr>
        <w:spacing w:after="0" w:line="240" w:lineRule="auto"/>
      </w:pPr>
      <w:r>
        <w:separator/>
      </w:r>
    </w:p>
  </w:footnote>
  <w:footnote w:type="continuationSeparator" w:id="0">
    <w:p w:rsidR="00934348" w:rsidRDefault="00934348" w:rsidP="00C90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B57" w:rsidRPr="00166481" w:rsidRDefault="00C90B57" w:rsidP="00C90B57">
    <w:pPr>
      <w:spacing w:after="0" w:line="240" w:lineRule="auto"/>
      <w:jc w:val="both"/>
      <w:rPr>
        <w:rFonts w:ascii="Times New Roman" w:eastAsia="Times New Roman" w:hAnsi="Times New Roman" w:cs="Times New Roman"/>
        <w:b/>
        <w:color w:val="000000"/>
        <w:sz w:val="24"/>
        <w:szCs w:val="24"/>
        <w:lang w:eastAsia="tr-TR"/>
      </w:rPr>
    </w:pPr>
    <w:r w:rsidRPr="00166481">
      <w:rPr>
        <w:rFonts w:ascii="Times New Roman" w:eastAsia="Times New Roman" w:hAnsi="Times New Roman" w:cs="Times New Roman"/>
        <w:b/>
        <w:bCs/>
        <w:color w:val="000000"/>
        <w:sz w:val="24"/>
        <w:szCs w:val="26"/>
        <w:lang w:eastAsia="tr-TR"/>
      </w:rPr>
      <w:t xml:space="preserve">Esas </w:t>
    </w:r>
    <w:proofErr w:type="gramStart"/>
    <w:r w:rsidRPr="00166481">
      <w:rPr>
        <w:rFonts w:ascii="Times New Roman" w:eastAsia="Times New Roman" w:hAnsi="Times New Roman" w:cs="Times New Roman"/>
        <w:b/>
        <w:bCs/>
        <w:color w:val="000000"/>
        <w:sz w:val="24"/>
        <w:szCs w:val="26"/>
        <w:lang w:eastAsia="tr-TR"/>
      </w:rPr>
      <w:t>Sayısı        : 2008</w:t>
    </w:r>
    <w:proofErr w:type="gramEnd"/>
    <w:r w:rsidRPr="00166481">
      <w:rPr>
        <w:rFonts w:ascii="Times New Roman" w:eastAsia="Times New Roman" w:hAnsi="Times New Roman" w:cs="Times New Roman"/>
        <w:b/>
        <w:bCs/>
        <w:color w:val="000000"/>
        <w:sz w:val="24"/>
        <w:szCs w:val="26"/>
        <w:lang w:eastAsia="tr-TR"/>
      </w:rPr>
      <w:t>/46</w:t>
    </w:r>
  </w:p>
  <w:p w:rsidR="00C90B57" w:rsidRPr="00166481" w:rsidRDefault="00C90B57" w:rsidP="00C90B57">
    <w:pPr>
      <w:spacing w:after="0" w:line="240" w:lineRule="auto"/>
      <w:jc w:val="both"/>
      <w:rPr>
        <w:rFonts w:ascii="Times New Roman" w:eastAsia="Times New Roman" w:hAnsi="Times New Roman" w:cs="Times New Roman"/>
        <w:b/>
        <w:color w:val="000000"/>
        <w:sz w:val="24"/>
        <w:szCs w:val="24"/>
        <w:lang w:eastAsia="tr-TR"/>
      </w:rPr>
    </w:pPr>
    <w:r w:rsidRPr="00166481">
      <w:rPr>
        <w:rFonts w:ascii="Times New Roman" w:eastAsia="Times New Roman" w:hAnsi="Times New Roman" w:cs="Times New Roman"/>
        <w:b/>
        <w:bCs/>
        <w:color w:val="000000"/>
        <w:sz w:val="24"/>
        <w:szCs w:val="26"/>
        <w:lang w:eastAsia="tr-TR"/>
      </w:rPr>
      <w:t xml:space="preserve">Karar </w:t>
    </w:r>
    <w:proofErr w:type="gramStart"/>
    <w:r w:rsidRPr="00166481">
      <w:rPr>
        <w:rFonts w:ascii="Times New Roman" w:eastAsia="Times New Roman" w:hAnsi="Times New Roman" w:cs="Times New Roman"/>
        <w:b/>
        <w:bCs/>
        <w:color w:val="000000"/>
        <w:sz w:val="24"/>
        <w:szCs w:val="26"/>
        <w:lang w:eastAsia="tr-TR"/>
      </w:rPr>
      <w:t>Sayısı     : 2008</w:t>
    </w:r>
    <w:proofErr w:type="gramEnd"/>
    <w:r w:rsidRPr="00166481">
      <w:rPr>
        <w:rFonts w:ascii="Times New Roman" w:eastAsia="Times New Roman" w:hAnsi="Times New Roman" w:cs="Times New Roman"/>
        <w:b/>
        <w:bCs/>
        <w:color w:val="000000"/>
        <w:sz w:val="24"/>
        <w:szCs w:val="26"/>
        <w:lang w:eastAsia="tr-TR"/>
      </w:rPr>
      <w:t>/163</w:t>
    </w:r>
  </w:p>
  <w:p w:rsidR="00C90B57" w:rsidRPr="00C90B57" w:rsidRDefault="00C90B57" w:rsidP="00C90B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57"/>
    <w:rsid w:val="00934348"/>
    <w:rsid w:val="00C90B5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7A690-1250-4EA2-B260-D8915EF1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90B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0B57"/>
  </w:style>
  <w:style w:type="paragraph" w:styleId="Altbilgi">
    <w:name w:val="footer"/>
    <w:basedOn w:val="Normal"/>
    <w:link w:val="AltbilgiChar"/>
    <w:uiPriority w:val="99"/>
    <w:unhideWhenUsed/>
    <w:rsid w:val="00C90B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0B57"/>
  </w:style>
  <w:style w:type="character" w:styleId="SayfaNumaras">
    <w:name w:val="page number"/>
    <w:basedOn w:val="VarsaylanParagrafYazTipi"/>
    <w:uiPriority w:val="99"/>
    <w:semiHidden/>
    <w:unhideWhenUsed/>
    <w:rsid w:val="00C90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41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2019-01-28T07:06:00Z</dcterms:created>
  <dcterms:modified xsi:type="dcterms:W3CDTF">2019-01-28T07:07:00Z</dcterms:modified>
</cp:coreProperties>
</file>