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35" w:rsidRPr="00D74435" w:rsidRDefault="00D74435" w:rsidP="00D7443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D74435">
        <w:rPr>
          <w:rFonts w:ascii="Times New Roman" w:eastAsia="Times New Roman" w:hAnsi="Times New Roman" w:cs="Times New Roman"/>
          <w:b/>
          <w:bCs/>
          <w:color w:val="000000"/>
          <w:sz w:val="24"/>
          <w:szCs w:val="26"/>
          <w:lang w:eastAsia="tr-TR"/>
        </w:rPr>
        <w:t>"...</w:t>
      </w:r>
    </w:p>
    <w:p w:rsidR="00D74435" w:rsidRP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b/>
          <w:bCs/>
          <w:color w:val="000000"/>
          <w:sz w:val="24"/>
          <w:szCs w:val="26"/>
          <w:lang w:eastAsia="tr-TR"/>
        </w:rPr>
        <w:t>II- İTİRAZ VE YÜRÜRLÜĞÜN DURDURULMASI İSTEMLERİNİN GEREKÇELERİ                  </w:t>
      </w:r>
    </w:p>
    <w:p w:rsidR="00D74435" w:rsidRP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b/>
          <w:bCs/>
          <w:color w:val="000000"/>
          <w:sz w:val="24"/>
          <w:szCs w:val="26"/>
          <w:lang w:eastAsia="tr-TR"/>
        </w:rPr>
        <w:t>A- Danıştay Sekizinci Dairesinin E. 2006/5870 sayılı başvuru kararının 5535 Sayılı Yasa'nın 1. maddesiyle 1416 Sayılı Yasa'ye eklenen Geçici Madde 1'in</w:t>
      </w:r>
      <w:r w:rsidRPr="00D74435">
        <w:rPr>
          <w:rFonts w:ascii="Times New Roman" w:eastAsia="Times New Roman" w:hAnsi="Times New Roman" w:cs="Times New Roman"/>
          <w:color w:val="000000"/>
          <w:sz w:val="24"/>
          <w:szCs w:val="26"/>
          <w:lang w:eastAsia="tr-TR"/>
        </w:rPr>
        <w:t> </w:t>
      </w:r>
      <w:r w:rsidRPr="00D74435">
        <w:rPr>
          <w:rFonts w:ascii="Times New Roman" w:eastAsia="Times New Roman" w:hAnsi="Times New Roman" w:cs="Times New Roman"/>
          <w:b/>
          <w:bCs/>
          <w:color w:val="000000"/>
          <w:sz w:val="24"/>
          <w:szCs w:val="26"/>
          <w:lang w:eastAsia="tr-TR"/>
        </w:rPr>
        <w:t>birinci ve ikinci fıkralarına yönelik gerekçe bölümünün ilgili kısımlarında;                  </w:t>
      </w:r>
    </w:p>
    <w:p w:rsid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color w:val="000000"/>
          <w:sz w:val="24"/>
          <w:szCs w:val="26"/>
          <w:lang w:eastAsia="tr-TR"/>
        </w:rPr>
        <w:t>"(...) Anayasa'nın 2. maddesinde, Türkiye Cumhuriyeti'nin bir hukuk devleti olduğu, 10. maddesinde, herkesin dil, ırk, renk, cinsiyet, siyasal düşünce, felsefi inanç, din, mezhep ve benzeri nedenlerle ayırım gözetilmeksizin yasa önünde eşit olduğu, hiçbir kişiye, aileye, zümreye ya da sınıfa ayrıcalık tanınamayacağı; Devlet organları ve yönetimin tüm işlemlerinde yasa önünde eşitlik ilkesine uygun olarak davranmak zorunda bulundukları, 70. maddesinde de, her Türk'ün kamu hizmetine girme hakkına sahip olduğu; hizmete alınmada görevin gerektirdiği niteliklerden başka ayırım gözetilemeyeceği belirtilmiştir.</w:t>
      </w:r>
    </w:p>
    <w:p w:rsid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color w:val="000000"/>
          <w:sz w:val="24"/>
          <w:szCs w:val="26"/>
          <w:lang w:eastAsia="tr-TR"/>
        </w:rPr>
        <w:t>657 sayılı Devlet Memurları Kanunu'nun 46.-53. maddelerinde devlet memurluğuna alınma koşulları belirlenmiş, 50. maddede, kamu hizmet ve görevlerine Devlet memuru olarak atanacakların açılacak sınava girmeleri ve sınavı kazanmalarının zorunlu olduğu belirtilmiştir...</w:t>
      </w:r>
    </w:p>
    <w:p w:rsidR="00D74435" w:rsidRP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color w:val="000000"/>
          <w:sz w:val="24"/>
          <w:szCs w:val="26"/>
          <w:lang w:eastAsia="tr-TR"/>
        </w:rPr>
        <w:t>(...) Bu çerçevede;                  </w:t>
      </w:r>
    </w:p>
    <w:p w:rsid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color w:val="000000"/>
          <w:sz w:val="24"/>
          <w:szCs w:val="26"/>
          <w:lang w:eastAsia="tr-TR"/>
        </w:rPr>
        <w:t>1416 sayılı Yasa uyarınca zorunlu hizmet karşılığı yurt dışına eğitim için gönderilenler, başarılı olarak dönmelerinin ardından bir göreve atanmakta ve bu görevde zorunlu hizmetlerini tamamlamaktadırlar. Ancak 1416 sayılı Yasa'ya 5535 sayılı Yasa ile eklenen geçici 1. maddenin birinci fıkrası ile, eğitimini tamamlamayanlar veya zorunlu hizmet yükümlülüğünü yerine getirmeyenlerin borçları yeniden yapılandırılmakta olup bu borçlarını ödeyebilmek için yeni bir zorunlu hizmet olanağı sunulmaktadır. Bu zorunlu hizmet, 1416 sayılı Yasa gereği yurt dışına gönderilip başarılı olanların yaptıkları zorunlu hizmetten farklı olarak, yasaya göre borçlandırılanların, bu borçlarını ödeme seçeneği olmasından kaynaklanmaktadır. Buna göre, Devlet memurluğuna girmek isteyen kişi ile 5535 sayılı Yasa gereğince borcunu ödemek için Devlet memurluğuna girmek isteyen kişi arasında bir fark bulunmadığından aynı yasal koşulların aranması gerekmektedir. Böylece, 5535 sayılı Yasanın geçici 1. maddesinin 1. ve 2. fıkrasında getirilen düzenleme ile yaratılan fark Anayasamızda öngörülen eşitlik ilkesine aykırılık teşkil etmektedir..."</w:t>
      </w:r>
    </w:p>
    <w:p w:rsid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color w:val="000000"/>
          <w:sz w:val="24"/>
          <w:szCs w:val="26"/>
          <w:lang w:eastAsia="tr-TR"/>
        </w:rPr>
        <w:t>denilerek, itiraz konusu kuralların Anayasa'nın 2., 10. ve 70. maddelerine aykırı olduğu ileri sürülmüştür.</w:t>
      </w:r>
    </w:p>
    <w:p w:rsidR="00D74435" w:rsidRPr="00D74435" w:rsidRDefault="00D74435" w:rsidP="00D744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b/>
          <w:bCs/>
          <w:color w:val="000000"/>
          <w:sz w:val="24"/>
          <w:szCs w:val="26"/>
          <w:lang w:eastAsia="tr-TR"/>
        </w:rPr>
        <w:t>B- 5535 Sayılı Yasa'nın 2. maddesiyle 2547 sayılı Yasa'ya eklenen Geçici 52., 53. ve 54. maddelere yönelik başvuru kararlarının gerekçelerinde özetle;    </w:t>
      </w:r>
    </w:p>
    <w:p w:rsidR="00D74435" w:rsidRPr="00D74435" w:rsidRDefault="00D74435" w:rsidP="00D744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4435">
        <w:rPr>
          <w:rFonts w:ascii="Times New Roman" w:eastAsia="Times New Roman" w:hAnsi="Times New Roman" w:cs="Times New Roman"/>
          <w:color w:val="000000"/>
          <w:sz w:val="24"/>
          <w:szCs w:val="26"/>
          <w:lang w:eastAsia="tr-TR"/>
        </w:rPr>
        <w:t xml:space="preserve">5535 sayılı Yasa'nın 2. maddesi ile 2547 sayılı Yasa'ya eklenen Geçici 53. maddenin birinci fıkrasında yer alan yüksek lisans eğitimlerini başarıyla tamamlayamayanların, Yükseköğretim Kurulunun uygun görmesi halinde öğretim elemanı kadrolarına atanmalarına olanak sağlayan düzenlemenin, bu hususta Yüksek Öğretim Kuruluna takdir hakkı tanınması ve idareyi zorunlu tutacak bir düzenleme öngörülmemiş olması nedeniyle Anayasa'ya aykırı bir durumunun bulunmadığı, ancak maddenin devamında, Yükseköğretim Kuruluna başvurmayanlar ile Yükseköğretim Kurulunca ataması uygun görülmeyenlerden, yargı yoluna </w:t>
      </w:r>
      <w:r w:rsidRPr="00D74435">
        <w:rPr>
          <w:rFonts w:ascii="Times New Roman" w:eastAsia="Times New Roman" w:hAnsi="Times New Roman" w:cs="Times New Roman"/>
          <w:color w:val="000000"/>
          <w:sz w:val="24"/>
          <w:szCs w:val="26"/>
          <w:lang w:eastAsia="tr-TR"/>
        </w:rPr>
        <w:lastRenderedPageBreak/>
        <w:t>müracaat etmeyenler ve yargı kararı ile öğretim elemanı olarak atanmaları uygun görülmeyenlerin ise bu Kanun'un yürürlüğe girdiği tarihten itibaren bir yıl içerisinde Devlet Personel Başkanlığına başvurmaları halinde 657 sayılı Devlet Memurları Kanunu'nun 48. maddesinde öngörülen genel şartları taşımaları kaydıyla kamu kurum ve kuruluşlarına memur olarak atanabileceklerinin öngörüldüğü, oysa bu kişilerin durumlarının, herhangi bir yükseköğretim kurumunu bitirerek Devlet memurluğuna atanmayı bekleyen kişilerden farklı olmadığı, söz konusu kişilerin istemleri üzerine doğrudan, sınavsız ve hiçbir koşula bağlı olmaksızın Devlet memurluğuna atanmalarına olanak sağlayan bu düzenlemenin haklı bir nedene dayanmayan ayrıcalık sonucu doğuracağı, diğer taraftan Yüksek Öğretim Kurulunca öğretim kadrosuna atanması uygun görülmeyenlerden açtıkları dava reddedilenlere de Devlet memuru olma olanağı tanındığı, oysa kişinin öğretim elemanı olamayacağına ilişkin yargı kararı mevcut olmasına karşın bu kişilerin bir sınava girmeksizin Devlet memuru olarak atanmalarının yargı kararının dolaylı olarak etkisiz hale getirilmesi anlamına geleceği belirtilerek, 2006/5869 esas sayılı başvuru kararında, 5535 sayılı Yasa'nın 2. maddesiyle 2547 sayılı Yasa'ya eklenen tüm maddelerin; 2006/5870 esas sayılı başvuru kararında ise 5535 sayılı Yasa'nın 2. maddesiyle 2547 sayılı Yasa'ya eklenen Geçici 53. maddenin birinci ve ikinci fıkralarının Anayasa'nın 2., 10., 70. ve 138. maddelerine aykırı olduğu ileri sürülmüştür."</w:t>
      </w:r>
    </w:p>
    <w:p w:rsidR="00CE1FB9" w:rsidRPr="00D74435" w:rsidRDefault="00CE1FB9" w:rsidP="00D74435">
      <w:pPr>
        <w:spacing w:before="100" w:beforeAutospacing="1" w:after="100" w:afterAutospacing="1" w:line="240" w:lineRule="auto"/>
        <w:ind w:firstLine="709"/>
        <w:jc w:val="both"/>
        <w:rPr>
          <w:rFonts w:ascii="Times New Roman" w:hAnsi="Times New Roman" w:cs="Times New Roman"/>
          <w:sz w:val="24"/>
        </w:rPr>
      </w:pPr>
    </w:p>
    <w:sectPr w:rsidR="00CE1FB9" w:rsidRPr="00D744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8E" w:rsidRDefault="00E8738E" w:rsidP="00D74435">
      <w:pPr>
        <w:spacing w:after="0" w:line="240" w:lineRule="auto"/>
      </w:pPr>
      <w:r>
        <w:separator/>
      </w:r>
    </w:p>
  </w:endnote>
  <w:endnote w:type="continuationSeparator" w:id="0">
    <w:p w:rsidR="00E8738E" w:rsidRDefault="00E8738E" w:rsidP="00D7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35" w:rsidRDefault="00D74435" w:rsidP="00047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4435" w:rsidRDefault="00D74435" w:rsidP="00D744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35" w:rsidRPr="00D74435" w:rsidRDefault="00D74435" w:rsidP="00047E54">
    <w:pPr>
      <w:pStyle w:val="Altbilgi"/>
      <w:framePr w:wrap="around" w:vAnchor="text" w:hAnchor="margin" w:xAlign="right" w:y="1"/>
      <w:rPr>
        <w:rStyle w:val="SayfaNumaras"/>
        <w:rFonts w:ascii="Times New Roman" w:hAnsi="Times New Roman" w:cs="Times New Roman"/>
      </w:rPr>
    </w:pPr>
    <w:r w:rsidRPr="00D74435">
      <w:rPr>
        <w:rStyle w:val="SayfaNumaras"/>
        <w:rFonts w:ascii="Times New Roman" w:hAnsi="Times New Roman" w:cs="Times New Roman"/>
      </w:rPr>
      <w:fldChar w:fldCharType="begin"/>
    </w:r>
    <w:r w:rsidRPr="00D74435">
      <w:rPr>
        <w:rStyle w:val="SayfaNumaras"/>
        <w:rFonts w:ascii="Times New Roman" w:hAnsi="Times New Roman" w:cs="Times New Roman"/>
      </w:rPr>
      <w:instrText xml:space="preserve">PAGE  </w:instrText>
    </w:r>
    <w:r w:rsidRPr="00D744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74435">
      <w:rPr>
        <w:rStyle w:val="SayfaNumaras"/>
        <w:rFonts w:ascii="Times New Roman" w:hAnsi="Times New Roman" w:cs="Times New Roman"/>
      </w:rPr>
      <w:fldChar w:fldCharType="end"/>
    </w:r>
  </w:p>
  <w:p w:rsidR="00D74435" w:rsidRPr="00D74435" w:rsidRDefault="00D74435" w:rsidP="00D744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8E" w:rsidRDefault="00E8738E" w:rsidP="00D74435">
      <w:pPr>
        <w:spacing w:after="0" w:line="240" w:lineRule="auto"/>
      </w:pPr>
      <w:r>
        <w:separator/>
      </w:r>
    </w:p>
  </w:footnote>
  <w:footnote w:type="continuationSeparator" w:id="0">
    <w:p w:rsidR="00E8738E" w:rsidRDefault="00E8738E" w:rsidP="00D74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435" w:rsidRPr="00313266" w:rsidRDefault="00D74435" w:rsidP="00D74435">
    <w:pPr>
      <w:spacing w:after="0" w:line="240" w:lineRule="auto"/>
      <w:jc w:val="both"/>
      <w:rPr>
        <w:rFonts w:ascii="Times New Roman" w:eastAsia="Times New Roman" w:hAnsi="Times New Roman" w:cs="Times New Roman"/>
        <w:b/>
        <w:color w:val="000000"/>
        <w:sz w:val="24"/>
        <w:szCs w:val="24"/>
        <w:lang w:eastAsia="tr-TR"/>
      </w:rPr>
    </w:pPr>
    <w:r w:rsidRPr="00313266">
      <w:rPr>
        <w:rFonts w:ascii="Times New Roman" w:eastAsia="Times New Roman" w:hAnsi="Times New Roman" w:cs="Times New Roman"/>
        <w:b/>
        <w:bCs/>
        <w:color w:val="000000"/>
        <w:sz w:val="24"/>
        <w:szCs w:val="26"/>
        <w:lang w:eastAsia="tr-TR"/>
      </w:rPr>
      <w:t>Esas Sayısı    : 2007/64</w:t>
    </w:r>
  </w:p>
  <w:p w:rsidR="00D74435" w:rsidRPr="00313266" w:rsidRDefault="00D74435" w:rsidP="00D74435">
    <w:pPr>
      <w:spacing w:after="0" w:line="240" w:lineRule="auto"/>
      <w:jc w:val="both"/>
      <w:rPr>
        <w:rFonts w:ascii="Times New Roman" w:eastAsia="Times New Roman" w:hAnsi="Times New Roman" w:cs="Times New Roman"/>
        <w:b/>
        <w:color w:val="000000"/>
        <w:sz w:val="24"/>
        <w:szCs w:val="24"/>
        <w:lang w:eastAsia="tr-TR"/>
      </w:rPr>
    </w:pPr>
    <w:r w:rsidRPr="00313266">
      <w:rPr>
        <w:rFonts w:ascii="Times New Roman" w:eastAsia="Times New Roman" w:hAnsi="Times New Roman" w:cs="Times New Roman"/>
        <w:b/>
        <w:bCs/>
        <w:color w:val="000000"/>
        <w:sz w:val="24"/>
        <w:szCs w:val="26"/>
        <w:lang w:eastAsia="tr-TR"/>
      </w:rPr>
      <w:t>Karar Sayısı : 2008/154</w:t>
    </w:r>
  </w:p>
  <w:p w:rsidR="00D74435" w:rsidRPr="00D74435" w:rsidRDefault="00D74435" w:rsidP="00D744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35"/>
    <w:rsid w:val="00CE1FB9"/>
    <w:rsid w:val="00D74435"/>
    <w:rsid w:val="00E87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B8589-BBEB-44E0-BF27-287E0D23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44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4435"/>
  </w:style>
  <w:style w:type="paragraph" w:styleId="Altbilgi">
    <w:name w:val="footer"/>
    <w:basedOn w:val="Normal"/>
    <w:link w:val="AltbilgiChar"/>
    <w:uiPriority w:val="99"/>
    <w:unhideWhenUsed/>
    <w:rsid w:val="00D744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4435"/>
  </w:style>
  <w:style w:type="character" w:styleId="SayfaNumaras">
    <w:name w:val="page number"/>
    <w:basedOn w:val="VarsaylanParagrafYazTipi"/>
    <w:uiPriority w:val="99"/>
    <w:semiHidden/>
    <w:unhideWhenUsed/>
    <w:rsid w:val="00D7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2019-01-28T06:46:00Z</dcterms:created>
  <dcterms:modified xsi:type="dcterms:W3CDTF">2019-01-28T06:47:00Z</dcterms:modified>
</cp:coreProperties>
</file>