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F21" w:rsidRPr="00690F21" w:rsidRDefault="00690F21" w:rsidP="00690F2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690F21">
        <w:rPr>
          <w:rFonts w:ascii="Times New Roman" w:eastAsia="Times New Roman" w:hAnsi="Times New Roman" w:cs="Times New Roman"/>
          <w:b/>
          <w:bCs/>
          <w:color w:val="000000"/>
          <w:sz w:val="24"/>
          <w:szCs w:val="26"/>
          <w:lang w:eastAsia="tr-TR"/>
        </w:rPr>
        <w:t>"...</w:t>
      </w:r>
    </w:p>
    <w:p w:rsidR="00690F21" w:rsidRDefault="00690F21" w:rsidP="00690F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0F21">
        <w:rPr>
          <w:rFonts w:ascii="Times New Roman" w:eastAsia="Times New Roman" w:hAnsi="Times New Roman" w:cs="Times New Roman"/>
          <w:b/>
          <w:bCs/>
          <w:color w:val="000000"/>
          <w:sz w:val="24"/>
          <w:szCs w:val="26"/>
          <w:lang w:eastAsia="tr-TR"/>
        </w:rPr>
        <w:t>II- İTİRAZIN GEREKÇESİ</w:t>
      </w:r>
    </w:p>
    <w:p w:rsidR="00690F21" w:rsidRDefault="00690F21" w:rsidP="00690F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690F21">
        <w:rPr>
          <w:rFonts w:ascii="Times New Roman" w:eastAsia="Times New Roman" w:hAnsi="Times New Roman" w:cs="Times New Roman"/>
          <w:color w:val="000000"/>
          <w:sz w:val="24"/>
          <w:szCs w:val="26"/>
          <w:lang w:eastAsia="tr-TR"/>
        </w:rPr>
        <w:t>Başvuru kararı şöyledir:</w:t>
      </w:r>
    </w:p>
    <w:p w:rsidR="00690F21" w:rsidRDefault="00690F21" w:rsidP="00690F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90F21">
        <w:rPr>
          <w:rFonts w:ascii="Times New Roman" w:eastAsia="Times New Roman" w:hAnsi="Times New Roman" w:cs="Times New Roman"/>
          <w:color w:val="000000"/>
          <w:sz w:val="24"/>
          <w:szCs w:val="26"/>
          <w:lang w:eastAsia="tr-TR"/>
        </w:rPr>
        <w:t xml:space="preserve">"Şeker İş Sendikası, Yusuf Dinler ve Bahattin Gümüş vekili Av. Gökhan </w:t>
      </w:r>
      <w:proofErr w:type="spellStart"/>
      <w:r w:rsidRPr="00690F21">
        <w:rPr>
          <w:rFonts w:ascii="Times New Roman" w:eastAsia="Times New Roman" w:hAnsi="Times New Roman" w:cs="Times New Roman"/>
          <w:color w:val="000000"/>
          <w:sz w:val="24"/>
          <w:szCs w:val="26"/>
          <w:lang w:eastAsia="tr-TR"/>
        </w:rPr>
        <w:t>Candoğan</w:t>
      </w:r>
      <w:proofErr w:type="spellEnd"/>
      <w:r w:rsidRPr="00690F21">
        <w:rPr>
          <w:rFonts w:ascii="Times New Roman" w:eastAsia="Times New Roman" w:hAnsi="Times New Roman" w:cs="Times New Roman"/>
          <w:color w:val="000000"/>
          <w:sz w:val="24"/>
          <w:szCs w:val="26"/>
          <w:lang w:eastAsia="tr-TR"/>
        </w:rPr>
        <w:t xml:space="preserve"> tarafından, 31.12.2004 tarih ve 3. mükerrer sayılı Resmî </w:t>
      </w:r>
      <w:proofErr w:type="spellStart"/>
      <w:r w:rsidRPr="00690F21">
        <w:rPr>
          <w:rFonts w:ascii="Times New Roman" w:eastAsia="Times New Roman" w:hAnsi="Times New Roman" w:cs="Times New Roman"/>
          <w:color w:val="000000"/>
          <w:sz w:val="24"/>
          <w:szCs w:val="26"/>
          <w:lang w:eastAsia="tr-TR"/>
        </w:rPr>
        <w:t>Gazete'de</w:t>
      </w:r>
      <w:proofErr w:type="spellEnd"/>
      <w:r w:rsidRPr="00690F21">
        <w:rPr>
          <w:rFonts w:ascii="Times New Roman" w:eastAsia="Times New Roman" w:hAnsi="Times New Roman" w:cs="Times New Roman"/>
          <w:color w:val="000000"/>
          <w:sz w:val="24"/>
          <w:szCs w:val="26"/>
          <w:lang w:eastAsia="tr-TR"/>
        </w:rPr>
        <w:t xml:space="preserve"> yayımlanan ve 4634 sayılı Şeker Kanununun Geçici Madde 8'e dayanılarak düzenlenen 2004/8330 sayılı Bakanlar Kurulu Kararı'nın Eki Kararın 1. maddesinde yer alan, "Şeker Kurumu ve hizmet birimlerinin görev süresinin 31.12.2004 tarihi itibariyle sona erdirilmesi, Şeker Kurumunun görev, yetki ve görev süresinin ise 31.12.2006 tarihine kadar uzatılması kararlaştırılmıştır." kuralı ile Sanayi ve Ticaret Bakanlığı'nın 22.12.2004 tarih ve 1824 sayılı işleminin iptali ve yürütmenin durdurulması istemiyle Başbakanlık ve Sanayi ve Ticaret Bakanlığı'na karşı açılan davada, 4634 sayılı Kanunun Geçici 8. maddesinin Anayasa'ya aykırı olduğu ileri sürülmektedir.</w:t>
      </w:r>
      <w:proofErr w:type="gramEnd"/>
    </w:p>
    <w:p w:rsidR="00690F21" w:rsidRDefault="00690F21" w:rsidP="00690F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90F21">
        <w:rPr>
          <w:rFonts w:ascii="Times New Roman" w:eastAsia="Times New Roman" w:hAnsi="Times New Roman" w:cs="Times New Roman"/>
          <w:color w:val="000000"/>
          <w:sz w:val="24"/>
          <w:szCs w:val="26"/>
          <w:lang w:eastAsia="tr-TR"/>
        </w:rPr>
        <w:t xml:space="preserve">Yurt içi talebin yurt içi üretimle karşılanmasına ve gerektiğinde ihracata yönelik olarak Türkiye'de şeker rejimini, şeker üretimindeki usul ve esaslar ile fiyatlandırma, pazarlama şart ve yöntemlerini düzenlemek amacıyla çıkarılan Şeker Kanunu'nun 7. maddesi uyarınca, bu Kanunun ve ilgili mevzuatın uygulanmasını sağlamak, uygulamayı denetlemek ve sonuçlandırmak, Kanun'da verilen yetkiler çerçevesinde düzenlemeler yapmak ve Kanun'la diğer görevleri yerine getirmek ve yetkileri kullanmak üzere, kamu tüzel kişiliğine sahip Şeker Kurumu kurulmuştur. </w:t>
      </w:r>
      <w:proofErr w:type="gramEnd"/>
      <w:r w:rsidRPr="00690F21">
        <w:rPr>
          <w:rFonts w:ascii="Times New Roman" w:eastAsia="Times New Roman" w:hAnsi="Times New Roman" w:cs="Times New Roman"/>
          <w:color w:val="000000"/>
          <w:sz w:val="24"/>
          <w:szCs w:val="26"/>
          <w:lang w:eastAsia="tr-TR"/>
        </w:rPr>
        <w:t>Anılan maddeye göre, Kurum, Şeker Kurulu ve hizmet birimlerinden oluşmakta ve Kurum, Şeker Kurulu tarafından yönetilmektedir.</w:t>
      </w:r>
    </w:p>
    <w:p w:rsidR="00690F21" w:rsidRDefault="00690F21" w:rsidP="00690F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0F21">
        <w:rPr>
          <w:rFonts w:ascii="Times New Roman" w:eastAsia="Times New Roman" w:hAnsi="Times New Roman" w:cs="Times New Roman"/>
          <w:color w:val="000000"/>
          <w:sz w:val="24"/>
          <w:szCs w:val="26"/>
          <w:lang w:eastAsia="tr-TR"/>
        </w:rPr>
        <w:t>Dava konusu Bakanlar Kurulu kararının dayanağı olan, Şeker Kanunu'nun Geçici Madde 8'inde, "Uluslararası kuruluşlar ile yapılan anlaşmalar çerçevesinde, Bakanlar Kurulu, Kurum ve organlarının görev, yetki ve görev süresini 31.12.2004 tarihinde yeniden belirler." kuralı yer almıştır.</w:t>
      </w:r>
    </w:p>
    <w:p w:rsidR="00690F21" w:rsidRDefault="00690F21" w:rsidP="00690F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0F21">
        <w:rPr>
          <w:rFonts w:ascii="Times New Roman" w:eastAsia="Times New Roman" w:hAnsi="Times New Roman" w:cs="Times New Roman"/>
          <w:color w:val="000000"/>
          <w:sz w:val="24"/>
          <w:szCs w:val="26"/>
          <w:lang w:eastAsia="tr-TR"/>
        </w:rPr>
        <w:t xml:space="preserve">Anayasa'nın 7. maddesine göre, yasama yetkisi, Türk Milleti adına Türkiye Büyük Millet Meclisinindir, bu yetki devredilemez. Bilindiği gibi, kamu hukukunda hiçbir devlet organı, Anayasadan veya kanunlardan aldığı yetkiyi, bu metinlerde açık bir izin olmadıkça, başka bir devlet organına devredemez. Yasama yetkisinin </w:t>
      </w:r>
      <w:proofErr w:type="spellStart"/>
      <w:r w:rsidRPr="00690F21">
        <w:rPr>
          <w:rFonts w:ascii="Times New Roman" w:eastAsia="Times New Roman" w:hAnsi="Times New Roman" w:cs="Times New Roman"/>
          <w:color w:val="000000"/>
          <w:sz w:val="24"/>
          <w:szCs w:val="26"/>
          <w:lang w:eastAsia="tr-TR"/>
        </w:rPr>
        <w:t>devredilmezliği</w:t>
      </w:r>
      <w:proofErr w:type="spellEnd"/>
      <w:r w:rsidRPr="00690F21">
        <w:rPr>
          <w:rFonts w:ascii="Times New Roman" w:eastAsia="Times New Roman" w:hAnsi="Times New Roman" w:cs="Times New Roman"/>
          <w:color w:val="000000"/>
          <w:sz w:val="24"/>
          <w:szCs w:val="26"/>
          <w:lang w:eastAsia="tr-TR"/>
        </w:rPr>
        <w:t xml:space="preserve">, kanun niteliğinde veya kanun gücünde işlemler yapma yetkisinin </w:t>
      </w:r>
      <w:proofErr w:type="spellStart"/>
      <w:r w:rsidRPr="00690F21">
        <w:rPr>
          <w:rFonts w:ascii="Times New Roman" w:eastAsia="Times New Roman" w:hAnsi="Times New Roman" w:cs="Times New Roman"/>
          <w:color w:val="000000"/>
          <w:sz w:val="24"/>
          <w:szCs w:val="26"/>
          <w:lang w:eastAsia="tr-TR"/>
        </w:rPr>
        <w:t>devredilmezliği</w:t>
      </w:r>
      <w:proofErr w:type="spellEnd"/>
      <w:r w:rsidRPr="00690F21">
        <w:rPr>
          <w:rFonts w:ascii="Times New Roman" w:eastAsia="Times New Roman" w:hAnsi="Times New Roman" w:cs="Times New Roman"/>
          <w:color w:val="000000"/>
          <w:sz w:val="24"/>
          <w:szCs w:val="26"/>
          <w:lang w:eastAsia="tr-TR"/>
        </w:rPr>
        <w:t xml:space="preserve"> anlamına gelmektedir. Eğer bir düzenleyici işlem, mevcut kanun hükümlerini değiştirebiliyor veya yürürlükten kaldırabiliyorsa, bu işlem kanun niteliğinde veya gücündedir. Çünkü bir hukuki işlem, ancak kendisine eşdeğer olan bir işlemle değiştirilebilir, kaldırılabilir. Bu nedenle yasama organı, başka bir devlet organına mevcut kanun hükümlerini değiştirme ve kaldırma yetkisi veremez.</w:t>
      </w:r>
    </w:p>
    <w:p w:rsidR="00690F21" w:rsidRDefault="00690F21" w:rsidP="00690F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0F21">
        <w:rPr>
          <w:rFonts w:ascii="Times New Roman" w:eastAsia="Times New Roman" w:hAnsi="Times New Roman" w:cs="Times New Roman"/>
          <w:color w:val="000000"/>
          <w:sz w:val="24"/>
          <w:szCs w:val="26"/>
          <w:lang w:eastAsia="tr-TR"/>
        </w:rPr>
        <w:t xml:space="preserve">Anayasa Mahkemesi çeşitli kararlarında "yasama yetkisinin </w:t>
      </w:r>
      <w:proofErr w:type="spellStart"/>
      <w:r w:rsidRPr="00690F21">
        <w:rPr>
          <w:rFonts w:ascii="Times New Roman" w:eastAsia="Times New Roman" w:hAnsi="Times New Roman" w:cs="Times New Roman"/>
          <w:color w:val="000000"/>
          <w:sz w:val="24"/>
          <w:szCs w:val="26"/>
          <w:lang w:eastAsia="tr-TR"/>
        </w:rPr>
        <w:t>devredilmezliği</w:t>
      </w:r>
      <w:proofErr w:type="spellEnd"/>
      <w:r w:rsidRPr="00690F21">
        <w:rPr>
          <w:rFonts w:ascii="Times New Roman" w:eastAsia="Times New Roman" w:hAnsi="Times New Roman" w:cs="Times New Roman"/>
          <w:color w:val="000000"/>
          <w:sz w:val="24"/>
          <w:szCs w:val="26"/>
          <w:lang w:eastAsia="tr-TR"/>
        </w:rPr>
        <w:t>" ilkesini yorumlamış ve bu ilkenin ölçütlerini ortaya koymuştur. Anayasa Mahkemesi'ne göre, "Yasayla düzenleme ilkesi, düzenlenen konudan yalnız kavram ad ve kurum olarak söz edilmesi değil, bunların yasa metninde kurallaştırılmasıdır. Kurallaştırma ise, düzenlenen alanda temel ilkelerin konulmasını ve çerçevenin çizilmiş olmasını ifade eder. Ancak bu koşulla uzmanlık ve teknik konulara ilişkin ayrıntıların belirlenmesi yürütme organının takdirine bırakılabilir.</w:t>
      </w:r>
    </w:p>
    <w:p w:rsidR="00690F21" w:rsidRDefault="00690F21" w:rsidP="00690F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0F21">
        <w:rPr>
          <w:rFonts w:ascii="Times New Roman" w:eastAsia="Times New Roman" w:hAnsi="Times New Roman" w:cs="Times New Roman"/>
          <w:color w:val="000000"/>
          <w:sz w:val="24"/>
          <w:szCs w:val="26"/>
          <w:lang w:eastAsia="tr-TR"/>
        </w:rPr>
        <w:t xml:space="preserve">Anayasa'da yasayla düzenlenmesi öngörülen konularda, yürütme organına genel ve </w:t>
      </w:r>
      <w:proofErr w:type="gramStart"/>
      <w:r w:rsidRPr="00690F21">
        <w:rPr>
          <w:rFonts w:ascii="Times New Roman" w:eastAsia="Times New Roman" w:hAnsi="Times New Roman" w:cs="Times New Roman"/>
          <w:color w:val="000000"/>
          <w:sz w:val="24"/>
          <w:szCs w:val="26"/>
          <w:lang w:eastAsia="tr-TR"/>
        </w:rPr>
        <w:t>sınırları</w:t>
      </w:r>
      <w:proofErr w:type="gramEnd"/>
      <w:r w:rsidRPr="00690F21">
        <w:rPr>
          <w:rFonts w:ascii="Times New Roman" w:eastAsia="Times New Roman" w:hAnsi="Times New Roman" w:cs="Times New Roman"/>
          <w:color w:val="000000"/>
          <w:sz w:val="24"/>
          <w:szCs w:val="26"/>
          <w:lang w:eastAsia="tr-TR"/>
        </w:rPr>
        <w:t xml:space="preserve"> belirsiz bir düzenleme yetkisinin verilmesi olanaklı değildir. Yürütmenin düzenleme yetkisi, sınırlı, tamamlayıcı ve bağımlı bir yetkidir. Bu nedenle Anayasa'da öngörülen ayrık </w:t>
      </w:r>
      <w:r w:rsidRPr="00690F21">
        <w:rPr>
          <w:rFonts w:ascii="Times New Roman" w:eastAsia="Times New Roman" w:hAnsi="Times New Roman" w:cs="Times New Roman"/>
          <w:color w:val="000000"/>
          <w:sz w:val="24"/>
          <w:szCs w:val="26"/>
          <w:lang w:eastAsia="tr-TR"/>
        </w:rPr>
        <w:lastRenderedPageBreak/>
        <w:t xml:space="preserve">durumlar dışında, yasalarla düzenlenmemiş bir alanda, yasa ile yürütmeye genel nitelikte kural koyma yetkisi verilemez. Yürütme organına düzenleme yetkisi veren bir yasa kuralının Anayasa'nın 7. maddesine uygun olabilmesi için temel ilkeleri koyması çerçeveyi çizmesi, sınırsız, belirsiz, geniş bir alanı yürütmenin düzenlemesine bırakmaması gerekir" (AYMK, E:2002/32, K:2003/100, </w:t>
      </w:r>
      <w:proofErr w:type="spellStart"/>
      <w:r w:rsidRPr="00690F21">
        <w:rPr>
          <w:rFonts w:ascii="Times New Roman" w:eastAsia="Times New Roman" w:hAnsi="Times New Roman" w:cs="Times New Roman"/>
          <w:color w:val="000000"/>
          <w:sz w:val="24"/>
          <w:szCs w:val="26"/>
          <w:lang w:eastAsia="tr-TR"/>
        </w:rPr>
        <w:t>kt</w:t>
      </w:r>
      <w:proofErr w:type="spellEnd"/>
      <w:r w:rsidRPr="00690F21">
        <w:rPr>
          <w:rFonts w:ascii="Times New Roman" w:eastAsia="Times New Roman" w:hAnsi="Times New Roman" w:cs="Times New Roman"/>
          <w:color w:val="000000"/>
          <w:sz w:val="24"/>
          <w:szCs w:val="26"/>
          <w:lang w:eastAsia="tr-TR"/>
        </w:rPr>
        <w:t>, 20.11.2003).</w:t>
      </w:r>
    </w:p>
    <w:p w:rsidR="00690F21" w:rsidRDefault="00690F21" w:rsidP="00690F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0F21">
        <w:rPr>
          <w:rFonts w:ascii="Times New Roman" w:eastAsia="Times New Roman" w:hAnsi="Times New Roman" w:cs="Times New Roman"/>
          <w:color w:val="000000"/>
          <w:sz w:val="24"/>
          <w:szCs w:val="26"/>
          <w:lang w:eastAsia="tr-TR"/>
        </w:rPr>
        <w:t>Görüldüğü gibi, yürütme organının yasayla yetkili kılınmış olması da, yasayla düzenleme anlamına gelmemekte ve Anayasa'nın 8. maddesindeki, yürütme yetkisi ve görevinin Anayasa ve kanunlara uygun olarak kullanılacağı şeklinde ifade edilen "idarenin kanuniliği" ilkesi de bu anlamı taşımaktadır.</w:t>
      </w:r>
    </w:p>
    <w:p w:rsidR="00690F21" w:rsidRDefault="00690F21" w:rsidP="00690F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0F21">
        <w:rPr>
          <w:rFonts w:ascii="Times New Roman" w:eastAsia="Times New Roman" w:hAnsi="Times New Roman" w:cs="Times New Roman"/>
          <w:color w:val="000000"/>
          <w:sz w:val="24"/>
          <w:szCs w:val="26"/>
          <w:lang w:eastAsia="tr-TR"/>
        </w:rPr>
        <w:t xml:space="preserve">Bu bağlamda, 4634 sayılı Kanun'un Geçici Madde 8'inde yer alan ve Şeker Kurumu ve organlarının görev, yetki ve görev süresini belirleme yetkisini yürütmeye devreden düzenleme </w:t>
      </w:r>
      <w:proofErr w:type="gramStart"/>
      <w:r w:rsidRPr="00690F21">
        <w:rPr>
          <w:rFonts w:ascii="Times New Roman" w:eastAsia="Times New Roman" w:hAnsi="Times New Roman" w:cs="Times New Roman"/>
          <w:color w:val="000000"/>
          <w:sz w:val="24"/>
          <w:szCs w:val="26"/>
          <w:lang w:eastAsia="tr-TR"/>
        </w:rPr>
        <w:t>ile,</w:t>
      </w:r>
      <w:proofErr w:type="gramEnd"/>
      <w:r w:rsidRPr="00690F21">
        <w:rPr>
          <w:rFonts w:ascii="Times New Roman" w:eastAsia="Times New Roman" w:hAnsi="Times New Roman" w:cs="Times New Roman"/>
          <w:color w:val="000000"/>
          <w:sz w:val="24"/>
          <w:szCs w:val="26"/>
          <w:lang w:eastAsia="tr-TR"/>
        </w:rPr>
        <w:t xml:space="preserve"> yetki devrinin çerçevesi ve sınırları çizilmemiş ve Bakanlar Kurulu'na kural koyucu, geniş bir takdir alanı tanınmıştır.</w:t>
      </w:r>
    </w:p>
    <w:p w:rsidR="00690F21" w:rsidRDefault="00690F21" w:rsidP="00690F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0F21">
        <w:rPr>
          <w:rFonts w:ascii="Times New Roman" w:eastAsia="Times New Roman" w:hAnsi="Times New Roman" w:cs="Times New Roman"/>
          <w:color w:val="000000"/>
          <w:sz w:val="24"/>
          <w:szCs w:val="26"/>
          <w:lang w:eastAsia="tr-TR"/>
        </w:rPr>
        <w:t>Öte yandan Anayasa'nın 123. maddesinin birinci fıkrasında, idarenin kuruluş ve görevleriyle bir bütün olduğu ve kanunla düzenleneceği, üçüncü fıkrasında da, kamu tüzel kişiliğinin, ancak kanunla veya kanunun açıkça verdiği yetkiye dayanılarak kurulacağı kurala bağlanmıştır. Bu durumda, 4634 sayılı Şeker Kanunu'yla kurulan Şeker Kurumu'nun ve organlarının görev, yetki ve görev süresinin, usulde paralellik ilkesi uyarınca yine kanunla belirlenmesi gerekmektedir.</w:t>
      </w:r>
    </w:p>
    <w:p w:rsidR="00690F21" w:rsidRDefault="00690F21" w:rsidP="00690F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0F21">
        <w:rPr>
          <w:rFonts w:ascii="Times New Roman" w:eastAsia="Times New Roman" w:hAnsi="Times New Roman" w:cs="Times New Roman"/>
          <w:color w:val="000000"/>
          <w:sz w:val="24"/>
          <w:szCs w:val="26"/>
          <w:lang w:eastAsia="tr-TR"/>
        </w:rPr>
        <w:t xml:space="preserve"> Bu değerlendirmeler sonucunda, davacıların 4634 sayılı Kanunun Geçici Madde 8'ine ilişkin Anayasaya aykırılık iddiaları Dairemizce ciddî bulunarak, anılan kuralın Anayasanın 7. ve 123. maddelerine aykırı olduğu kanısına varılmıştır.</w:t>
      </w:r>
    </w:p>
    <w:p w:rsidR="00690F21" w:rsidRPr="00690F21" w:rsidRDefault="00690F21" w:rsidP="00690F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0F21">
        <w:rPr>
          <w:rFonts w:ascii="Times New Roman" w:eastAsia="Times New Roman" w:hAnsi="Times New Roman" w:cs="Times New Roman"/>
          <w:color w:val="000000"/>
          <w:sz w:val="24"/>
          <w:szCs w:val="26"/>
          <w:lang w:eastAsia="tr-TR"/>
        </w:rPr>
        <w:t xml:space="preserve"> Açıklanan nedenlerle, Anayasa'nın 152</w:t>
      </w:r>
      <w:proofErr w:type="gramStart"/>
      <w:r w:rsidRPr="00690F21">
        <w:rPr>
          <w:rFonts w:ascii="Times New Roman" w:eastAsia="Times New Roman" w:hAnsi="Times New Roman" w:cs="Times New Roman"/>
          <w:color w:val="000000"/>
          <w:sz w:val="24"/>
          <w:szCs w:val="26"/>
          <w:lang w:eastAsia="tr-TR"/>
        </w:rPr>
        <w:t>.,</w:t>
      </w:r>
      <w:proofErr w:type="gramEnd"/>
      <w:r w:rsidRPr="00690F21">
        <w:rPr>
          <w:rFonts w:ascii="Times New Roman" w:eastAsia="Times New Roman" w:hAnsi="Times New Roman" w:cs="Times New Roman"/>
          <w:color w:val="000000"/>
          <w:sz w:val="24"/>
          <w:szCs w:val="26"/>
          <w:lang w:eastAsia="tr-TR"/>
        </w:rPr>
        <w:t xml:space="preserve"> 2949 sayılı Anayasa Mahkemesinin Kuruluşu ve Yargılama Usulleri Hakkında Kanun'un 28. maddesinin 2. fıkrası uyarınca, 4634 sayılı Şeker Kanunu'nun Geçici Madde 8'in iptali ve yürürlüğünün durdurulması için, Anayasa Mahkemesi'ne başvurulmasına 10.06.2005 tarihinde oybirliğiyle karar verildi.""</w:t>
      </w:r>
    </w:p>
    <w:p w:rsidR="00CE1FB9" w:rsidRPr="00690F21" w:rsidRDefault="00CE1FB9" w:rsidP="00690F21">
      <w:pPr>
        <w:spacing w:before="100" w:beforeAutospacing="1" w:after="100" w:afterAutospacing="1" w:line="240" w:lineRule="auto"/>
        <w:ind w:firstLine="709"/>
        <w:jc w:val="both"/>
        <w:rPr>
          <w:rFonts w:ascii="Times New Roman" w:hAnsi="Times New Roman" w:cs="Times New Roman"/>
          <w:sz w:val="24"/>
        </w:rPr>
      </w:pPr>
    </w:p>
    <w:sectPr w:rsidR="00CE1FB9" w:rsidRPr="00690F2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B83" w:rsidRDefault="00C76B83" w:rsidP="00690F21">
      <w:pPr>
        <w:spacing w:after="0" w:line="240" w:lineRule="auto"/>
      </w:pPr>
      <w:r>
        <w:separator/>
      </w:r>
    </w:p>
  </w:endnote>
  <w:endnote w:type="continuationSeparator" w:id="0">
    <w:p w:rsidR="00C76B83" w:rsidRDefault="00C76B83" w:rsidP="00690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F21" w:rsidRDefault="00690F21" w:rsidP="004145F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90F21" w:rsidRDefault="00690F21" w:rsidP="00690F2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F21" w:rsidRPr="00690F21" w:rsidRDefault="00690F21" w:rsidP="004145F8">
    <w:pPr>
      <w:pStyle w:val="Altbilgi"/>
      <w:framePr w:wrap="around" w:vAnchor="text" w:hAnchor="margin" w:xAlign="right" w:y="1"/>
      <w:rPr>
        <w:rStyle w:val="SayfaNumaras"/>
        <w:rFonts w:ascii="Times New Roman" w:hAnsi="Times New Roman" w:cs="Times New Roman"/>
      </w:rPr>
    </w:pPr>
    <w:r w:rsidRPr="00690F21">
      <w:rPr>
        <w:rStyle w:val="SayfaNumaras"/>
        <w:rFonts w:ascii="Times New Roman" w:hAnsi="Times New Roman" w:cs="Times New Roman"/>
      </w:rPr>
      <w:fldChar w:fldCharType="begin"/>
    </w:r>
    <w:r w:rsidRPr="00690F21">
      <w:rPr>
        <w:rStyle w:val="SayfaNumaras"/>
        <w:rFonts w:ascii="Times New Roman" w:hAnsi="Times New Roman" w:cs="Times New Roman"/>
      </w:rPr>
      <w:instrText xml:space="preserve">PAGE  </w:instrText>
    </w:r>
    <w:r w:rsidRPr="00690F2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90F21">
      <w:rPr>
        <w:rStyle w:val="SayfaNumaras"/>
        <w:rFonts w:ascii="Times New Roman" w:hAnsi="Times New Roman" w:cs="Times New Roman"/>
      </w:rPr>
      <w:fldChar w:fldCharType="end"/>
    </w:r>
  </w:p>
  <w:p w:rsidR="00690F21" w:rsidRPr="00690F21" w:rsidRDefault="00690F21" w:rsidP="00690F2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B83" w:rsidRDefault="00C76B83" w:rsidP="00690F21">
      <w:pPr>
        <w:spacing w:after="0" w:line="240" w:lineRule="auto"/>
      </w:pPr>
      <w:r>
        <w:separator/>
      </w:r>
    </w:p>
  </w:footnote>
  <w:footnote w:type="continuationSeparator" w:id="0">
    <w:p w:rsidR="00C76B83" w:rsidRDefault="00C76B83" w:rsidP="00690F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F21" w:rsidRPr="009179BE" w:rsidRDefault="00690F21" w:rsidP="00690F21">
    <w:pPr>
      <w:spacing w:after="0" w:line="240" w:lineRule="auto"/>
      <w:jc w:val="both"/>
      <w:rPr>
        <w:rFonts w:ascii="Times New Roman" w:eastAsia="Times New Roman" w:hAnsi="Times New Roman" w:cs="Times New Roman"/>
        <w:b/>
        <w:color w:val="000000"/>
        <w:sz w:val="24"/>
        <w:szCs w:val="24"/>
        <w:lang w:eastAsia="tr-TR"/>
      </w:rPr>
    </w:pPr>
    <w:r w:rsidRPr="009179BE">
      <w:rPr>
        <w:rFonts w:ascii="Times New Roman" w:eastAsia="Times New Roman" w:hAnsi="Times New Roman" w:cs="Times New Roman"/>
        <w:b/>
        <w:bCs/>
        <w:color w:val="000000"/>
        <w:sz w:val="24"/>
        <w:szCs w:val="26"/>
        <w:lang w:eastAsia="tr-TR"/>
      </w:rPr>
      <w:t xml:space="preserve">Esas </w:t>
    </w:r>
    <w:proofErr w:type="gramStart"/>
    <w:r w:rsidRPr="009179BE">
      <w:rPr>
        <w:rFonts w:ascii="Times New Roman" w:eastAsia="Times New Roman" w:hAnsi="Times New Roman" w:cs="Times New Roman"/>
        <w:b/>
        <w:bCs/>
        <w:color w:val="000000"/>
        <w:sz w:val="24"/>
        <w:szCs w:val="26"/>
        <w:lang w:eastAsia="tr-TR"/>
      </w:rPr>
      <w:t>Sayısı     : 2005</w:t>
    </w:r>
    <w:proofErr w:type="gramEnd"/>
    <w:r w:rsidRPr="009179BE">
      <w:rPr>
        <w:rFonts w:ascii="Times New Roman" w:eastAsia="Times New Roman" w:hAnsi="Times New Roman" w:cs="Times New Roman"/>
        <w:b/>
        <w:bCs/>
        <w:color w:val="000000"/>
        <w:sz w:val="24"/>
        <w:szCs w:val="26"/>
        <w:lang w:eastAsia="tr-TR"/>
      </w:rPr>
      <w:t>/68</w:t>
    </w:r>
  </w:p>
  <w:p w:rsidR="00690F21" w:rsidRPr="009179BE" w:rsidRDefault="00690F21" w:rsidP="00690F21">
    <w:pPr>
      <w:spacing w:after="0" w:line="240" w:lineRule="auto"/>
      <w:jc w:val="both"/>
      <w:rPr>
        <w:rFonts w:ascii="Times New Roman" w:eastAsia="Times New Roman" w:hAnsi="Times New Roman" w:cs="Times New Roman"/>
        <w:b/>
        <w:color w:val="000000"/>
        <w:sz w:val="24"/>
        <w:szCs w:val="24"/>
        <w:lang w:eastAsia="tr-TR"/>
      </w:rPr>
    </w:pPr>
    <w:r w:rsidRPr="009179BE">
      <w:rPr>
        <w:rFonts w:ascii="Times New Roman" w:eastAsia="Times New Roman" w:hAnsi="Times New Roman" w:cs="Times New Roman"/>
        <w:b/>
        <w:bCs/>
        <w:color w:val="000000"/>
        <w:sz w:val="24"/>
        <w:szCs w:val="26"/>
        <w:lang w:eastAsia="tr-TR"/>
      </w:rPr>
      <w:t xml:space="preserve">Karar </w:t>
    </w:r>
    <w:proofErr w:type="gramStart"/>
    <w:r w:rsidRPr="009179BE">
      <w:rPr>
        <w:rFonts w:ascii="Times New Roman" w:eastAsia="Times New Roman" w:hAnsi="Times New Roman" w:cs="Times New Roman"/>
        <w:b/>
        <w:bCs/>
        <w:color w:val="000000"/>
        <w:sz w:val="24"/>
        <w:szCs w:val="26"/>
        <w:lang w:eastAsia="tr-TR"/>
      </w:rPr>
      <w:t>Sayısı   : 2008</w:t>
    </w:r>
    <w:proofErr w:type="gramEnd"/>
    <w:r w:rsidRPr="009179BE">
      <w:rPr>
        <w:rFonts w:ascii="Times New Roman" w:eastAsia="Times New Roman" w:hAnsi="Times New Roman" w:cs="Times New Roman"/>
        <w:b/>
        <w:bCs/>
        <w:color w:val="000000"/>
        <w:sz w:val="24"/>
        <w:szCs w:val="26"/>
        <w:lang w:eastAsia="tr-TR"/>
      </w:rPr>
      <w:t>/102</w:t>
    </w:r>
  </w:p>
  <w:p w:rsidR="00690F21" w:rsidRPr="00690F21" w:rsidRDefault="00690F21" w:rsidP="00690F2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F21"/>
    <w:rsid w:val="00690F21"/>
    <w:rsid w:val="00C76B8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B629C-75C1-4CEF-98E6-5FC57D51C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0F2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90F21"/>
  </w:style>
  <w:style w:type="paragraph" w:styleId="Altbilgi">
    <w:name w:val="footer"/>
    <w:basedOn w:val="Normal"/>
    <w:link w:val="AltbilgiChar"/>
    <w:uiPriority w:val="99"/>
    <w:unhideWhenUsed/>
    <w:rsid w:val="00690F2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90F21"/>
  </w:style>
  <w:style w:type="character" w:styleId="SayfaNumaras">
    <w:name w:val="page number"/>
    <w:basedOn w:val="VarsaylanParagrafYazTipi"/>
    <w:uiPriority w:val="99"/>
    <w:semiHidden/>
    <w:unhideWhenUsed/>
    <w:rsid w:val="00690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57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814</Words>
  <Characters>4640</Characters>
  <Application>Microsoft Office Word</Application>
  <DocSecurity>0</DocSecurity>
  <Lines>38</Lines>
  <Paragraphs>10</Paragraphs>
  <ScaleCrop>false</ScaleCrop>
  <Company/>
  <LinksUpToDate>false</LinksUpToDate>
  <CharactersWithSpaces>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2019-01-24T05:47:00Z</dcterms:created>
  <dcterms:modified xsi:type="dcterms:W3CDTF">2019-01-24T05:48:00Z</dcterms:modified>
</cp:coreProperties>
</file>