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75" w:rsidRPr="00B34E75" w:rsidRDefault="00B34E75" w:rsidP="00B34E7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4E75">
        <w:rPr>
          <w:rFonts w:ascii="Times New Roman" w:eastAsia="Times New Roman" w:hAnsi="Times New Roman" w:cs="Times New Roman"/>
          <w:b/>
          <w:bCs/>
          <w:color w:val="000000"/>
          <w:sz w:val="24"/>
          <w:szCs w:val="26"/>
          <w:lang w:eastAsia="tr-TR"/>
        </w:rPr>
        <w:t>"...</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I- İPTAL DAVASI VE YÜRÜRLÜĞÜN DURDURULMASI İLE İTİRAZ BAŞVURULARININ GEREKÇELERİ </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B34E75">
        <w:rPr>
          <w:rFonts w:ascii="Times New Roman" w:eastAsia="Times New Roman" w:hAnsi="Times New Roman" w:cs="Times New Roman"/>
          <w:b/>
          <w:bCs/>
          <w:color w:val="000000"/>
          <w:sz w:val="24"/>
          <w:szCs w:val="26"/>
          <w:lang w:eastAsia="tr-TR"/>
        </w:rPr>
        <w:t>A- İptal ve Yürürlüğün Durdurulması İstemlerini İçeren Dava Dilekçesinin Gerekçesi Bölümü Şöyledir: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w:t>
      </w:r>
      <w:r w:rsidRPr="00B34E75">
        <w:rPr>
          <w:rFonts w:ascii="Times New Roman" w:eastAsia="Times New Roman" w:hAnsi="Times New Roman" w:cs="Times New Roman"/>
          <w:color w:val="000000"/>
          <w:sz w:val="24"/>
          <w:szCs w:val="26"/>
          <w:lang w:eastAsia="tr-TR"/>
        </w:rPr>
        <w:t>III. GEREKÇE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 25.01.2006 Tarih ve 5449 Sayılı Kalkınma Ajanslarının Kuruluşu, Koordinasyonu ve Görevleri Hakkında Kanunun 1 inci Maddesinin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1 inci maddesinde kalkınma ajanslarının kurulmasının amacı belirtilmiştir. Bu madde incelendiğinde, kalkınma ajanslarının merkezi mi yoksa mahalli bir nitelik mi taşıdığı; bunların birer kamu tüzelkişisi mi yoksa özel hukuk tüzelkişisi mi oldukları anlaşılamamaktadır. 5449 sayılı Kanunun tümü, bu konularda yeterli açıklıktan yoksundur.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Kalkınma ajanslarının örgütlenmesine bakıldığında, bu örgütlerin kapsadıkları birden çok il ve donatıldıkları yetkiler açısından bölgesel nitelik taşıdıkları görülmektedir. Ancak bu ajanslar, merkezi idarenin bir parçası olmadıkları gibi tabi oldukları hukuki rejim bakımından da birer "kamu idaresi" değildirler.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126 ncı maddesinin son fıkrasına göre, kamu hizmetlerinin görülmesinde verimi ve uyumu sağlamak amacıyla birden çok ili içine alan merkezi idare teşkilatı kurulmasına imkan tanınmıştır. Ancak ajansların bölgesel olma özellikleri onların Anayasanın 126 ncı maddesinin son fıkrası bağlamında ele alınmalarını imkansızlaştırmaktadır.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Kalkınma ajansları Anayasanın 127 nci maddesinin son fıkrası kapsamında mahalli idare birlikleri olarak da kabul edilemezler.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hususlar göz önünde tutulduğunda, kalkınma ajanslarının Anayasanın 123 üncü, 126 ncı ve 127 nci maddelerinde öngörülen idari yapının dışında ve bu yapıdan farklı yeni bir örgütlenme birimi niteliğini taşıdıklarını söylemek gerekmektedir. Anayasanın 123 üncü, 126 ncı ve 127 nci maddelerine aykırı düşen böyle bir örgütlenme birimi ve modelinin Anayasa ile bağdaşmayacağı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yandan, Anayasanın herhangi bir hükmüne aykırı bir düzenlemenin Anayasanın 2 nci ve 11 inci maddelerinde belirtilen "hukuk devleti", Anayasanın üstünlüğü ve bağlayıcılığı ilkeleri ile çelişeceği ortadadır.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25.01.2006 tarih ve 5449 sayılı Kalkınma Ajanslarının Kuruluşu, Koordinasyonu ve Görevleri Hakkında Kanunun 1 inci maddesi Anayasanın 2 nci, 11 inci, 123 üncü, 126 ncı ve 127 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 25.01.2006 Tarih ve 5449 Sayılı Kalkınma Ajanslarının Kuruluşu, Koordinasyonu ve Görevleri Hakkında Kanunun 3 üncü Maddesinin Birinci Fıkrasının İlk Cümlesinin ve Son Fıkrasının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25.01.2006 tarih ve 5449 sayılı Kalkınma Ajanslarının Kuruluşu, Koordinasyonu ve Görevleri Hakkında Kanunun 3 üncü maddesinin iptali istenen birinci cümlesinde "Ajanslar, bölgeler esas alınarak, Devlet Planlama Teşkilatı Müsteşarlığının bağlı olduğu Bakanın teklifi üzerine Bakanlar Kurulu kararı ile kurulur." hükmüne yer verilmiştir.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"Tanımlar" başlıklı 2 nci maddesinde, bu Kanunun uygulanmasında "Bölge" kavramının "EK 1 listede belirtilen Düzey 2 İstatistiki Bölge Birimini" ifade edeceği belirtilmiştir.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AB Katılım Ortaklığı Belgesi'nde tanımlanması öngörülen bu bölgeler, 3 düzeyli olarak, 22 Eylül 2002 tarihli ve 24884 sayılı Resmi Gazete'de yayımlanan 2002/4720 sayılı Bakanlar Kurulu kararı ile belirlenmiştir. Düzey 2'ye göre, ülke genelinde toplam 26 adet yeni bölge yaratılmıştır. Anılan Bakanlar Kurulu kararına göre, Türkiye'deki 81 adet il Düzey 3 olarak tanımlanmıştır. Düzey 1 ise, ülke toprakları 12 birime bölünerek yaratılmıştır. İstanbul ili bu 12 birimden biri olarak tanımlanmıştır.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25.01.2006 tarih ve 5449 sayılı Kalkınma Ajanslarının Kuruluşu, Koordinasyonu ve Görevleri Hakkında Kanunun 3 üncü maddesinin iptali istenen birinci cümlesiyle, Anayasal olarak ülkemizin yönetim yapısında olmayan yeni bir bölge kademesi yaratılmaktadır.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Anayasamız, yönetsel bakımdan merkeziyetçi bir yapıya sahip olan bir tekil devlet modelini benimsemiş; merkez dışı yönetsel örgütlenmeyi ise merkezi idarenin denetim ve gözetimi altına almıştır.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başlangıç bölümünde, bu hiçbir faaliyetin Türk milli menfaatleri, Türk varlığı, Devlet'i ve ülkesiyle bölünmezliği esası karşısında koruma göremeyeceği belirtilmiş; 2 nci maddesinde, Türkiye Cumhuriyeti'nin başlangıçta belirtilen temel ilkelere dayanan bir Devlet olduğu vurgulanmış; 5 inci maddesinde de, Türk Ulusu'nun bağımsızlığını ve bütünlüğünü, ülkenin bölünmezliğini korumak Devlet'in temel amaç ve görevleri arasında sayılmıştır.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123 üncü maddesinde idarenin, kuruluş ve görevleriyle bir bütün olduğu, merkezden ve yerinden yönetim esaslarına dayandığı açıklanmış; 126 ncı maddede merkezi yönetime, 127 nci maddede de yerel yönetime ilişkin ilkelere yer verilmiştir. Anayasanın 126 ncı maddesine göre: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Türkiye, merkezi yönetim kuruluşu yönünden coğrafya durumuna, ekonomik koşullara ve kamu hizmetlerinin gereklerine göre illere, iller de diğer kademeli bölümlere ayrılmakta,</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İllerin yönetimi "yetki genişliği" esasına dayanmaktadır.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127 nci maddesine göre de: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Yerel yönetimler, il, belediye ya da köy halkının yerel ortak gereksinimlerini karşılamak üzere, kuruluş ilkeleri yasayla belirlenen, yasada gösterilen karar organları seçmenlerce seçilerek oluşturulan kamu tüzelkişileridir.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Merkezi yönetim, yerel yönetimler üzerinde, yasada belirtilen esas ve usuller çerçevesinde "idari vesayet" yetkisine sahiptir.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Görüldüğü gibi, Anayasada, tekil devlet modelinin yönetsel örgütlenmedeki temel ilkeleri, "merkezden yönetim", "yerinden yönetim" ve bunları tamamlayan "idarenin bütünlüğü" olarak belirlenmiş ancak Anayasada "bölgesel yönetim" öngörülmemiştir.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353423"/>
      <w:r w:rsidRPr="00B34E75">
        <w:rPr>
          <w:rFonts w:ascii="Times New Roman" w:eastAsia="Times New Roman" w:hAnsi="Times New Roman" w:cs="Times New Roman"/>
          <w:color w:val="000000"/>
          <w:sz w:val="24"/>
          <w:szCs w:val="26"/>
          <w:lang w:eastAsia="tr-TR"/>
        </w:rPr>
        <w:t>Anayasanın, "C. İdarenin Kuruluşu" ve "1. Merkezi İdare" başlığını taşıyan 126 </w:t>
      </w:r>
      <w:bookmarkEnd w:id="1"/>
      <w:r w:rsidRPr="00B34E75">
        <w:rPr>
          <w:rFonts w:ascii="Times New Roman" w:eastAsia="Times New Roman" w:hAnsi="Times New Roman" w:cs="Times New Roman"/>
          <w:color w:val="000000"/>
          <w:sz w:val="24"/>
          <w:szCs w:val="26"/>
          <w:lang w:eastAsia="tr-TR"/>
        </w:rPr>
        <w:t>ncı maddesinin üçüncü fıkrası "Kamu hizmetlerinin görülmesinde verim ve uyum sağlamak amacıyla, birden çok ili içine alan merkezi idare teşkilatı kurulabilir. Bu teşkilatın görev ve yetkileri kanunla düzenlenir." demektedir. Bu hükümden de anlaşılacağı üzere, Anayasaya göre, çok ili içine alacak şekilde ancak merkezi idare teşkilatı kurulabilir. Kalkınma Ajanlarının, merkezi idarenin taşra teşkilatı olmadığı çok açıktır. Şöyle ki;</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"İdarenin bütünlüğü" ilkesi, merkezin denetimi ve gözetimi ile yaşama geçirilmektedir. Merkezi yönetimin taşra örgütlenmesi üzerindeki denetimi "hiyerarşik denetim"; yerinden yönetimler üzerindeki denetimi ise "vesayet denetimi" dir. Merkezi yönetimin kalkınma ajansları üzerinde bir hiyerarşik denetimi bulunmamaktadır. 5449 sayılı Kanunun 25 inci maddesine göre, kalkınma ajansları, bağımsız dış denetim kuruluşlarının dış denetimine tabidir. Diğer taraftan kalkınma ajanslarının teşkilat yapısı da bu ajansların, merkezi idarenin taşra birimi olmadıklarının açık bir göstergesidir (5449 s.K. m.7 vd.).</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25.01.2006 tarih ve 5449 sayılı Kalkınma Ajanslarının Kuruluşu, Koordinasyonu ve Görevleri Hakkında Kanunun 3 üncü maddesinin iptali istenen birinci cümlesinde, Anayasanın Başlangıç kısmında ve 123 üncü, 126 ncı ve 127 nci maddelerinde belirtilen "idarenin bütünlüğü", "idari vesayet", "yetki genişliği" ilkelerine aykırı bir yapı ortaya konulmaktadır.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yandan, Anayasanın herhangi bir hükmüne aykırı bir düzenlemenin ise Anayasanın 2 nci ve 11 inci maddelerinde belirtilen "hukuk devleti", Anayasanın üstünlüğü ve bağlayıcılığı ilkeleri ile çelişeceği ortadadır.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25.01.2006 tarih ve 5449 sayılı Kalkınma Ajanslarının Kuruluşu, Koordinasyonu ve Görevleri Hakkında Kanunun 3 üncü maddesinin birinci cümlesi, açıklanan nedenlerle Anayasanın Başlangıç Kısmına, 2 nci, 11 inci, 123 üncü, 126 ncı ve 127 ncimaddelerine aykırı olup, iptal edilmesi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3 üncü maddenin iptali istenen son fıkrasında ise, ajansların tüzelkişiliğe sahip oldukları bildirilmiş, ancak özel hukuk mu yoksa kamu tüzelkişisi mi oldukları belirtilmemiştir. Böyle bir belirsizlik hukuk güvenliğini zedeler. Hukuk güvenliğinin zedelenmesi hukuk devleti ilkesine aykırıdır. Bu nedenle söz konusu fıkra "hukuk devleti" ve "Anayasanın üstünlüğü ve bağlayıcılığı ilkeleri ile bağdaşmayacağından Anayasanın 2 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3) 25.01.2006 Tarih ve 5449 Sayılı Kalkınma Ajanslarının Kuruluşu, Koordinasyonu ve Görevleri Hakkında Kanunun 4 üncü Maddesinin İkinci Fıkrasının (b), (c) ve (h) Bentlerinin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4 üncü maddesinin ikinci fıkrasının iptali istenen;</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(b) bendi ile, ajansların kurumsal performansları ile yürütülen programların performanslarının ölçülmesine dair usûl ve esasları belirleme,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 (c) bendi ile, bölgesel gelişmeye yönelik iç ve dış kaynaklı fonların ajanslara tahsisi ile bunların kullanımına ilişkin usûl ve esasları belirleme,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(h) bendi ile, plân ve programlara, yapılacak yardım ve transferlere, personelin nitelik ve istihdamına, bütçe ve muhasebe standartlarının kullanımına, faaliyet raporlarına, izleme, değerlendirme ve denetime ilişkin esas ve usûller ile yatırım destek ofislerinin çalışma esas ve usûllerini ilgili kamu kurum ve kuruluşlarının görüşünü alarak belirleme,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yetkisi Devlet Planlama Teşkilatına verilmiştir. Yasada ilke ve esasları gösterilmeden yürütmeye bırakılan böyle bir yetki; asli bir düzenleme yetkisi niteliğinde olduğundan yasamaya aittir ve Anayasanın 7 nci maddesine göre de devredilemez. Devredildiği takdirde, bu yetki Anayasanın 7 nci ve 8 inci maddelerine, kökenini Anayasadan almadığı için de Anayasanın 6 ncı maddesine aykırı düşer.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herhangi bir hükmüne aykırı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 25.01.2006 tarih ve 5449 sayılı Kalkınma Ajanslarının Kuruluşu, Koordinasyonu ve Görevleri Hakkında Kanunun 4 üncü maddesinin ikinci fıkrasının iptali istenen (b), (c) ve (h) bentleri Anayasanın 2 nci, 6 ncı, 7 nci, 8 inci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4) 25.01.2006 Tarih ve 5449 Sayılı Kalkınma Ajanslarının Kuruluşu, Koordinasyonu ve Görevleri Hakkında Kanunun 5 inci Maddesinin (b), (c), (d), (e) ve (f) Bentlerinin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5 inci maddesinin (b) bendi ile verilen "uygulama sürecini izlemek, değerlendirmek" yetkisi ajansa, kamu kurum ve kuruluşları üzerinde bir tür hiyerarşik denetim imkanı vermektedir. Ajans, Anayasanın 123 üncü ve 126 ncı maddeleri çerçevesinde denetim yetkisi ile donatılmış bir merkezi idare birimi, bir kamusal - idari üst konumunda değildir. Böyle bir yetkilendirme, kamu kurum ve kuruluşlarını ajansların denetimi altına sokacağı için, Anayasanın 123 üncü ve 126 ncı maddelerine aykırıdır.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yandan ulusal kalkınma planına atıfta bulunmadan, ulusal kalkınma planı ile bağlantı zorunluluğu getirilmeden, bölge plan ve programlarının uygulanması konusunda ajansa verilen yetki ve görev, kaynakların ulusal açı yerine sadece bölgesel açıdan değerlendirilmesine ve böylece kaynak israfına yol açabilecektir. Böyle bir durumun ise, kamu yararı sağlamayacağı açıktır. Halbuki bir hukuk devletinde tüm kamu işlemlerinin yönelmesi gereken nihai amaç kamu yararı olmalıdır. Kamu yararı amacı yerine bölgesel amaçların öncelik kazanmasına yol açabileceği için de söz konusu düzenlemenin hukuk devleti ilkesiyle çelişeceği ortadadır. Bu tür bir düzenleme, kalkınma girişimlerinin ulusal düzeydeki, bir başka değişle yurt düzeyindeki kalkınma planına göre gerçekleştirileceği ilkesini getiren Anayasanın 166 ncı maddesi ile de bağdaşması beklenemez.</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5 inci maddesinin (c), (d) ve (f) fıkralarında ulusal kalkınma planı ile bağlantı zorunluluğu getirilmeden bölge plan ve programları doğrultusunda yapılacak işlemlerle ilgili olarak ajanslara verilen görev ve yetkiler de aynı gerekçe ile Anayasanın 2 nci ve 11 inci maddelerine aykırıdır.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5449 sayılı Kanunun 5 inci maddesinin (d) bendinde, kamu kesimi tarafından yürütülen projeleri izlemek konusunda ajanslara verilen yetki de ajans, Anayasanın 123 üncü ve 126 ncı maddeleri çerçevesinde denetim yetkisi ile donatılmış bir merkezi idare birimi, bir kamusal idari üst konumunda olmadığı için, yukarıda açıklanan nedenle Anayasanın 123 üncü ve 126 ncı maddesine aykırıdır. Ayrıca "önemli diğer projeler" konusunda tanınan bu yetki, "önemli görülen diğer projelerden" ne anlaşılacağı belirtilmediği için kuralda belirsizlik yaratmakta; keyfiliğe imkan tanımakta; bu belirsizlik ve keyfilik hukuki güvenliği zedelediği için hukuk devleti ilkesine ve dolayısıyla Anayasanın 2 nci maddesine aykırı düşmektedir.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5 inci maddesinin (e) bendinde, "kamu kesimi, özel kesim ve sivil toplum kuruluşları arasındaki işbirliğini geliştirmek" ibaresi, ajanslara kamu kesimini de yönetme bağlamında görev ve yetki vermektedir. Böyle bir yetkilendirme ve görevlendirme Anayasanın 123 üncü ve 126 ncı maddelerinde belirtilen idari yapı modeli ile çelişmektedir. Çünkü Anayasanın 123 üncü ve 126 ncı maddeleri merkezi idareyi hiyerarşik üst konumunda düzenlemiştir. Halbuki ajanslar birer merkezi idare birimi değildir.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herhangi bir hükmüne aykırı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 25.01.2006 tarih ve 5449 sayılı Kalkınma Ajanslarının Kuruluşu, Koordinasyonu ve Görevleri Hakkında Kanunun 5 inci maddesinin iptali istenen (b), (c), (d), (e) ve (f) bentleri Anayasanın 2 nci, 11 inci, 123 üncü ve 126 ncı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 25.01.2006 Tarih ve 5449 Sayılı Kalkınma Ajanslarının Kuruluşu, Koordinasyonu ve Görevleri Hakkında Kanunun 8 inci Maddesinin Birinci ve Üçüncü Fıkralarının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8 inci maddesinin birinci fıkrasında bölgesel gelişme hedefine yönelik olarak bölgedeki kamu kurum ve kuruluşları ile özel kesim, sivil toplum kuruluşları, üniversiteler ve yerel yönetimler arasında işbirliğini geliştirmek üzere kalkınma kurulu oluşturulacağı bildirilmiştir.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166 ncı maddesinden, kalkınmanın ulusal düzeyde - yurt düzeyinde düşünüldüğü ve tüm kalkınma girişimlerinin ulusal düzeydeki plana göre gerçekleştirilmesi gerektiği anlaşılmaktadır.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Ulusal düzeydeki kalkınma planı ile bağlantısı ifade edilmeden bölgesel gelişme hedefinden söz edilmesi, Anayasanın 166 ncı maddesi ile bağdaşmayan bir durumdur.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yandan kalkınma kuruluna özel kesim, sivil toplum kuruluşları ve yerel yönetimler ile kamu kurum ve kuruluşları arasında işbirliğini geliştirme konusunda verilen yetki, bu kurulları yerel yönetimler ve kamu kurum - kuruluşlarını yönlendiren bir üst konumuna getirmektedir. Böyle bir durum ise Anayasanın 123 üncü ve 126 ncı maddelerinde öngörülmeyen bir örgütlenme biçimidir. Bu nedenle söz konusu birinci fıkra, Anayasanın 123 üncü, 126 ncı ve 166 ncı maddelerine aykırıdır.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Anayasanın herhangi bir hükmüne aykırı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8 inci maddesinin üçüncü fıkrasında, kalkınma kuruluna temsilci gönderecek kamu kurum ve kuruluşları ile özel kesim ve sivil toplum kuruluşlarının gönderecekleri temsilcilerin sayısı, görev süresi ve diğer hususların kuruluş kararnamesi ile belirleneceği hükme bağlanmıştır. Kuruluş kararnamesi ile belirleme konusunda idareye verilen yetki, esasları ile ilgili düzenleme Yasada yapılmadığı için asli bir düzenleme yetkisidir. Asli düzenleme yetkisi Anayasanın 7 nci maddesine göre yasamanındır ve devredilemez. Söz konusu üçüncü fıkrada asli düzenleme yetkisi idareye devredilmiş olduğundan böyle bir düzenleme, Anayasanın 6 ncı, 7 nci ve 8 inci maddelerine aykırıdır.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Anayasanın herhangi bir hükmüne aykırı bir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25.01.2006 tarih ve 5449 sayılı Kalkınma Ajanslarının Kuruluşu, Koordinasyonu ve Görevleri Hakkında Kanunun 8 inci maddesinin üçüncü fıkrası Anayasanın 2 nci, 6 ncı, 7 nci, 8 inci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6) 25.01.2006 Tarih ve 5449 Sayılı Kalkınma Ajanslarının Kuruluşu, Koordinasyonu ve Görevleri Hakkında Kanunun 9 uncu Maddesinin (a) Bendindeki "özel kesim ve/veya sivil toplum kuruluşları" İbaresinin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9 uncu maddesinin (a) bendinde, tek ilden oluşan bölgelerde yönetim kurulunda yer alacak özel kesim ve/veya sivil toplum kuruluşları temsilcilerini ve iki katı yedeklerini sırasıyla seçme görev ve yetkisi kalkınma kuruluna verilmiştir.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Sivil Toplum Kuruluşları, sivil toplumdaki belli ilgi gruplarını temsil etmek üzere organize olmuş kurumlar olarak tanımlanmaktadır. Etkinlik alanlarına göre birbirinden farklı nitelikte sivil toplum kuruluşları görülmektedir. Örneğin; kalkınma ve yardım sivil toplum kuruluşları gibi. Kalkınma sivil toplum kuruluşları sosyal, ekonomik ve kültürel kalkınmayı hedeflerken, yardım sivil toplum kuruluşları dezavantajlı gruplar için insani yardım misyonu üstlenirler.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Söz konusu 9 uncu maddesinin (a) bendinde tek ilden oluşan bölgelerde ajans yönetim kurulunda yer alacağı ifade edilen sivil toplum kuruluşlarının hangi türden ve hangi alanda etkinlik gösteren sivil toplum kuruluşları olacağına ilişkin bir belirleme yapılmamıştır.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Aynı şekilde "özel kesim" ifadesi de tam anlamıyla açık bir tanım olmayıp bu konuda da Yasada herhangi bir belirleme görülmemektedir.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Bir hukuk devletinde, hukuk düzeninin belirliliği sağlaması esastır. İptali istenen kural ise neyin kapsanıp neyin dışlandığı konusunda yeterince açıklıktan, dolayısıyla belirlilik ve öngörülebilirlilikten yoksundur ve bu durum Anayasanın 2 nci maddesinde belirtilen hukuk devleti ilkesine aykırıdır. Çünkü hukuk devleti belirliliği ve öngörülebilirliliği dolayısıyla hukuk güvenliğini gerçekleştirmeyi amaçlar.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Diğer yandan yasada herhangi bir ölçüt getirilmeden ve faaliyet alanı belirtilmeden idareye özel kesim ve sivil toplum kuruluşlarından üye seçmek yetkisi tanınması, idarenin keyfiliğe ve kötüye kullanılmaya açık bir yetki ile donatılması anlamına da gelir ve böyle bir yetkilendirmeyi de yine Anayasanın 2 nci maddesinde ifade edilen hukuk devleti ilkesi ile bağdaştırmak mümkün değildir.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İdareye verilen söz konusu seçme yetkisi, ilkeleri, sınırı yasada belirtilmediği için aynı zamanda asli bir düzenleme yetkisi niteliğini de taşımaktadır. İdarenin Anayasada gösterilen sınırlı haller dışında asli düzenleme yetkisi bulunmadığı, bu yetki yasamaya ait olduğu için böylesi bir yetkilendirmenin Anayasanın 7 nci ve 8 inci maddelerine; kökenini Anayasadan almayan bir yetki kullanılamayacağı içinde Anayasanın 6 ncı maddesine aykırı düşeceği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yandan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25.01.2006 tarih ve 5449 sayılı Kalkınma Ajanslarının Kuruluşu, Koordinasyonu ve Görevleri Hakkında Kanunun 9 uncu maddesinin (a) bendindeki "özel kesim ve/veya sivil toplum kuruluşları" ibaresi, Anayasanın 2 nci, 6 ncı, 7 nci, 8 inci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7) 25.01.2006 Tarih ve 5449 Sayılı Kalkınma Ajanslarının Kuruluşu, Koordinasyonu ve Görevleri Hakkında Kanunun 10 uncu Maddesinin İkinci Fıkrasının Birinci Cümlesindeki "özel kesim ve/veya sivil toplum kuruluşlarından" İbaresinin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10 uncu maddesinin ikinci fıkrasının birinci cümlesinde, ajansın karar organı olan yönetim kurulunun; tek ilden oluşan bölgelerde vali, büyükşehir belediye başkanı, il genel meclisi başkanı, sanayi odası başkanı, ticaret odası başkanı ile kalkınma kurulu tarafından özel kesim ve/veya sivil toplum kuruluşlarından seçilecek üç temsilciden oluşacağı öngörülmüştür.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Söz konusu 10 uncu maddesinin ikinci fıkrasının birinci cümlesinde ajans yönetim kurulunda temsilcilerinin seçileceği ifade edilen sivil toplum kuruluşlarının hangi türden ve hangi alanda etkinlik gösteren sivil toplum kuruluşları olacağına ilişkin bir belirleme yapılmamıştır.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Aynı şekilde "özel kesim" ifadesi de tam anlamıyla açık bir tanım olmayıp bu konuda da hiç bir belirleme yapılmamıştır.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Yukarıda (6) numaralı başlık altında etraflıca belirtilen nedenlerle, 25.01.2006 tarih ve 5449 sayılı Kalkınma Ajanslarının Kuruluşu, Koordinasyonu ve Görevleri Hakkında Kanunun 10 uncu maddesinin ikinci fıkrasının birinci cümlesindeki "özel kesim ve/veya sivil toplum kuruluşlarından" ibaresi,</w:t>
      </w:r>
      <w:r w:rsidRPr="00B34E75">
        <w:rPr>
          <w:rFonts w:ascii="Times New Roman" w:eastAsia="Times New Roman" w:hAnsi="Times New Roman" w:cs="Times New Roman"/>
          <w:sz w:val="24"/>
          <w:szCs w:val="26"/>
          <w:lang w:eastAsia="tr-TR"/>
        </w:rPr>
        <w:t> Anayasanın 2 nci, 6 ncı, 7 nci, 8 inci ve 11 inci maddelerin</w:t>
      </w:r>
      <w:r w:rsidRPr="00B34E75">
        <w:rPr>
          <w:rFonts w:ascii="Times New Roman" w:eastAsia="Times New Roman" w:hAnsi="Times New Roman" w:cs="Times New Roman"/>
          <w:color w:val="000000"/>
          <w:sz w:val="24"/>
          <w:szCs w:val="26"/>
          <w:lang w:eastAsia="tr-TR"/>
        </w:rPr>
        <w:t>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8) 25.01.2006 Tarih ve 5449 Sayılı Kalkınma Ajanslarının Kuruluşu, Koordinasyonu ve Görevleri Hakkında Kanunun 17 nci Maddesinin Üçüncü Fıkrasının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5449 sayılı Kanunun 17 nci maddesinin iptali istenen üçüncü fıkrasında, yatırım destek ofislerine hangi yatırım ve işlemlerle ilgili başvuru yapılacağının, 4 üncü maddenin (h) bendi uyarınca çıkarılacak düzenlemeler kapsamında belirleneceği hükme bağlanmıştır.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Görüldüğü üzere bu fıkrada, 4 üncü maddenin (h) bendine gönderme yapılmıştır. 4 üncü maddenin (h) bendinde ise, idareye Anayasanın 6 ncı, 7 nci ve 8 inci maddelerine aykırı olarak asli düzenleme yetkisi devredilmektedir. Anayasaya aykırı bir yetkiye dayanılarak yapılan düzenlemelerin de Anayasaya aykırı düşeceği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durumda, 4 üncü maddenin (h) bendine gönderme yapan 25.01.2006 tarih ve 5449 sayılı Kalkınma Ajanslarının Kuruluşu, Koordinasyonu ve Görevleri Hakkında Kanunun 17 nci maddesinin üçüncü fıkrası da yukarıda (3) numaralı başlık altında belirtilen nedenlerle, Anayasanın 2 nci, 6 ncı, 7 nci, 8 inci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9) 25.01.2006 Tarih ve 5449 Sayılı Kalkınma Ajanslarının Kuruluşu, Koordinasyonu ve Görevleri Hakkında Kanunun 18 inci Maddesinin Üçüncü Fıkrasındaki "Bu fıkra kapsamındaki kişilerden, önceki kamu kurum ve kuruluşlarındaki kadrolarına müşterek kararname ile atananların, bu fıkraya göre yapılacak atama işlemleri ilgili bakan onayı ile yapılır." Cümlesinin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18 inci maddesinin üçüncü fıkrasındaki iptali istenen cümlede, tekrar kamudaki işine dönmek isteyen ve kamuda önceki ataması müşterek kararname yapılanların dönüşte bakan onayı ile atanması öngörülmüştür. Müşterek kararname, bürokrasideki atamalarda tarafsızlığı sağlamaya yönelik bir yöntemdir. Bu nedenle önceki görevine müşterek kararname ile atanan bir personelin, dönüşünde kariyerine ve durumuna uygun bir göreve getirilmesi öngörüldüğü için atamasının yine müşterek kararname ile yapılması, idarenin tarafsızlığı ve dolayısıyla hukuk devleti ilkesinin yaşama geçirilmesinin bir gereğidir. Aksi bir durum, hukuk devleti ilkesine ve dolayısıyla bu ilkenin ifade edildiği Anayasanın 2 nci maddesine aykırı düşer.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 25.01.2006 tarih ve 5449 sayılı Kalkınma Ajanslarının Kuruluşu, Koordinasyonu ve Görevleri Hakkında Kanunun 18 inci maddesinin üçüncü fıkrasındaki "Bu fıkra kapsamındaki kişilerden, önceki kamu kurum ve kuruluşlarındaki kadrolarına müşterek kararname ile atananların, bu fıkraya göre yapılacak atama işlemleri ilgili bakan onayı ile yapılır." cümlesi, Anayasanın 2 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10) 25.01.2006 Tarih ve 5449 Sayılı Kalkınma Ajanslarının Kuruluşu, Koordinasyonu ve Görevleri Hakkında Kanunun 18 inci Maddesinin Altıncı Fıkrasının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18 inci maddesinin altıncı fıkrasında, genel sekreter ile diğer personelin ücret ve gündelikleri ile diğer malî ve sosyal haklarının Yüksek Planlama Kurulu kararıyla tespit edilen alt ve üst limitleri geçmemek üzere yönetim kurulunca belirleneceği öngörülmüştür.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Bu kural ile Yüksek Planlama Kuruluna verilen alt ve üst limitleri belirleme yetkisi, sınır ve ilkeleri yasada gösterilmediği için asli bir düzenleme yetkisi niteliği taşımaktadır. Böyle bir yetkinin Yüksek Planlama Kuruluna verilmesi asli düzenleme yetkisinin idareye devri anlamına geleceğinden Anayasanın 6 ncı, 7 nci ve 8 inci maddeleri ile bağdaşmaz.</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Anayasanın herhangi bir hükmüne aykırı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 25.01.2006 tarih ve 5449 sayılı Kalkınma Ajanslarının Kuruluşu, Koordinasyonu ve Görevleri Hakkında Kanunun 18 inci maddesinin altıncı fıkrası, Anayasanın 2 nci, 6 ncı, 7 nci, 8 inci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11) 25.01.2006 Tarih ve 5449 Sayılı Kalkınma Ajanslarının Kuruluşu, Koordinasyonu ve Görevleri Hakkında Kanunun 25 inci Maddesinin İkinci ve Üçüncü Fıkralarının Birinci Cümlelerinin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25.01.2006 tarih ve 5449 sayılı Kalkınma Ajanslarının Kuruluşu, Koordinasyonu ve Görevleri Hakkında Kanunun 25 inci maddesinin birinci fıkrasında ajanslarda iç ve dış denetimin yapılacağı belirtildikten sonra iptali istenen ikinci ve üçüncü fıkrasının birinci cümlesi ile,</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iç denetimde; ajansın faaliyetlerinin, hesaplarının, işlemlerinin ve performansının yönetim kurulu başkanı veya genel sekreter ile bir iç denetçi tarafından denetleneceği,</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dış denetimde; İçişleri Bakanlığı ve Maliye Bakanlığı ile Devlet Planlama Teşkilatı Müsteşarlığınca müştereken belirlenecek esas ve usûllere göre ajansın her türlü hesap ve işlemlerinin, yönetim kurulu tarafından her yıl en geç mart ayında ve gerekli görülen hallerde her zaman Sermaye Piyasası Kurulu mevzuatına göre kurulmuş bağımsız denetim kuruluşlarına inceletileceği,</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hükme bağlanmıştır.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Genel bütçe vergi gelirleri tahsilatından ayrılan paylar, İl özel idaresi kaynaklarından ve belediyelerin gelirlerinden sağlanacak miktarlar kalkınma ajanslarının gelirleri arasında yer aldığından (5449 s.K.m.19), bu kuruluşların kamu kaynaklarını kullanacakları açıktır. Dolayısıyla kamu kaynağını kullanan her kurumun hesap verilebilirlik ve denetim açısından daha sağlıklı bir yönetsel yapıya kavuşturulması büyük önem taşıdığından ajanların denetiminin kamusal denetim kapsamında gerçekleştirilmesi gerekir.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Ajanslarda iç denetçinin iş mevzuatı hükümlerine göre istihdam edilmesi öngörülmüştür (5449 s.K.m.18). Ajansın dış denetimini yapacak olan Sermaye Piyasası Kurulu mevzuatına göre kurulmuş bağımsız denetim kuruluşlarının da bir kamu denetim organı olmadığı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durumda kalkınma ajansları üzerinde bir kamusal denetim öngörülmemiş olduğu söylenmelidir. Halbuki yukarıda da belirtildiği gibi kamusal kaynakları kullanan söz konusu ajansların hesap verilebilirlik ve sağlıklı denetim açısından kamusal denetim altında olmasında kamu yararı vardır. Kalkınma ajanslarını kamusal denetim organlarının denetim alanı dışına çıkartmaya yönelik bir düzenlemenin ise kamu yararına olduğu söylenemez.</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Halbuki tüm devlet işlemlerinin nihai amacı kamu yararını gerçekleştirmektir. Kamu yararı amacına uygun olmayan devlet işlemleri, hukuk devleti ilkesi ile ve dolayısıyla Anayasanın 2 nci maddesi ile bağdaşmaz.</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25.01.2006 tarih ve 5449 sayılı Kalkınma Ajanslarının Kuruluşu, Koordinasyonu ve Görevleri Hakkında Kanunun 25 inci maddesinin ikinci ve üçüncü fıkralarının iptali istenen birinci cümleleri kamu yararı amacına dayanmamaktadır. Halbuki"Bir hukuk devletinde, devlet erki kullanılarak yapılan tüm kamu işlemlerinin nihaî amacının "kamu yararı" olması gerekir. Bu gereklilik, kamu yararını, yasama organının takdir yetkisi için de bir sınır konumuna getirir".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25 inci maddesinin üçüncü fıkrasının iptali istenen birinci cümlesinde dış denetimde; İçişleri Bakanlığı ve Maliye Bakanlığı ile Devlet Planlama Teşkilatı Müsteşarlığınca müştereken belirlenecek esas ve usûllere göre ajansın her türlü hesap ve işlemlerinin, yönetim kurulu tarafından her yıl en geç mart ayında ve gerekli görülen hallerde her zaman Sermaye Piyasası Kurulu mevzuatına göre kurulmuş bağımsız denetim kuruluşlarına inceletileceği belirtilmiştir. Ajansın her türlü hesap ve işlemlerinin incelenmesi konusunda yürütme organına verilen esas ve usulleri düzenleme yetkisi genel, sınırsız, esasları ve çerçevesi belirsiz bir yetkidir.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Böyle bir durum, idareye belirtilen konularda takdir yetkisini dilediği gibi kullanma keyfi olarak belirleyebilme imkanını vermekte; bu da yürütmenin kanuniliği ilkesi çerçevesinde değerlendirilmesi sonucu, Anayasanın 8 inci maddesine aykırı düşmektedir.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Ayrıca ilkeleri, sınırı, çerçevesi yasa ile düzenlenmediği için idareye verilen söz konusu yetkinin bir asli düzenleme yetkisi olduğu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22.06.1988 tarih E.1987/18, K.1986/23, sayılı kararı, R.G. 26.11.1988, sa.2001).</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 inci maddesinin üçüncü fıkrasının iptali istenen birinci cümlesi Anayasanın 7 nci ve 8 inci maddelerine ve bu kural ile verilen yetki, kökenini Anayasadan almadığı için 6 ncı maddesine aykırıdır.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Diğer yandan,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nedenlerle, 25.01.2006 tarih ve 5449 sayılı Kalkınma Ajanslarının Kuruluşu, Koordinasyonu ve Görevleri Hakkında Kanunun 25 inci maddesinin ikinci ve üçüncü fıkralarının birinci cümleleri Anayasanın 2 nci ve 11 inci maddelerine ve ayrıca 25 inci maddesinin üçüncü fıkrasının birinci cümlesi Anayasanın 6 ncı, 7 nci ve 8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12) 25.01.2006 Tarih ve 5449 Sayılı Kalkınma Ajanslarının Kuruluşu, Koordinasyonu ve Görevleri Hakkında Kanunun 26 ncı Maddesinin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26 ncı maddesi ile ajansların bu Kanunun uygulanmasıyla ilgili iş ve işlemlerde her türlü vergi, resim ve harçtan muaf olduğu hükme bağlanmıştır.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uygulamasıyla ilgili iş ve işlemlerin hangileri olduğu belirtilmemiştir. Örneğin, ajansın satın alacağı araç ve/veya taşınmazlar bu Kanunun uygulamasıyla ilgili iş ve işlemlerden sayılacak mıdır' Ajans, satın alacağı araçlar için taşıt alım vergisinden, sahibi olacağı taşınmazlar nedeniyle emlak vergisi ile doğacak her türlü resim, vergi ve harçtan muaf olacak mıdır'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Görüldüğü üzere iptali istenen kural, neyin kapsanıp neyin dışlandığı konusunda yeterince açıklıktan, dolayısıyla belirlilik ve öngörülebilirlilikten yoksundur.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2 nci maddesinde Cumhuriyetin nitelikleri arasında sayılan hukuk devleti, insan haklarına saygılı ve bu hakları koruyucu adaletli bir hukuk düzeni kuran ve bunu sürdürmekle kendini yükümlü sayan, bütün işlem ve eylemleri yargı denetimine bağlı olan devlettir.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691144"/>
      <w:r w:rsidRPr="00B34E75">
        <w:rPr>
          <w:rFonts w:ascii="Times New Roman" w:eastAsia="Times New Roman" w:hAnsi="Times New Roman" w:cs="Times New Roman"/>
          <w:color w:val="000000"/>
          <w:sz w:val="24"/>
          <w:szCs w:val="26"/>
          <w:lang w:eastAsia="tr-TR"/>
        </w:rPr>
        <w:t>Anayasanın 2 </w:t>
      </w:r>
      <w:bookmarkEnd w:id="2"/>
      <w:r w:rsidRPr="00B34E75">
        <w:rPr>
          <w:rFonts w:ascii="Times New Roman" w:eastAsia="Times New Roman" w:hAnsi="Times New Roman" w:cs="Times New Roman"/>
          <w:color w:val="000000"/>
          <w:sz w:val="24"/>
          <w:szCs w:val="26"/>
          <w:lang w:eastAsia="tr-TR"/>
        </w:rPr>
        <w:t>nci maddesinde belirtilen hukuk devletinin unsurlarından biri de, vatandaşlarına hukuk güvenliği sağlamasıdır. Hukuk güvenliği, kurallarda belirlilik ve öngörülebilirlik gerektirir.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Hukuk güvenliği ilkesi ise, herkesin bağlı olacağı hukuk kurallarını önceden bilmesi, tutum ve davranışlarını buna göre düzene sokabilmesidir.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iptali istenen kural, Anayasanın 2 nci maddesine aykırı düşmektedir.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yandan bir yasa kuralının Anayasanın herhangi bir kuralına aykırılığının tespiti onun kendiliğinden Anayasanın 11 inci maddesine de aykırılığı sonucunu doğuracaktır (Anayasa Mahkemesinin 03.06.1988 tarih ve E.1987/28, K.1988/16 sayılı kararı, AMKD., s.24, s.225).</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Açıklanan nedenlerle, 25.01.2006 tarih ve 5449 sayılı Kalkınma Ajanslarının Kuruluşu, Koordinasyonu ve Görevleri Hakkında Kanunun 26 ncı maddesi Anayasanın 2 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13) 25.01.2006 Tarih ve 5449 Sayılı Kalkınma Ajanslarının Kuruluşu, Koordinasyonu ve Görevleri Hakkında Kanunun 30 uncu Maddesinin 27.10.1989 Tarihli ve 388 Sayılı Kanun Hükmünde Kararnamenin 2 nci Maddesine Eklediği (i) Bendinin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İptali istenen (i) bendinde, </w:t>
      </w:r>
      <w:bookmarkStart w:id="3" w:name="205127"/>
      <w:r w:rsidRPr="00B34E75">
        <w:rPr>
          <w:rFonts w:ascii="Times New Roman" w:eastAsia="Times New Roman" w:hAnsi="Times New Roman" w:cs="Times New Roman"/>
          <w:color w:val="000000"/>
          <w:sz w:val="24"/>
          <w:szCs w:val="26"/>
          <w:lang w:eastAsia="tr-TR"/>
        </w:rPr>
        <w:t>Güneydoğu Anadolu Projesi Bölge Kalkınma İdaresi teşkilatın</w:t>
      </w:r>
      <w:bookmarkEnd w:id="3"/>
      <w:r w:rsidRPr="00B34E75">
        <w:rPr>
          <w:rFonts w:ascii="Times New Roman" w:eastAsia="Times New Roman" w:hAnsi="Times New Roman" w:cs="Times New Roman"/>
          <w:color w:val="000000"/>
          <w:sz w:val="24"/>
          <w:szCs w:val="26"/>
          <w:lang w:eastAsia="tr-TR"/>
        </w:rPr>
        <w:t>ın Adıyaman, Batman, Diyarbakır, Gaziantep, Kilis, Mardin, Siirt, Şanlıurfa ve Şırnak illerini kapsayan bölgelerde kurulacak kalkınma ajansları üzerindeki koordinasyon görevini, Devlet Planlama Teşkilatının belirleyeceği usûl ve esaslara göre yürütmesi öngörülmektedir.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Devlet Planlama Teşkilatına verilen usul ve esasları belirleme yetkisi</w:t>
      </w:r>
      <w:r w:rsidRPr="00B34E75">
        <w:rPr>
          <w:rFonts w:ascii="Times New Roman" w:eastAsia="Times New Roman" w:hAnsi="Times New Roman" w:cs="Times New Roman"/>
          <w:i/>
          <w:iCs/>
          <w:color w:val="000000"/>
          <w:sz w:val="24"/>
          <w:szCs w:val="26"/>
          <w:lang w:eastAsia="tr-TR"/>
        </w:rPr>
        <w:t>,</w:t>
      </w:r>
      <w:r w:rsidRPr="00B34E75">
        <w:rPr>
          <w:rFonts w:ascii="Times New Roman" w:eastAsia="Times New Roman" w:hAnsi="Times New Roman" w:cs="Times New Roman"/>
          <w:color w:val="000000"/>
          <w:sz w:val="24"/>
          <w:szCs w:val="26"/>
          <w:lang w:eastAsia="tr-TR"/>
        </w:rPr>
        <w:t> sınır ve ilkeleri yasada gösterilmediği için asli bir düzenleme yetkisi niteliği taşımaktadır. Böyle bir yetkinin idareye verilmesi asli düzenleme yetkisinin idareye devri anlamına geleceğinden Anayasanın 6 ncı, 7 nci ve 8 inci maddeleri ile bağdaşmaz.</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Anayasanın herhangi bir hükmüne aykırı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 25.01.2006 tarih ve 5449 sayılı Kalkınma Ajanslarının Kuruluşu, Koordinasyonu ve Görevleri Hakkında Kanunun 30 uncu maddesinin 27.10.1989 Tarihli ve 388 Sayılı Kanun Hükmünde Kararnamenin 2 nci Maddesine eklediği (i) bendi Anayasanın 2 nci, 6 ncı, 7 nci, 8 inci ve 11 inci maddelerine aykırı olup, iptali gerekmektedir.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14) 25.01.2006 Tarih ve 5449 Sayılı Kalkınma Ajanslarının Kuruluşu, Koordinasyonu ve Görevleri Hakkında Kanunun Geçici 2 nci Maddesinin Anayasaya Aykırılığı</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geçici 2 nci maddesinde, ilk yıl için ajansta istihdam edilebilecek olan azamî personel sayısının kuruluş kararnamesinde belirtileceği öngörülmüştür.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Kuruluş kararnamesi ile belirleme konusunda idareye verilen yetki, esasları ile ilgili düzenleme Yasada yapılmadığı için asli bir düzenleme yetkisidir. Asli düzenleme yetkisi Anayasanın 7 nci maddesine göre yasamanındır ve devredilemez. Halbuki söz konusu üçüncü fıkrada asli düzenleme yetkisi idareye devredilmiş olduğundan böyle bir düzenleme, Anayasanın 6 ncı, 7 nci ve 8 inci maddelerine aykırıdır.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Anayasanın herhangi bir hükmüne aykırı düzenlemenin hukuk devleti, Anayasanın üstünlüğü ve bağlayıcılığı ilkeleri ve dolayısı ile Anayasanın 2 nci ve 11 inci maddeleri ile çelişeceği de açıktır.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25.01.2006 tarih ve 5449 sayılı Kalkınma Ajanslarının Kuruluşu, Koordinasyonu ve Görevleri Hakkında Kanunun geçici 2 nci maddesi Anayasanın 2 nci, 6 ncı, 7 nci, 8 inci ve 11 inci maddelerine aykırı olup, iptali gerekir.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IV. YÜRÜRLÜĞÜ DURDURMA İSTEMİNİN GEREKÇESİ</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İptali istenen kurallar, Anayasaya açıkça aykırı olduklarından uygulanmaları halinde sonradan giderilmesi olanaksız ya da güç hukuki zarar ve durumların doğabileceği açıktır. Bu tür hukuki zarar ve durumların ortaya çıkması ise, ancak söz konusu kuralların yürürlüklerinin durdurulması yoluyla önlenebilir.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Açıklanan nedenle, iptali istenen kuralların yürürlüklerinin durdurulmasını istenilmiştir.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34E75">
        <w:rPr>
          <w:rFonts w:ascii="Times New Roman" w:eastAsia="Times New Roman" w:hAnsi="Times New Roman" w:cs="Times New Roman"/>
          <w:color w:val="000000"/>
          <w:sz w:val="24"/>
          <w:szCs w:val="26"/>
          <w:lang w:eastAsia="tr-TR"/>
        </w:rPr>
        <w:t>V. SONUÇ VE İSTEM</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Yukarıda açıklanan gerekçelerle 25.01.2006 tarih ve 5449 sayılı Kalkınma Ajanslarının Kuruluşu, Koordinasyonu ve Görevleri Hakkında Kanunun;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 1 inci maddesinin Anayasanın 2 nci, 11 inci, 123 üncü, 126 ncı ve 127 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 a) 3 üncü maddesinin birinci cümlesinin Anayasanın Başlangıç Kısmına, 2 nci, 11 inci, 123 üncü, 126 ncı ve 127 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 3 üncü maddesinin son fıkrasının Anayasanın 2 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3) 4 üncü maddesinin ikinci fıkrasının (b), (c) ve (h) bentleri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4) 5 inci maddesinin (b), (d) ve (e) bentlerinin Anayasanın 2 nci, 11 inci, 123 üncü ve 126 ncı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 a) 8 inci maddesinin birinci fıkrasının Anayasanın 2 nci, 11 inci, 123 üncü, 126 ncı ve 166 ncı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 8 inci maddesinin üçüncü fıkrasının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6) 9 uncu maddesinin (a) bendindeki "özel kesim ve/veya sivil toplum kuruluşları" ibaresinin,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7) 10 uncu maddesinin ikinci fıkrasının birinci cümlesindeki "özel kesim ve/veya sivil toplum kuruluşlarından" ibaresinin,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8) 17 nci maddesinin üçüncü fıkrasının,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9) 18 inci maddesinin üçüncü fıkrasındaki "Bu fıkra kapsamındaki kişilerden, önceki kamu kurum ve kuruluşlarındaki kadrolarına müşterek kararname ile atananların, bu fıkraya göre yapılacak atama işlemleri ilgili bakan onayı ile yapılır." cümlesinin, Anayasanın 2 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10) 18 inci maddesinin altıncı fıkrasının,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11- a) 25 inci maddesinin ikinci fıkrasının birinci cümlesinin, Anayasanın 2 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 25 inci maddesinin üçüncü fıkrasının birinci cümlesinin,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12) 26 ncı maddesinin Anayasanın 2 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13) 30 uncu maddesinin 27.10.1989 Tarihli ve 388 Sayılı Kanun Hükmünde Kararnamenin 2 nci Maddesine eklediği (i) bendi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14) Geçici 2 nci maddesinin, Anayasanın 2 nci, 6 ncı, 7 nci, 8 inci ve 11 inci maddelerine aykırı olduğundan,</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iptallerine ve uygulanmaları halinde sonradan giderilmesi güç yada olanaksız zarar ve durumlar doğacağı için, iptal davası sonuçlanıncaya kadar yürürlüklerinin durdurulmasına karar verilmesine ilişkin istemimizi saygı ile arz ederiz ."</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 </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 </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B- 19.4.2006 Tarihli Dava Dilekçesinin Gerekçe Bölümü Şöyledir: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w:t>
      </w:r>
      <w:r w:rsidRPr="00B34E75">
        <w:rPr>
          <w:rFonts w:ascii="Times New Roman" w:eastAsia="Times New Roman" w:hAnsi="Times New Roman" w:cs="Times New Roman"/>
          <w:color w:val="000000"/>
          <w:sz w:val="24"/>
          <w:szCs w:val="26"/>
          <w:lang w:eastAsia="tr-TR"/>
        </w:rPr>
        <w:t>a- 25.1.2006 günlü, 5449 sayılı Kanunun 4. maddesinin (b) bendinin "...bunların değerlendirmesini yapar veya yaptırır"   bölümüne ilişkin Anayasa'ya aykırılık gerekçesi</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Söz konusu (b) bendi ile ajansların kurumsal performansları ile yürütülen programların performanslarının ölçülmesine dair usul ve esasları belirleme, yetkisi Devlet Planlama Teşkilatına verilmiştir. Yasada ilke ve esasları gösterilmeden yürütmeye bırakılan böyle bir yetki; asli bir düzenleme yetkisi niteliğinde olduğundan yasamaya aittir ve Anayasanın 7 nci maddesine göre de devredilemez. Devredildiği takdirde, bu yetki Anayasanın 7 nci ve 8 inci maddelerine, kökenini Anayasadan almadığı için de Anayasanın 6 ncımaddesine aykırı düşer. Anayasaya aykırı bir yetkiye istinaden tespit edilen usul ve esaslara göre Devlet Planlama Teşkilatının kurumsal performansları ile yürütülen programların performanslarının değerlendirmesini yapması veya yaptırmasının da Anayasa'ya aykırı düşeceği açıktır.</w:t>
      </w:r>
    </w:p>
    <w:p w:rsidR="00B34E75" w:rsidRP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25.1.2006 günlü, 5449 sayılı Kanunun 4. maddesinin (b) bendinin "...bunların değerlendirmesini yapar veya yaptırır" bölümü de, Anayasanın 2 nci ve 11 inci maddelerinde ifade edilen "hukuk devleti" ve "Anayasanın bağlayıcılığı ve üstünlüğü ilkelerine aykırı olup iptali gerekmektedir.</w:t>
      </w:r>
    </w:p>
    <w:p w:rsidR="00B34E75" w:rsidRP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b- 25.1.2006 günlü, 5449 sayılı Kanunun 5. maddesinin (b) bendinin "Bölge plân ve programlarının uygulanmasını sağlayıcı faaliyet ve projelere destek olmak; ...ve sonuçlarını Devlet Planlama Teşkilatı Müsteşarlığına bildirmek." bölümüne ilişkin Anayasa'ya aykırılık gerekçesi</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Ulusal kalkınma planına atıfta bulunmadan, ulusal kalkınma planı ile bağlantı zorunluluğu getirilmeden, "Bölge plân ve programlarının uygulanmasını sağlayıcı faaliyet ve projelere destek olmak; kaynakların ulusal açı yerine sadece bölgesel açıdan değerlendirilmesine ve böylece kaynak israfına yol açabilecektir. Böyle bir durumun ise, kamu yararı sağlamayacağı açıktır. "Bir hukuk devletinde, devlet erki kullanılarak yapılan tüm kamu işlemlerinin nihaî amacının "kamu yararı" olması gerekir. Bu gereklilik, kamu yararını, yasama organının takdir yetkisi için de bir sınır konumuna getirir.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Kamu yararı amacı yerine bölgesel amaçların öncelik kazanmasına yol açabileceği için de söz konusu düzenlemenin hukuk devleti ilkesiyle çelişeceği ortadadır. Bu tür bir düzenleme, kalkınma girişimlerinin ulusal düzeydeki, bir başka değişle yurt düzeyindeki kalkınma planına göre gerçekleştirileceği ilkesini getiren Anayasanın 166 ncı maddesi ile de bağdaşması beklenemez.</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Diğer taraftan "...sonuçlarını Devlet Planlama Teşkilatı Müsteşarlığına bildirmek" bölümünün Anayasa'ya aykırılık gerekçesine gelince; Ajanslar Anayasanın 123 üncü ve 126 ncı maddeleri çerçevesinde denetim yetkisi ile donatılmış bir merkezi idare birimi, bir kamusal idari üst konumunda olmadığı için, projelerin uygulama sürecini izlemek konusunda ajansların yetkilendirilmesi, Anayasanın 123 üncü ve 126 ncı maddesine aykırıdır. Ajansların yapacağı değerlendirme, Anayasaya aykırı bir yetkinin kullanılmasıyla oluşacağından, böyle bir değerlendirmenin sonuçlarının da bir merkezi idare birimi olan Devlet Planlama Teşkilatı Müsteşarlığına bildirilmesi Anayasa'nın 2 nci maddesinde ifade edilen "hukuk devleti" ilkesiyle bağdaştırılamaz.</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25.1.2006 günlü, 5449 sayılı Kanunun 5. maddesinin (b) bendinin "Bölge plân ve programlarının uygulanmasını sağlayıcı faaliyet ve projelere destek olmak; ... sonuçlarını Devlet Planlama Teşkilatı Müsteşarlığına bildirmek" bölümü Anayasa'nın 2 nci maddesine aykırı olduğundan ve ayrıca  "Bölge plân ve programlarının uygulanmasını sağlayıcı faaliyet ve projelere destek olmak;" bölümü Anayasa'nın 166 ncı maddesine de aykırı düştüğünden iptali gerekmektedir.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c- 25.1.2006 günlü, 5449 sayılı Kanunun 5. maddesinin (d) bendinin "...özel kesim ve sivil toplum kuruluşları..." bölümüne ilişkin Anayasa'ya aykırılık gerekçesi</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Söz konusu 5. maddenin (d) bendinin "...özel kesim ve sivil toplum kuruluşları..." bölümüne ilişkin iptal isteminde bulunmuyoruz. Bu nedenle, ek Anayasa'ya aykırılık gerekçesi sunulmamıştır.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d- 25.1.2006 günlü, 5449 sayılı Kanunun 5. maddesinin (e) bendinin "...özel kesim ve sivil toplum kuruluşları..." bölümüne ilişkin Anayasa'ya aykırılık gerekçesi</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Söz konusu 5. maddenin (e) bendinin "...özel kesim ve sivil toplum kuruluşları..." bölümüne ilişkin iptal isteminde bulunmuyoruz. Bu nedenle, Anayasa'ya aykırılık gerekçesi sunulmamıştır.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e- 25.1.2006 günlü, 5449 sayılı Kanunun 8. maddesinin birinci fıkrasının "...özel kesim, sivil toplum kuruluşları, üniversiteler..." bölümüne ilişkin Anayasa'ya aykırılık gerekçesi</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Anayasa'nın 130. maddesinde üniversitelerin bilimsel özerkliğe sahip kamu tüzelkişileri olarak Devlet eliyle ve kanunla kurulabileceği ilkesi getirilmiştir.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lastRenderedPageBreak/>
        <w:t>Üniversitelerin kamu tüzel kişileri olması karşısında, dilekçemizin (5) numaralı başlığı altında etraflıca belirtilen nedenlerle, kalkınma kuruluna üniversiteler arasındaki işbirliğini geliştirme konusunda verilen yetki de, bu kurulları üniversiteleri yönlendiren bir üst konuma getirmektedir. Böyle bir durum ise Anayasa'nın 123. ve 126. maddelerinde öngörülmeyen bir örgütlenme biçimidir.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nedenle 25.1.2006 günlü, 5449 sayılı Kanunun 8. maddesinin birinci fıkrasındaki "üniversiteler" ibaresi de Anayasa'nın 2., 11., 123. ve 126. maddelerine aykırı olup, iptali gerekmektedir.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Söz konusu 8. maddenin birinci fıkrasındaki "...özel kesim, sivil toplum kuruluşları..." bölümüne ilişkin iptal isteminde bulunmuyoruz. Bu nedenle, bu bölüme ilişkin Anayasa'ya aykırılık gerekçesi sunulmamıştır.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f- 25.1.2006 günlü, 5449 sayılı Kanunun 18. maddesinin altıncı fıkrasının "...yönetim kurulunca..." ibaresine ilişkin Anayasa'ya aykırılık gerekçesi</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5449 sayılı Kanunun 18 inci maddesinin altıncı fıkrasında, genel sekreter ile diğer personelin ücret ve gündelikleri ile diğer malî ve sosyal haklarının Yüksek Planlama Kurulu kararıyla tespit edilen alt ve üst limitleri geçmemek üzere yönetim kurulunca belirleneceği öngörülmüştür.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Bu kural ile Yüksek Planlama Kuruluna verilen alt ve üst limitleri belirleme yetkisi, sınır ve ilkeleri yasada gösterilmediği için asli bir düzenleme yetkisi niteliği taşımaktadır. Böyle bir yetkinin Yüksek Planlama Kuruluna verilmesi asli düzenleme yetkisinin idareye devri anlamına geleceğinden Anayasanın 6 ncı, 7 nci ve 8 inci maddeleri ile bağdaşmaz.</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Anayasaya aykırı bir yetkiye istinaden Yüksek Planlama Kurulu kararıyla tespit edilen alt ve üst limitler arasında Yönetim kurulunca yapılacak bir belirlemenin de, Anayasa'nın 2 nci ve 11 inci maddelerinde ifade edilen "hukuk devleti" ve "Anayasanın bağlayıcılığı ve üstünlüğü ilkelerine bağdaşmayacağı açıktır.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2) Dava Dilekçemizin "Sonuç ve İstem" Bölümünün (4) numaralı bendi aşağıdaki şekilde düzeltilmiştir:</w:t>
      </w:r>
    </w:p>
    <w:p w:rsidR="00B34E75" w:rsidRDefault="00B34E75" w:rsidP="00B34E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"4) 5 inci maddesinin (b), (c), (d), (e) ve (f) bentlerinin Anayasanın 2 nci, 11 inci, 123 üncü ve 126 ncı maddelerine aykırı olduğundan" 2949 sayılı Kanunun 27. maddesinin üçüncü fıkrası uyarınca ilişikte sunulmuştur."</w:t>
      </w:r>
    </w:p>
    <w:p w:rsid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b/>
          <w:bCs/>
          <w:color w:val="000000"/>
          <w:sz w:val="24"/>
          <w:szCs w:val="26"/>
          <w:lang w:eastAsia="tr-TR"/>
        </w:rPr>
        <w:t>C- İtiraz Başvurularının Gerekçesi Özetle Şöyledir:</w:t>
      </w:r>
    </w:p>
    <w:p w:rsidR="00B34E75" w:rsidRPr="00B34E75" w:rsidRDefault="00B34E75" w:rsidP="00B34E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4E75">
        <w:rPr>
          <w:rFonts w:ascii="Times New Roman" w:eastAsia="Times New Roman" w:hAnsi="Times New Roman" w:cs="Times New Roman"/>
          <w:color w:val="000000"/>
          <w:sz w:val="24"/>
          <w:szCs w:val="26"/>
          <w:lang w:eastAsia="tr-TR"/>
        </w:rPr>
        <w:t xml:space="preserve">İtiraz yoluna başvuran Mahkeme'nin iki ayrı başvurusunun gerekçelerinde özetle, Anayasa'da "İdare"nin esaslarının merkezden yönetim, yerinden yönetim ve bunları tamamlayan idarenin bütünlüğü olarak belirlendiği, tekil devlet modeli ile bağdaşmayan bölgesel yönetimlere yer verilmediği, Anayasa'ya göre, merkezi idarenin birden çok ili içine alacak şekilde teşkilatlanmasının mümkün olduğu, ancak kalkınma ajanslarının merkezi idarenin, hiyerarşik denetimine tabi tutulmadığı, taşra teşkilatı olmadığı ve merkezi idarenin dışında bölgesel tüzel kişiler olarak teşkilatlandırıldığı, bölgesel esaslara göre ve özel sektörün katılımıyla kurulacak olan ajansların tüzel kişiliğinin niteliği ve merkezi idare ile olan ilişkilerinin gösterilmediği, özel hukuk hükümlerine tabi ve tüzel kişiliği haiz olduklarının </w:t>
      </w:r>
      <w:r w:rsidRPr="00B34E75">
        <w:rPr>
          <w:rFonts w:ascii="Times New Roman" w:eastAsia="Times New Roman" w:hAnsi="Times New Roman" w:cs="Times New Roman"/>
          <w:color w:val="000000"/>
          <w:sz w:val="24"/>
          <w:szCs w:val="26"/>
          <w:lang w:eastAsia="tr-TR"/>
        </w:rPr>
        <w:lastRenderedPageBreak/>
        <w:t>belirtilmesiyle yetinildiği, bu nedenle, Yasa'nın ajansları tanımlayan ve kuruluşunu belirleyen 2. ve 3. maddelerinin Anayasa'nın idari yapılanmaya ilişkin temel ilkelerine aykırı bir yapı oluşturduğu, Yasa'nın 4. maddesinin birinci fıkrası ve ikinci fıkrasının (h) bendi hükümleriyle Yasa'da ilke ve esasları gösterilmeden DPT'ye verilen yetkinin asli düzenleme yetkisi niteliğinde olduğu, ayrıca, DPT'ye kalkınma ajanslarının ulusal düzeyde koordinasyon görevinin verilmesinin merkezi yönetim ilkeleriyle bağdaşmadığı, 2. ve 3. maddeler için belirtilen gerekçelerin Yasa'nın diğer maddeleri içinde geçerli olduğu bu nedenlerle Yasa'nın 2., 3., 7., 8., 10., 15. ve Geçici 2. maddelerinin Anayasa'nın  Başlangıç'ı ile 2., 6., 7., 11., 123., 126. ve 127. maddelerine aykırı olduğu ileri sürülmüştür."</w:t>
      </w:r>
    </w:p>
    <w:p w:rsidR="00CE1FB9" w:rsidRPr="00B34E75" w:rsidRDefault="00CE1FB9" w:rsidP="00B34E75">
      <w:pPr>
        <w:spacing w:before="100" w:beforeAutospacing="1" w:after="100" w:afterAutospacing="1" w:line="240" w:lineRule="auto"/>
        <w:ind w:firstLine="709"/>
        <w:jc w:val="both"/>
        <w:rPr>
          <w:rFonts w:ascii="Times New Roman" w:hAnsi="Times New Roman" w:cs="Times New Roman"/>
          <w:sz w:val="24"/>
        </w:rPr>
      </w:pPr>
    </w:p>
    <w:sectPr w:rsidR="00CE1FB9" w:rsidRPr="00B34E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6F" w:rsidRDefault="00BC126F" w:rsidP="00B34E75">
      <w:pPr>
        <w:spacing w:after="0" w:line="240" w:lineRule="auto"/>
      </w:pPr>
      <w:r>
        <w:separator/>
      </w:r>
    </w:p>
  </w:endnote>
  <w:endnote w:type="continuationSeparator" w:id="0">
    <w:p w:rsidR="00BC126F" w:rsidRDefault="00BC126F" w:rsidP="00B3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75" w:rsidRDefault="00B34E75" w:rsidP="009C6D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4E75" w:rsidRDefault="00B34E75" w:rsidP="00B34E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75" w:rsidRPr="00B34E75" w:rsidRDefault="00B34E75" w:rsidP="009C6DFE">
    <w:pPr>
      <w:pStyle w:val="Altbilgi"/>
      <w:framePr w:wrap="around" w:vAnchor="text" w:hAnchor="margin" w:xAlign="right" w:y="1"/>
      <w:rPr>
        <w:rStyle w:val="SayfaNumaras"/>
        <w:rFonts w:ascii="Times New Roman" w:hAnsi="Times New Roman" w:cs="Times New Roman"/>
      </w:rPr>
    </w:pPr>
    <w:r w:rsidRPr="00B34E75">
      <w:rPr>
        <w:rStyle w:val="SayfaNumaras"/>
        <w:rFonts w:ascii="Times New Roman" w:hAnsi="Times New Roman" w:cs="Times New Roman"/>
      </w:rPr>
      <w:fldChar w:fldCharType="begin"/>
    </w:r>
    <w:r w:rsidRPr="00B34E75">
      <w:rPr>
        <w:rStyle w:val="SayfaNumaras"/>
        <w:rFonts w:ascii="Times New Roman" w:hAnsi="Times New Roman" w:cs="Times New Roman"/>
      </w:rPr>
      <w:instrText xml:space="preserve">PAGE  </w:instrText>
    </w:r>
    <w:r w:rsidRPr="00B34E7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4E75">
      <w:rPr>
        <w:rStyle w:val="SayfaNumaras"/>
        <w:rFonts w:ascii="Times New Roman" w:hAnsi="Times New Roman" w:cs="Times New Roman"/>
      </w:rPr>
      <w:fldChar w:fldCharType="end"/>
    </w:r>
  </w:p>
  <w:p w:rsidR="00B34E75" w:rsidRPr="00B34E75" w:rsidRDefault="00B34E75" w:rsidP="00B34E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6F" w:rsidRDefault="00BC126F" w:rsidP="00B34E75">
      <w:pPr>
        <w:spacing w:after="0" w:line="240" w:lineRule="auto"/>
      </w:pPr>
      <w:r>
        <w:separator/>
      </w:r>
    </w:p>
  </w:footnote>
  <w:footnote w:type="continuationSeparator" w:id="0">
    <w:p w:rsidR="00BC126F" w:rsidRDefault="00BC126F" w:rsidP="00B34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75" w:rsidRPr="00223817" w:rsidRDefault="00B34E75" w:rsidP="00B34E75">
    <w:pPr>
      <w:spacing w:after="0" w:line="240" w:lineRule="auto"/>
      <w:jc w:val="both"/>
      <w:rPr>
        <w:rFonts w:ascii="Times New Roman" w:eastAsia="Times New Roman" w:hAnsi="Times New Roman" w:cs="Times New Roman"/>
        <w:b/>
        <w:sz w:val="24"/>
        <w:szCs w:val="24"/>
        <w:lang w:eastAsia="tr-TR"/>
      </w:rPr>
    </w:pPr>
    <w:r w:rsidRPr="00223817">
      <w:rPr>
        <w:rFonts w:ascii="Times New Roman" w:eastAsia="Times New Roman" w:hAnsi="Times New Roman" w:cs="Times New Roman"/>
        <w:b/>
        <w:bCs/>
        <w:sz w:val="24"/>
        <w:szCs w:val="26"/>
        <w:lang w:eastAsia="tr-TR"/>
      </w:rPr>
      <w:t>Esas Sayısı      : 2006/61</w:t>
    </w:r>
  </w:p>
  <w:p w:rsidR="00B34E75" w:rsidRPr="00223817" w:rsidRDefault="00B34E75" w:rsidP="00B34E75">
    <w:pPr>
      <w:spacing w:after="0" w:line="240" w:lineRule="auto"/>
      <w:jc w:val="both"/>
      <w:rPr>
        <w:rFonts w:ascii="Times New Roman" w:eastAsia="Times New Roman" w:hAnsi="Times New Roman" w:cs="Times New Roman"/>
        <w:b/>
        <w:sz w:val="24"/>
        <w:szCs w:val="24"/>
        <w:lang w:eastAsia="tr-TR"/>
      </w:rPr>
    </w:pPr>
    <w:r w:rsidRPr="00223817">
      <w:rPr>
        <w:rFonts w:ascii="Times New Roman" w:eastAsia="Times New Roman" w:hAnsi="Times New Roman" w:cs="Times New Roman"/>
        <w:b/>
        <w:bCs/>
        <w:sz w:val="24"/>
        <w:szCs w:val="26"/>
        <w:lang w:eastAsia="tr-TR"/>
      </w:rPr>
      <w:t>Karar Sayısı   : 2007/91</w:t>
    </w:r>
  </w:p>
  <w:p w:rsidR="00B34E75" w:rsidRPr="00B34E75" w:rsidRDefault="00B34E75" w:rsidP="00B34E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75"/>
    <w:rsid w:val="00B34E75"/>
    <w:rsid w:val="00BC12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5FC12-9946-418F-A523-23FA3E57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34E7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34E75"/>
    <w:rPr>
      <w:rFonts w:ascii="Times New Roman" w:eastAsia="Times New Roman" w:hAnsi="Times New Roman" w:cs="Times New Roman"/>
      <w:b/>
      <w:bCs/>
      <w:sz w:val="36"/>
      <w:szCs w:val="36"/>
      <w:lang w:eastAsia="tr-TR"/>
    </w:rPr>
  </w:style>
  <w:style w:type="character" w:customStyle="1" w:styleId="spelle">
    <w:name w:val="spelle"/>
    <w:basedOn w:val="VarsaylanParagrafYazTipi"/>
    <w:rsid w:val="00B34E75"/>
  </w:style>
  <w:style w:type="character" w:customStyle="1" w:styleId="grame">
    <w:name w:val="grame"/>
    <w:basedOn w:val="VarsaylanParagrafYazTipi"/>
    <w:rsid w:val="00B34E75"/>
  </w:style>
  <w:style w:type="paragraph" w:styleId="stbilgi">
    <w:name w:val="header"/>
    <w:basedOn w:val="Normal"/>
    <w:link w:val="stbilgiChar"/>
    <w:uiPriority w:val="99"/>
    <w:unhideWhenUsed/>
    <w:rsid w:val="00B34E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4E75"/>
  </w:style>
  <w:style w:type="paragraph" w:styleId="Altbilgi">
    <w:name w:val="footer"/>
    <w:basedOn w:val="Normal"/>
    <w:link w:val="AltbilgiChar"/>
    <w:uiPriority w:val="99"/>
    <w:unhideWhenUsed/>
    <w:rsid w:val="00B34E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4E75"/>
  </w:style>
  <w:style w:type="character" w:styleId="SayfaNumaras">
    <w:name w:val="page number"/>
    <w:basedOn w:val="VarsaylanParagrafYazTipi"/>
    <w:uiPriority w:val="99"/>
    <w:semiHidden/>
    <w:unhideWhenUsed/>
    <w:rsid w:val="00B3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1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7151</Words>
  <Characters>40763</Characters>
  <Application>Microsoft Office Word</Application>
  <DocSecurity>0</DocSecurity>
  <Lines>339</Lines>
  <Paragraphs>95</Paragraphs>
  <ScaleCrop>false</ScaleCrop>
  <Company/>
  <LinksUpToDate>false</LinksUpToDate>
  <CharactersWithSpaces>47819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2019-01-23T12:30:00Z</dcterms:created>
  <dcterms:modified xsi:type="dcterms:W3CDTF">2019-01-23T12:32:00Z</dcterms:modified>
</cp:coreProperties>
</file>