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83" w:rsidRPr="001B5883" w:rsidRDefault="001B5883" w:rsidP="001B588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B5883">
        <w:rPr>
          <w:rFonts w:ascii="Times New Roman" w:eastAsia="Times New Roman" w:hAnsi="Times New Roman" w:cs="Times New Roman"/>
          <w:b/>
          <w:bCs/>
          <w:color w:val="000000"/>
          <w:sz w:val="24"/>
          <w:szCs w:val="26"/>
          <w:lang w:eastAsia="tr-TR"/>
        </w:rPr>
        <w:t>"...</w:t>
      </w:r>
    </w:p>
    <w:p w:rsidR="001B5883" w:rsidRDefault="001B5883" w:rsidP="001B58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b/>
          <w:bCs/>
          <w:color w:val="000000"/>
          <w:sz w:val="24"/>
          <w:szCs w:val="26"/>
          <w:lang w:eastAsia="tr-TR"/>
        </w:rPr>
        <w:t>II- İTİRAZIN GEREKÇESİ</w:t>
      </w:r>
    </w:p>
    <w:p w:rsidR="001B5883" w:rsidRDefault="001B5883" w:rsidP="001B58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Mahkeme'nin başvuru kararının gerekçe bölümü şöyledir: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"5435 sayılı Kanunla değişik 2802 sayılı </w:t>
      </w:r>
      <w:proofErr w:type="gramStart"/>
      <w:r w:rsidRPr="001B5883">
        <w:rPr>
          <w:rFonts w:ascii="Times New Roman" w:eastAsia="Times New Roman" w:hAnsi="Times New Roman" w:cs="Times New Roman"/>
          <w:color w:val="000000"/>
          <w:sz w:val="24"/>
          <w:szCs w:val="26"/>
          <w:lang w:eastAsia="tr-TR"/>
        </w:rPr>
        <w:t>Hakimler</w:t>
      </w:r>
      <w:proofErr w:type="gramEnd"/>
      <w:r w:rsidRPr="001B5883">
        <w:rPr>
          <w:rFonts w:ascii="Times New Roman" w:eastAsia="Times New Roman" w:hAnsi="Times New Roman" w:cs="Times New Roman"/>
          <w:color w:val="000000"/>
          <w:sz w:val="24"/>
          <w:szCs w:val="26"/>
          <w:lang w:eastAsia="tr-TR"/>
        </w:rPr>
        <w:t> ve Savcılar Kanunun 15. maddesinin 2. fıkrasında "birinci sınıfa ayrıldığı tarihten itibaren 3 yıl süre ile başarılı görev yapmış ve birinci sınıfa ayrılma niteliklerini yitirmemiş hakim ve savcılar birinci sınıf olurlar" hükmü yer almaktadır.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r w:rsidRPr="001B5883">
        <w:rPr>
          <w:rFonts w:ascii="Times New Roman" w:eastAsia="Times New Roman" w:hAnsi="Times New Roman" w:cs="Times New Roman"/>
          <w:color w:val="000000"/>
          <w:sz w:val="24"/>
          <w:szCs w:val="26"/>
          <w:lang w:eastAsia="tr-TR"/>
        </w:rPr>
        <w:t>Dava dosyasının incelenmesinden davacının birinci sınıfa ayrıldıktan sonra 3 yıl 7 ay 17 gün çalıştıktan sonra birinci sınıfa ayrılma niteliklerini kaybetmeden emekliye ayrıldığı ve birinci sınıf savcı olma hakkını kazandığı anlaşılmaktadır.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Birinci sınıf olarak 7 ay görev yapan davacı 5800 ek gösterge ile emekli olurken 3 yıl görev yapan birinci sınıf bir </w:t>
      </w:r>
      <w:proofErr w:type="gramStart"/>
      <w:r w:rsidRPr="001B5883">
        <w:rPr>
          <w:rFonts w:ascii="Times New Roman" w:eastAsia="Times New Roman" w:hAnsi="Times New Roman" w:cs="Times New Roman"/>
          <w:color w:val="000000"/>
          <w:sz w:val="24"/>
          <w:szCs w:val="26"/>
          <w:lang w:eastAsia="tr-TR"/>
        </w:rPr>
        <w:t>hakim</w:t>
      </w:r>
      <w:proofErr w:type="gramEnd"/>
      <w:r w:rsidRPr="001B5883">
        <w:rPr>
          <w:rFonts w:ascii="Times New Roman" w:eastAsia="Times New Roman" w:hAnsi="Times New Roman" w:cs="Times New Roman"/>
          <w:color w:val="000000"/>
          <w:sz w:val="24"/>
          <w:szCs w:val="26"/>
          <w:lang w:eastAsia="tr-TR"/>
        </w:rPr>
        <w:t> veya savcı 7600 ek gösterge ile emekli olmaktadır. Her iki durumda da emekli olan kişiler birinci sınıf olmasına rağmen ek göstergeleri farklı olmaktadır. Birinci sınıf olan bir </w:t>
      </w:r>
      <w:proofErr w:type="gramStart"/>
      <w:r w:rsidRPr="001B5883">
        <w:rPr>
          <w:rFonts w:ascii="Times New Roman" w:eastAsia="Times New Roman" w:hAnsi="Times New Roman" w:cs="Times New Roman"/>
          <w:color w:val="000000"/>
          <w:sz w:val="24"/>
          <w:szCs w:val="26"/>
          <w:lang w:eastAsia="tr-TR"/>
        </w:rPr>
        <w:t>hakim</w:t>
      </w:r>
      <w:proofErr w:type="gramEnd"/>
      <w:r w:rsidRPr="001B5883">
        <w:rPr>
          <w:rFonts w:ascii="Times New Roman" w:eastAsia="Times New Roman" w:hAnsi="Times New Roman" w:cs="Times New Roman"/>
          <w:color w:val="000000"/>
          <w:sz w:val="24"/>
          <w:szCs w:val="26"/>
          <w:lang w:eastAsia="tr-TR"/>
        </w:rPr>
        <w:t> veya savcı haklarını elde etmek için 3 yıl beklemek zorunda bırakılmaktadır. T.C Devletinde </w:t>
      </w:r>
      <w:proofErr w:type="gramStart"/>
      <w:r w:rsidRPr="001B5883">
        <w:rPr>
          <w:rFonts w:ascii="Times New Roman" w:eastAsia="Times New Roman" w:hAnsi="Times New Roman" w:cs="Times New Roman"/>
          <w:color w:val="000000"/>
          <w:sz w:val="24"/>
          <w:szCs w:val="26"/>
          <w:lang w:eastAsia="tr-TR"/>
        </w:rPr>
        <w:t>hakim</w:t>
      </w:r>
      <w:proofErr w:type="gramEnd"/>
      <w:r w:rsidRPr="001B5883">
        <w:rPr>
          <w:rFonts w:ascii="Times New Roman" w:eastAsia="Times New Roman" w:hAnsi="Times New Roman" w:cs="Times New Roman"/>
          <w:color w:val="000000"/>
          <w:sz w:val="24"/>
          <w:szCs w:val="26"/>
          <w:lang w:eastAsia="tr-TR"/>
        </w:rPr>
        <w:t> ve savcılar haricinde hiçbir kamu görevlisi atandığı veya terfi ettiği kadronun ek göstergesini üç yıl sonra elde etmemektedir. Anayasanın Kanun önünde eşitlik başlıklı 10. maddesinde:</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 xml:space="preserve">"Herkes, dil, ırk, renk, cinsiyet, siyasî düşünce, felsefi inanç, din, mezhep ve benzeri sebeplerle ayırım gözetilmeksizin kanun önünde eşittir. (Ek: 7.5.2004-5170/1 </w:t>
      </w:r>
      <w:proofErr w:type="spellStart"/>
      <w:r w:rsidRPr="001B5883">
        <w:rPr>
          <w:rFonts w:ascii="Times New Roman" w:eastAsia="Times New Roman" w:hAnsi="Times New Roman" w:cs="Times New Roman"/>
          <w:color w:val="000000"/>
          <w:sz w:val="24"/>
          <w:szCs w:val="26"/>
          <w:lang w:eastAsia="tr-TR"/>
        </w:rPr>
        <w:t>md.</w:t>
      </w:r>
      <w:proofErr w:type="spellEnd"/>
      <w:r w:rsidRPr="001B5883">
        <w:rPr>
          <w:rFonts w:ascii="Times New Roman" w:eastAsia="Times New Roman" w:hAnsi="Times New Roman" w:cs="Times New Roman"/>
          <w:color w:val="000000"/>
          <w:sz w:val="24"/>
          <w:szCs w:val="26"/>
          <w:lang w:eastAsia="tr-TR"/>
        </w:rPr>
        <w:t>) Kadınlar ve erkekler eşit haklara sahiptir. Devlet, bu eşitliği yaşama geçmesini sağlamakla yükümlüdür. Hiçbir kişiye, aileye, zümreye veya sınıfa imtiyaz tanınamaz. Devlet organları ve idare makamları bütün işlemlerinde kanun önünde eşitlik ilkesine uygun olarak hareket etmek zorundadırlar." hükmü yer almaktadır.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Kanun önünde eşitlik ilkesinin amacının, aynı durumda bulunan kişilerin kanunlarca aynı işleme bağlı tutulmasını sağlamak ve yurttaşlara, kanun karşısında dil, ırk cinsiyet, siyasal düşünce, felsefi inanç, din, mezhep ve benzeri sebeplerle ayrımlı davranılmasını önlemek olduğu Anayasa Mahkemesi'nin çeşitli kararlarında vurgulanmıştır.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Bu ilke </w:t>
      </w:r>
      <w:proofErr w:type="gramStart"/>
      <w:r w:rsidRPr="001B5883">
        <w:rPr>
          <w:rFonts w:ascii="Times New Roman" w:eastAsia="Times New Roman" w:hAnsi="Times New Roman" w:cs="Times New Roman"/>
          <w:color w:val="000000"/>
          <w:sz w:val="24"/>
          <w:szCs w:val="26"/>
          <w:lang w:eastAsia="tr-TR"/>
        </w:rPr>
        <w:t>ile,</w:t>
      </w:r>
      <w:proofErr w:type="gramEnd"/>
      <w:r w:rsidRPr="001B5883">
        <w:rPr>
          <w:rFonts w:ascii="Times New Roman" w:eastAsia="Times New Roman" w:hAnsi="Times New Roman" w:cs="Times New Roman"/>
          <w:color w:val="000000"/>
          <w:sz w:val="24"/>
          <w:szCs w:val="26"/>
          <w:lang w:eastAsia="tr-TR"/>
        </w:rPr>
        <w:t> birbirleriyle aynı durumda olanlara ayrı kuralların uygulanması ve ayrıcalıklı kişi ve toplulukların yaratılması engellenmektedir. Aynı hukuksal durumlar aynı, ayrı hukuksal durumlar ayrı kurallara bağlı tutulursa Anayasa'da öngörülen eşitlik ilkesinin zedelenmeyeceği açıktır. Kanunda bütün 1. sınıf </w:t>
      </w:r>
      <w:proofErr w:type="gramStart"/>
      <w:r w:rsidRPr="001B5883">
        <w:rPr>
          <w:rFonts w:ascii="Times New Roman" w:eastAsia="Times New Roman" w:hAnsi="Times New Roman" w:cs="Times New Roman"/>
          <w:color w:val="000000"/>
          <w:sz w:val="24"/>
          <w:szCs w:val="26"/>
          <w:lang w:eastAsia="tr-TR"/>
        </w:rPr>
        <w:t>hakimler</w:t>
      </w:r>
      <w:proofErr w:type="gramEnd"/>
      <w:r w:rsidRPr="001B5883">
        <w:rPr>
          <w:rFonts w:ascii="Times New Roman" w:eastAsia="Times New Roman" w:hAnsi="Times New Roman" w:cs="Times New Roman"/>
          <w:color w:val="000000"/>
          <w:sz w:val="24"/>
          <w:szCs w:val="26"/>
          <w:lang w:eastAsia="tr-TR"/>
        </w:rPr>
        <w:t> aynı hukuksal durumda olmasına rağmen farklı kurallara tabi tutulmaktadır. Kanunda 1. sınıf </w:t>
      </w:r>
      <w:proofErr w:type="gramStart"/>
      <w:r w:rsidRPr="001B5883">
        <w:rPr>
          <w:rFonts w:ascii="Times New Roman" w:eastAsia="Times New Roman" w:hAnsi="Times New Roman" w:cs="Times New Roman"/>
          <w:color w:val="000000"/>
          <w:sz w:val="24"/>
          <w:szCs w:val="26"/>
          <w:lang w:eastAsia="tr-TR"/>
        </w:rPr>
        <w:t>Hakimler</w:t>
      </w:r>
      <w:proofErr w:type="gramEnd"/>
      <w:r w:rsidRPr="001B5883">
        <w:rPr>
          <w:rFonts w:ascii="Times New Roman" w:eastAsia="Times New Roman" w:hAnsi="Times New Roman" w:cs="Times New Roman"/>
          <w:color w:val="000000"/>
          <w:sz w:val="24"/>
          <w:szCs w:val="26"/>
          <w:lang w:eastAsia="tr-TR"/>
        </w:rPr>
        <w:t> için getirilen 3 yıl çalışıp 7600 ek gösterge alma hakkı tanınması aynı durum ve konumda olan kişiler için değişik kurallar ve değişik uygulamalar gerektirecek nitelikte değildir.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Yasaların, kamu yararının sağlanması amacına yönelik olması, genel, objektif, adil kurallar içermesi ve hakkaniyet ölçütlerini gözetmesi hukuk devleti olmanın gereğidir. Bu nedenle yasa koyucunun hukuki düzenlemelerde kendisine tanınan takdir yetkisini Anayasa sınırlar içinde adalet, hakkaniyet ve kamu yararı ölçütlerini göz önünde tutarak kullanması gerekir.</w:t>
      </w:r>
    </w:p>
    <w:p w:rsid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t>Aynı durumda olanlar için farklı düzenleme, eşitliğe aykırılık oluşturur.</w:t>
      </w:r>
    </w:p>
    <w:p w:rsidR="001B5883" w:rsidRPr="001B5883" w:rsidRDefault="001B5883" w:rsidP="001B58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5883">
        <w:rPr>
          <w:rFonts w:ascii="Times New Roman" w:eastAsia="Times New Roman" w:hAnsi="Times New Roman" w:cs="Times New Roman"/>
          <w:color w:val="000000"/>
          <w:sz w:val="24"/>
          <w:szCs w:val="26"/>
          <w:lang w:eastAsia="tr-TR"/>
        </w:rPr>
        <w:lastRenderedPageBreak/>
        <w:t>Açıklanan nedenlerle 5435 sayılı Kanunun 42. maddesiyle değişik 2802 sayılı Kanuna ekli 1 sayılı ek gösterge cetveli Anayasanın Kanun önünde eşitlik başlıklı 10. maddesine aykırı olduğu sonucuna varıldığından, TC. Anayasası'nın 152. maddesi uyarınca bu konuda bir karar verilmek üzere konunun Anayasa Mahkemesine götürülmesine, Anayasa Mahkemesi'nin bu konuda vereceği karara kadar davanın geri bırakılmasına, 24.05.2006 tarihinde oybirliği ile karar verildi.""</w:t>
      </w:r>
    </w:p>
    <w:p w:rsidR="00CE1FB9" w:rsidRPr="001B5883" w:rsidRDefault="00CE1FB9" w:rsidP="001B5883">
      <w:pPr>
        <w:spacing w:before="100" w:beforeAutospacing="1" w:after="100" w:afterAutospacing="1" w:line="240" w:lineRule="auto"/>
        <w:ind w:firstLine="709"/>
        <w:jc w:val="both"/>
        <w:rPr>
          <w:rFonts w:ascii="Times New Roman" w:hAnsi="Times New Roman" w:cs="Times New Roman"/>
          <w:sz w:val="24"/>
        </w:rPr>
      </w:pPr>
    </w:p>
    <w:sectPr w:rsidR="00CE1FB9" w:rsidRPr="001B58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C9" w:rsidRDefault="005A0BC9" w:rsidP="001B5883">
      <w:pPr>
        <w:spacing w:after="0" w:line="240" w:lineRule="auto"/>
      </w:pPr>
      <w:r>
        <w:separator/>
      </w:r>
    </w:p>
  </w:endnote>
  <w:endnote w:type="continuationSeparator" w:id="0">
    <w:p w:rsidR="005A0BC9" w:rsidRDefault="005A0BC9" w:rsidP="001B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83" w:rsidRDefault="001B5883" w:rsidP="000A6A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5883" w:rsidRDefault="001B5883" w:rsidP="001B58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83" w:rsidRPr="001B5883" w:rsidRDefault="001B5883" w:rsidP="000A6A3D">
    <w:pPr>
      <w:pStyle w:val="Altbilgi"/>
      <w:framePr w:wrap="around" w:vAnchor="text" w:hAnchor="margin" w:xAlign="right" w:y="1"/>
      <w:rPr>
        <w:rStyle w:val="SayfaNumaras"/>
        <w:rFonts w:ascii="Times New Roman" w:hAnsi="Times New Roman" w:cs="Times New Roman"/>
      </w:rPr>
    </w:pPr>
    <w:r w:rsidRPr="001B5883">
      <w:rPr>
        <w:rStyle w:val="SayfaNumaras"/>
        <w:rFonts w:ascii="Times New Roman" w:hAnsi="Times New Roman" w:cs="Times New Roman"/>
      </w:rPr>
      <w:fldChar w:fldCharType="begin"/>
    </w:r>
    <w:r w:rsidRPr="001B5883">
      <w:rPr>
        <w:rStyle w:val="SayfaNumaras"/>
        <w:rFonts w:ascii="Times New Roman" w:hAnsi="Times New Roman" w:cs="Times New Roman"/>
      </w:rPr>
      <w:instrText xml:space="preserve">PAGE  </w:instrText>
    </w:r>
    <w:r w:rsidRPr="001B58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B5883">
      <w:rPr>
        <w:rStyle w:val="SayfaNumaras"/>
        <w:rFonts w:ascii="Times New Roman" w:hAnsi="Times New Roman" w:cs="Times New Roman"/>
      </w:rPr>
      <w:fldChar w:fldCharType="end"/>
    </w:r>
  </w:p>
  <w:p w:rsidR="001B5883" w:rsidRPr="001B5883" w:rsidRDefault="001B5883" w:rsidP="001B58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C9" w:rsidRDefault="005A0BC9" w:rsidP="001B5883">
      <w:pPr>
        <w:spacing w:after="0" w:line="240" w:lineRule="auto"/>
      </w:pPr>
      <w:r>
        <w:separator/>
      </w:r>
    </w:p>
  </w:footnote>
  <w:footnote w:type="continuationSeparator" w:id="0">
    <w:p w:rsidR="005A0BC9" w:rsidRDefault="005A0BC9" w:rsidP="001B5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83" w:rsidRPr="006A6A65" w:rsidRDefault="001B5883" w:rsidP="001B5883">
    <w:pPr>
      <w:spacing w:after="0" w:line="240" w:lineRule="auto"/>
      <w:jc w:val="both"/>
      <w:rPr>
        <w:rFonts w:ascii="Times New Roman" w:eastAsia="Times New Roman" w:hAnsi="Times New Roman" w:cs="Times New Roman"/>
        <w:b/>
        <w:color w:val="000000"/>
        <w:sz w:val="24"/>
        <w:szCs w:val="20"/>
        <w:lang w:eastAsia="tr-TR"/>
      </w:rPr>
    </w:pPr>
    <w:r w:rsidRPr="006A6A65">
      <w:rPr>
        <w:rFonts w:ascii="Times New Roman" w:eastAsia="Times New Roman" w:hAnsi="Times New Roman" w:cs="Times New Roman"/>
        <w:b/>
        <w:bCs/>
        <w:color w:val="000000"/>
        <w:sz w:val="24"/>
        <w:szCs w:val="26"/>
        <w:lang w:eastAsia="tr-TR"/>
      </w:rPr>
      <w:t>Esas </w:t>
    </w:r>
    <w:proofErr w:type="gramStart"/>
    <w:r w:rsidRPr="006A6A65">
      <w:rPr>
        <w:rFonts w:ascii="Times New Roman" w:eastAsia="Times New Roman" w:hAnsi="Times New Roman" w:cs="Times New Roman"/>
        <w:b/>
        <w:bCs/>
        <w:color w:val="000000"/>
        <w:sz w:val="24"/>
        <w:szCs w:val="26"/>
        <w:lang w:eastAsia="tr-TR"/>
      </w:rPr>
      <w:t>Sayısı    : 2006</w:t>
    </w:r>
    <w:proofErr w:type="gramEnd"/>
    <w:r w:rsidRPr="006A6A65">
      <w:rPr>
        <w:rFonts w:ascii="Times New Roman" w:eastAsia="Times New Roman" w:hAnsi="Times New Roman" w:cs="Times New Roman"/>
        <w:b/>
        <w:bCs/>
        <w:color w:val="000000"/>
        <w:sz w:val="24"/>
        <w:szCs w:val="26"/>
        <w:lang w:eastAsia="tr-TR"/>
      </w:rPr>
      <w:t>/148</w:t>
    </w:r>
  </w:p>
  <w:p w:rsidR="001B5883" w:rsidRPr="006A6A65" w:rsidRDefault="001B5883" w:rsidP="001B5883">
    <w:pPr>
      <w:spacing w:after="0" w:line="240" w:lineRule="auto"/>
      <w:jc w:val="both"/>
      <w:rPr>
        <w:rFonts w:ascii="Times New Roman" w:eastAsia="Times New Roman" w:hAnsi="Times New Roman" w:cs="Times New Roman"/>
        <w:b/>
        <w:color w:val="000000"/>
        <w:sz w:val="24"/>
        <w:szCs w:val="20"/>
        <w:lang w:eastAsia="tr-TR"/>
      </w:rPr>
    </w:pPr>
    <w:r w:rsidRPr="006A6A65">
      <w:rPr>
        <w:rFonts w:ascii="Times New Roman" w:eastAsia="Times New Roman" w:hAnsi="Times New Roman" w:cs="Times New Roman"/>
        <w:b/>
        <w:bCs/>
        <w:color w:val="000000"/>
        <w:sz w:val="24"/>
        <w:szCs w:val="26"/>
        <w:lang w:eastAsia="tr-TR"/>
      </w:rPr>
      <w:t>Karar </w:t>
    </w:r>
    <w:proofErr w:type="gramStart"/>
    <w:r w:rsidRPr="006A6A65">
      <w:rPr>
        <w:rFonts w:ascii="Times New Roman" w:eastAsia="Times New Roman" w:hAnsi="Times New Roman" w:cs="Times New Roman"/>
        <w:b/>
        <w:bCs/>
        <w:color w:val="000000"/>
        <w:sz w:val="24"/>
        <w:szCs w:val="26"/>
        <w:lang w:eastAsia="tr-TR"/>
      </w:rPr>
      <w:t>Sayısı : 2007</w:t>
    </w:r>
    <w:proofErr w:type="gramEnd"/>
    <w:r w:rsidRPr="006A6A65">
      <w:rPr>
        <w:rFonts w:ascii="Times New Roman" w:eastAsia="Times New Roman" w:hAnsi="Times New Roman" w:cs="Times New Roman"/>
        <w:b/>
        <w:bCs/>
        <w:color w:val="000000"/>
        <w:sz w:val="24"/>
        <w:szCs w:val="26"/>
        <w:lang w:eastAsia="tr-TR"/>
      </w:rPr>
      <w:t>/16</w:t>
    </w:r>
  </w:p>
  <w:p w:rsidR="001B5883" w:rsidRPr="001B5883" w:rsidRDefault="001B5883" w:rsidP="001B58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83"/>
    <w:rsid w:val="001B5883"/>
    <w:rsid w:val="005A0B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D4932-0594-49FB-95C6-7145CD3F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1B5883"/>
  </w:style>
  <w:style w:type="paragraph" w:styleId="stbilgi">
    <w:name w:val="header"/>
    <w:basedOn w:val="Normal"/>
    <w:link w:val="stbilgiChar"/>
    <w:uiPriority w:val="99"/>
    <w:unhideWhenUsed/>
    <w:rsid w:val="001B58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5883"/>
  </w:style>
  <w:style w:type="paragraph" w:styleId="Altbilgi">
    <w:name w:val="footer"/>
    <w:basedOn w:val="Normal"/>
    <w:link w:val="AltbilgiChar"/>
    <w:uiPriority w:val="99"/>
    <w:unhideWhenUsed/>
    <w:rsid w:val="001B58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5883"/>
  </w:style>
  <w:style w:type="character" w:styleId="SayfaNumaras">
    <w:name w:val="page number"/>
    <w:basedOn w:val="VarsaylanParagrafYazTipi"/>
    <w:uiPriority w:val="99"/>
    <w:semiHidden/>
    <w:unhideWhenUsed/>
    <w:rsid w:val="001B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2019-01-22T10:28:00Z</dcterms:created>
  <dcterms:modified xsi:type="dcterms:W3CDTF">2019-01-22T10:29:00Z</dcterms:modified>
</cp:coreProperties>
</file>