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18" w:rsidRPr="00193618" w:rsidRDefault="00193618" w:rsidP="00193618">
      <w:pPr>
        <w:pStyle w:val="NormalWeb"/>
        <w:ind w:firstLine="709"/>
        <w:jc w:val="both"/>
        <w:rPr>
          <w:b/>
          <w:bCs/>
          <w:color w:val="000000"/>
          <w:szCs w:val="27"/>
        </w:rPr>
      </w:pPr>
      <w:r w:rsidRPr="00193618">
        <w:rPr>
          <w:b/>
          <w:bCs/>
          <w:color w:val="000000"/>
          <w:szCs w:val="27"/>
        </w:rPr>
        <w:t>"...</w:t>
      </w:r>
    </w:p>
    <w:p w:rsidR="00193618" w:rsidRPr="00193618" w:rsidRDefault="00193618" w:rsidP="00193618">
      <w:pPr>
        <w:pStyle w:val="NormalWeb"/>
        <w:ind w:firstLine="709"/>
        <w:jc w:val="both"/>
        <w:rPr>
          <w:color w:val="000000"/>
          <w:szCs w:val="27"/>
        </w:rPr>
      </w:pPr>
      <w:r w:rsidRPr="00193618">
        <w:rPr>
          <w:b/>
          <w:bCs/>
          <w:color w:val="000000"/>
          <w:szCs w:val="27"/>
        </w:rPr>
        <w:t>II- İTİRAZLARIN GEREKÇELERİ</w:t>
      </w:r>
    </w:p>
    <w:p w:rsidR="00193618" w:rsidRPr="00193618" w:rsidRDefault="00193618" w:rsidP="00193618">
      <w:pPr>
        <w:pStyle w:val="NormalWeb"/>
        <w:ind w:firstLine="709"/>
        <w:jc w:val="both"/>
        <w:rPr>
          <w:color w:val="000000"/>
          <w:szCs w:val="27"/>
        </w:rPr>
      </w:pPr>
      <w:r w:rsidRPr="00193618">
        <w:rPr>
          <w:color w:val="000000"/>
          <w:szCs w:val="27"/>
        </w:rPr>
        <w:t> </w:t>
      </w:r>
    </w:p>
    <w:p w:rsidR="00193618" w:rsidRPr="00193618" w:rsidRDefault="00193618" w:rsidP="00193618">
      <w:pPr>
        <w:pStyle w:val="NormalWeb"/>
        <w:ind w:firstLine="709"/>
        <w:jc w:val="both"/>
        <w:rPr>
          <w:color w:val="000000"/>
          <w:szCs w:val="27"/>
        </w:rPr>
      </w:pPr>
      <w:r w:rsidRPr="00193618">
        <w:rPr>
          <w:color w:val="000000"/>
          <w:szCs w:val="27"/>
        </w:rPr>
        <w:t>İtiraz başvurularında gerekçe bölümü özetle şöyledir:</w:t>
      </w:r>
      <w:bookmarkStart w:id="0" w:name="_GoBack"/>
      <w:bookmarkEnd w:id="0"/>
    </w:p>
    <w:p w:rsidR="00193618" w:rsidRPr="00193618" w:rsidRDefault="00193618" w:rsidP="00193618">
      <w:pPr>
        <w:pStyle w:val="NormalWeb"/>
        <w:ind w:firstLine="709"/>
        <w:jc w:val="both"/>
        <w:rPr>
          <w:color w:val="000000"/>
          <w:szCs w:val="27"/>
        </w:rPr>
      </w:pPr>
      <w:r w:rsidRPr="00193618">
        <w:rPr>
          <w:color w:val="000000"/>
          <w:szCs w:val="27"/>
        </w:rPr>
        <w:t> </w:t>
      </w:r>
    </w:p>
    <w:p w:rsidR="00193618" w:rsidRPr="00193618" w:rsidRDefault="00193618" w:rsidP="00193618">
      <w:pPr>
        <w:pStyle w:val="NormalWeb"/>
        <w:ind w:firstLine="709"/>
        <w:jc w:val="both"/>
        <w:rPr>
          <w:color w:val="000000"/>
          <w:szCs w:val="27"/>
        </w:rPr>
      </w:pPr>
      <w:proofErr w:type="gramStart"/>
      <w:r w:rsidRPr="00193618">
        <w:rPr>
          <w:color w:val="000000"/>
          <w:szCs w:val="27"/>
        </w:rPr>
        <w:t>3308 sayılı Yasa'nın geçici 1. maddesinin birinci fıkrasının (b) bendinin (I) numaralı alt bendinde, bir işyeri sahibi olan ve bu işyerinde fiilen usta olarak çalışan ve Bakanlıkça ilan edilecek tarihten itibaren 3 ay içinde müracaat edenlere doğrudan ustalık belgesi verilmesi öngörüldüğü halde, kendisi işyeri sahibi olmayan, bir işyerinde usta olarak çalışanlara böyle bir olanağın tanınmaması, Anayasa'nın kanun önünde eşitliği öngören 10. maddesi ile Devlete, çalışanların hayat seviyesini yükseltmek, çalışma hayatını geliştirmek için çalışanları korumak, çalışmayı desteklemek görevini veren 49. maddesine aykırı olduğu ileri sürülmüştür.</w:t>
      </w:r>
      <w:r w:rsidRPr="00193618">
        <w:rPr>
          <w:color w:val="000000"/>
          <w:szCs w:val="27"/>
        </w:rPr>
        <w:t>"</w:t>
      </w:r>
      <w:proofErr w:type="gramEnd"/>
    </w:p>
    <w:p w:rsidR="00CE1FB9" w:rsidRPr="00193618" w:rsidRDefault="00CE1FB9" w:rsidP="00193618">
      <w:pPr>
        <w:spacing w:before="100" w:beforeAutospacing="1" w:after="100" w:afterAutospacing="1" w:line="240" w:lineRule="auto"/>
        <w:ind w:firstLine="709"/>
        <w:jc w:val="both"/>
        <w:rPr>
          <w:rFonts w:ascii="Times New Roman" w:hAnsi="Times New Roman" w:cs="Times New Roman"/>
          <w:sz w:val="24"/>
        </w:rPr>
      </w:pPr>
    </w:p>
    <w:sectPr w:rsidR="00CE1FB9" w:rsidRPr="0019361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A3" w:rsidRDefault="00320FA3" w:rsidP="00193618">
      <w:pPr>
        <w:spacing w:after="0" w:line="240" w:lineRule="auto"/>
      </w:pPr>
      <w:r>
        <w:separator/>
      </w:r>
    </w:p>
  </w:endnote>
  <w:endnote w:type="continuationSeparator" w:id="0">
    <w:p w:rsidR="00320FA3" w:rsidRDefault="00320FA3" w:rsidP="0019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18" w:rsidRDefault="00193618" w:rsidP="00FE20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3618" w:rsidRDefault="00193618" w:rsidP="001936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18" w:rsidRPr="00193618" w:rsidRDefault="00193618" w:rsidP="00FE2028">
    <w:pPr>
      <w:pStyle w:val="Altbilgi"/>
      <w:framePr w:wrap="around" w:vAnchor="text" w:hAnchor="margin" w:xAlign="right" w:y="1"/>
      <w:rPr>
        <w:rStyle w:val="SayfaNumaras"/>
        <w:rFonts w:ascii="Times New Roman" w:hAnsi="Times New Roman" w:cs="Times New Roman"/>
      </w:rPr>
    </w:pPr>
    <w:r w:rsidRPr="00193618">
      <w:rPr>
        <w:rStyle w:val="SayfaNumaras"/>
        <w:rFonts w:ascii="Times New Roman" w:hAnsi="Times New Roman" w:cs="Times New Roman"/>
      </w:rPr>
      <w:fldChar w:fldCharType="begin"/>
    </w:r>
    <w:r w:rsidRPr="00193618">
      <w:rPr>
        <w:rStyle w:val="SayfaNumaras"/>
        <w:rFonts w:ascii="Times New Roman" w:hAnsi="Times New Roman" w:cs="Times New Roman"/>
      </w:rPr>
      <w:instrText xml:space="preserve">PAGE  </w:instrText>
    </w:r>
    <w:r w:rsidRPr="0019361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93618">
      <w:rPr>
        <w:rStyle w:val="SayfaNumaras"/>
        <w:rFonts w:ascii="Times New Roman" w:hAnsi="Times New Roman" w:cs="Times New Roman"/>
      </w:rPr>
      <w:fldChar w:fldCharType="end"/>
    </w:r>
  </w:p>
  <w:p w:rsidR="00193618" w:rsidRPr="00193618" w:rsidRDefault="00193618" w:rsidP="0019361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A3" w:rsidRDefault="00320FA3" w:rsidP="00193618">
      <w:pPr>
        <w:spacing w:after="0" w:line="240" w:lineRule="auto"/>
      </w:pPr>
      <w:r>
        <w:separator/>
      </w:r>
    </w:p>
  </w:footnote>
  <w:footnote w:type="continuationSeparator" w:id="0">
    <w:p w:rsidR="00320FA3" w:rsidRDefault="00320FA3" w:rsidP="00193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18" w:rsidRPr="008C5C5C" w:rsidRDefault="00193618" w:rsidP="00193618">
    <w:pPr>
      <w:spacing w:after="0" w:line="240" w:lineRule="auto"/>
      <w:jc w:val="both"/>
      <w:rPr>
        <w:rFonts w:ascii="Times New Roman" w:eastAsia="Times New Roman" w:hAnsi="Times New Roman" w:cs="Times New Roman"/>
        <w:b/>
        <w:color w:val="000000"/>
        <w:sz w:val="24"/>
        <w:szCs w:val="27"/>
        <w:lang w:eastAsia="tr-TR"/>
      </w:rPr>
    </w:pPr>
    <w:r w:rsidRPr="008C5C5C">
      <w:rPr>
        <w:rFonts w:ascii="Times New Roman" w:eastAsia="Times New Roman" w:hAnsi="Times New Roman" w:cs="Times New Roman"/>
        <w:b/>
        <w:bCs/>
        <w:color w:val="000000"/>
        <w:sz w:val="24"/>
        <w:szCs w:val="27"/>
        <w:lang w:eastAsia="tr-TR"/>
      </w:rPr>
      <w:t xml:space="preserve">Esas </w:t>
    </w:r>
    <w:proofErr w:type="gramStart"/>
    <w:r w:rsidRPr="008C5C5C">
      <w:rPr>
        <w:rFonts w:ascii="Times New Roman" w:eastAsia="Times New Roman" w:hAnsi="Times New Roman" w:cs="Times New Roman"/>
        <w:b/>
        <w:bCs/>
        <w:color w:val="000000"/>
        <w:sz w:val="24"/>
        <w:szCs w:val="27"/>
        <w:lang w:eastAsia="tr-TR"/>
      </w:rPr>
      <w:t>Sayısı : 2002</w:t>
    </w:r>
    <w:proofErr w:type="gramEnd"/>
    <w:r w:rsidRPr="008C5C5C">
      <w:rPr>
        <w:rFonts w:ascii="Times New Roman" w:eastAsia="Times New Roman" w:hAnsi="Times New Roman" w:cs="Times New Roman"/>
        <w:b/>
        <w:bCs/>
        <w:color w:val="000000"/>
        <w:sz w:val="24"/>
        <w:szCs w:val="27"/>
        <w:lang w:eastAsia="tr-TR"/>
      </w:rPr>
      <w:t>/128</w:t>
    </w:r>
  </w:p>
  <w:p w:rsidR="00193618" w:rsidRPr="008C5C5C" w:rsidRDefault="00193618" w:rsidP="00193618">
    <w:pPr>
      <w:spacing w:after="0" w:line="240" w:lineRule="auto"/>
      <w:jc w:val="both"/>
      <w:rPr>
        <w:rFonts w:ascii="Times New Roman" w:eastAsia="Times New Roman" w:hAnsi="Times New Roman" w:cs="Times New Roman"/>
        <w:b/>
        <w:color w:val="000000"/>
        <w:sz w:val="24"/>
        <w:szCs w:val="27"/>
        <w:lang w:eastAsia="tr-TR"/>
      </w:rPr>
    </w:pPr>
    <w:r w:rsidRPr="008C5C5C">
      <w:rPr>
        <w:rFonts w:ascii="Times New Roman" w:eastAsia="Times New Roman" w:hAnsi="Times New Roman" w:cs="Times New Roman"/>
        <w:b/>
        <w:bCs/>
        <w:color w:val="000000"/>
        <w:sz w:val="24"/>
        <w:szCs w:val="27"/>
        <w:lang w:eastAsia="tr-TR"/>
      </w:rPr>
      <w:t xml:space="preserve">Karar </w:t>
    </w:r>
    <w:proofErr w:type="gramStart"/>
    <w:r w:rsidRPr="008C5C5C">
      <w:rPr>
        <w:rFonts w:ascii="Times New Roman" w:eastAsia="Times New Roman" w:hAnsi="Times New Roman" w:cs="Times New Roman"/>
        <w:b/>
        <w:bCs/>
        <w:color w:val="000000"/>
        <w:sz w:val="24"/>
        <w:szCs w:val="27"/>
        <w:lang w:eastAsia="tr-TR"/>
      </w:rPr>
      <w:t>Sayısı : 2004</w:t>
    </w:r>
    <w:proofErr w:type="gramEnd"/>
    <w:r w:rsidRPr="008C5C5C">
      <w:rPr>
        <w:rFonts w:ascii="Times New Roman" w:eastAsia="Times New Roman" w:hAnsi="Times New Roman" w:cs="Times New Roman"/>
        <w:b/>
        <w:bCs/>
        <w:color w:val="000000"/>
        <w:sz w:val="24"/>
        <w:szCs w:val="27"/>
        <w:lang w:eastAsia="tr-TR"/>
      </w:rPr>
      <w:t>/23</w:t>
    </w:r>
  </w:p>
  <w:p w:rsidR="00193618" w:rsidRPr="00193618" w:rsidRDefault="00193618" w:rsidP="001936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8"/>
    <w:rsid w:val="00193618"/>
    <w:rsid w:val="00320FA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0FBAE-7387-4CDF-AA37-DF37DB01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36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36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3618"/>
  </w:style>
  <w:style w:type="paragraph" w:styleId="Altbilgi">
    <w:name w:val="footer"/>
    <w:basedOn w:val="Normal"/>
    <w:link w:val="AltbilgiChar"/>
    <w:uiPriority w:val="99"/>
    <w:unhideWhenUsed/>
    <w:rsid w:val="001936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3618"/>
  </w:style>
  <w:style w:type="character" w:styleId="SayfaNumaras">
    <w:name w:val="page number"/>
    <w:basedOn w:val="VarsaylanParagrafYazTipi"/>
    <w:uiPriority w:val="99"/>
    <w:semiHidden/>
    <w:unhideWhenUsed/>
    <w:rsid w:val="0019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2019-01-16T11:41:00Z</dcterms:created>
  <dcterms:modified xsi:type="dcterms:W3CDTF">2019-01-16T11:41:00Z</dcterms:modified>
</cp:coreProperties>
</file>