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35" w:rsidRPr="00060B35" w:rsidRDefault="00060B35" w:rsidP="00060B35">
      <w:pPr>
        <w:pStyle w:val="NormalWeb"/>
        <w:ind w:firstLine="709"/>
        <w:jc w:val="both"/>
        <w:rPr>
          <w:b/>
          <w:bCs/>
          <w:color w:val="000000"/>
          <w:szCs w:val="27"/>
        </w:rPr>
      </w:pPr>
      <w:r w:rsidRPr="00060B35">
        <w:rPr>
          <w:b/>
          <w:bCs/>
          <w:color w:val="000000"/>
          <w:szCs w:val="27"/>
        </w:rPr>
        <w:t>"...</w:t>
      </w:r>
    </w:p>
    <w:p w:rsidR="00060B35" w:rsidRPr="00060B35" w:rsidRDefault="00060B35" w:rsidP="00060B35">
      <w:pPr>
        <w:pStyle w:val="NormalWeb"/>
        <w:ind w:firstLine="709"/>
        <w:jc w:val="both"/>
        <w:rPr>
          <w:color w:val="000000"/>
          <w:szCs w:val="27"/>
        </w:rPr>
      </w:pPr>
      <w:r w:rsidRPr="00060B35">
        <w:rPr>
          <w:b/>
          <w:bCs/>
          <w:color w:val="000000"/>
          <w:szCs w:val="27"/>
        </w:rPr>
        <w:t>II- İTİRAZIN GEREKÇESİ</w:t>
      </w:r>
      <w:bookmarkStart w:id="0" w:name="_GoBack"/>
      <w:bookmarkEnd w:id="0"/>
    </w:p>
    <w:p w:rsidR="00060B35" w:rsidRPr="00060B35" w:rsidRDefault="00060B35" w:rsidP="00060B35">
      <w:pPr>
        <w:pStyle w:val="NormalWeb"/>
        <w:ind w:firstLine="709"/>
        <w:jc w:val="both"/>
        <w:rPr>
          <w:color w:val="000000"/>
          <w:szCs w:val="27"/>
        </w:rPr>
      </w:pPr>
      <w:r w:rsidRPr="00060B35">
        <w:rPr>
          <w:color w:val="000000"/>
          <w:szCs w:val="27"/>
        </w:rPr>
        <w:t>Başvuru kararının gerekçe bölümü şöyledir:</w:t>
      </w:r>
    </w:p>
    <w:p w:rsidR="00060B35" w:rsidRPr="00060B35" w:rsidRDefault="00060B35" w:rsidP="00060B35">
      <w:pPr>
        <w:pStyle w:val="NormalWeb"/>
        <w:ind w:firstLine="709"/>
        <w:jc w:val="both"/>
        <w:rPr>
          <w:color w:val="000000"/>
          <w:szCs w:val="27"/>
        </w:rPr>
      </w:pPr>
      <w:r w:rsidRPr="00060B35">
        <w:rPr>
          <w:color w:val="000000"/>
          <w:szCs w:val="27"/>
        </w:rPr>
        <w:t>"Davacı eşine kefil olduğu için hakkında takip yapıldığını M.K.'</w:t>
      </w:r>
      <w:proofErr w:type="spellStart"/>
      <w:r w:rsidRPr="00060B35">
        <w:rPr>
          <w:color w:val="000000"/>
          <w:szCs w:val="27"/>
        </w:rPr>
        <w:t>nun</w:t>
      </w:r>
      <w:proofErr w:type="spellEnd"/>
      <w:r w:rsidRPr="00060B35">
        <w:rPr>
          <w:color w:val="000000"/>
          <w:szCs w:val="27"/>
        </w:rPr>
        <w:t xml:space="preserve"> 169/2 maddesi uyarınca </w:t>
      </w:r>
      <w:proofErr w:type="gramStart"/>
      <w:r w:rsidRPr="00060B35">
        <w:rPr>
          <w:color w:val="000000"/>
          <w:szCs w:val="27"/>
        </w:rPr>
        <w:t>hakim</w:t>
      </w:r>
      <w:proofErr w:type="gramEnd"/>
      <w:r w:rsidRPr="00060B35">
        <w:rPr>
          <w:color w:val="000000"/>
          <w:szCs w:val="27"/>
        </w:rPr>
        <w:t xml:space="preserve"> izni olmadan eşine kefil olmasının geçersiz olduğunu ileri sürerek takibin iptalini istemiştir.</w:t>
      </w:r>
    </w:p>
    <w:p w:rsidR="00060B35" w:rsidRPr="00060B35" w:rsidRDefault="00060B35" w:rsidP="00060B35">
      <w:pPr>
        <w:pStyle w:val="NormalWeb"/>
        <w:ind w:firstLine="709"/>
        <w:jc w:val="both"/>
        <w:rPr>
          <w:color w:val="000000"/>
          <w:szCs w:val="27"/>
        </w:rPr>
      </w:pPr>
      <w:r w:rsidRPr="00060B35">
        <w:rPr>
          <w:color w:val="000000"/>
          <w:szCs w:val="27"/>
        </w:rPr>
        <w:t>Davalı davacının müşterek borçlu olduğunu ileri sürmüştür.</w:t>
      </w:r>
    </w:p>
    <w:p w:rsidR="00060B35" w:rsidRPr="00060B35" w:rsidRDefault="00060B35" w:rsidP="00060B35">
      <w:pPr>
        <w:pStyle w:val="NormalWeb"/>
        <w:ind w:firstLine="709"/>
        <w:jc w:val="both"/>
        <w:rPr>
          <w:color w:val="000000"/>
          <w:szCs w:val="27"/>
        </w:rPr>
      </w:pPr>
      <w:r w:rsidRPr="00060B35">
        <w:rPr>
          <w:color w:val="000000"/>
          <w:szCs w:val="27"/>
        </w:rPr>
        <w:t xml:space="preserve">İddiaya göre Medeni Kanunun 169/2 fıkrası eldeki davaya uygulanacak kurallar bu madde </w:t>
      </w:r>
      <w:proofErr w:type="gramStart"/>
      <w:r w:rsidRPr="00060B35">
        <w:rPr>
          <w:color w:val="000000"/>
          <w:szCs w:val="27"/>
        </w:rPr>
        <w:t>hakimin</w:t>
      </w:r>
      <w:proofErr w:type="gramEnd"/>
      <w:r w:rsidRPr="00060B35">
        <w:rPr>
          <w:color w:val="000000"/>
          <w:szCs w:val="27"/>
        </w:rPr>
        <w:t xml:space="preserve"> izni olmadan karının koca lehine kefil olmasını geçersiz kabul etmektedir.</w:t>
      </w:r>
    </w:p>
    <w:p w:rsidR="00060B35" w:rsidRPr="00060B35" w:rsidRDefault="00060B35" w:rsidP="00060B35">
      <w:pPr>
        <w:pStyle w:val="NormalWeb"/>
        <w:ind w:firstLine="709"/>
        <w:jc w:val="both"/>
        <w:rPr>
          <w:color w:val="000000"/>
          <w:szCs w:val="27"/>
        </w:rPr>
      </w:pPr>
      <w:r w:rsidRPr="00060B35">
        <w:rPr>
          <w:color w:val="000000"/>
          <w:szCs w:val="27"/>
        </w:rPr>
        <w:t>İlk bakışta kadının haklarını korur gibi görünen kural bütün kadınların tasarrufa ehliyetini kısıtlayan aile içinde eşitliğin olmadığını kabul eden kadının eşinden çekinerek tasarrufta bulunacağını kabul eden onur kırıcı bir kuraldır. Bu haliyle kadını korumaktan çok onun 2. sınıf bir insan olduğunu kabul eden kural Anayasanın 10. maddesinde yer alan eşitlik kuralına aykırıdır."</w:t>
      </w:r>
      <w:r w:rsidRPr="00060B35">
        <w:rPr>
          <w:color w:val="000000"/>
          <w:szCs w:val="27"/>
        </w:rPr>
        <w:t>"</w:t>
      </w:r>
    </w:p>
    <w:p w:rsidR="00CE1FB9" w:rsidRPr="00060B35" w:rsidRDefault="00CE1FB9" w:rsidP="00060B35">
      <w:pPr>
        <w:spacing w:before="100" w:beforeAutospacing="1" w:after="100" w:afterAutospacing="1" w:line="240" w:lineRule="auto"/>
        <w:ind w:firstLine="709"/>
        <w:jc w:val="both"/>
        <w:rPr>
          <w:rFonts w:ascii="Times New Roman" w:hAnsi="Times New Roman" w:cs="Times New Roman"/>
          <w:sz w:val="24"/>
        </w:rPr>
      </w:pPr>
    </w:p>
    <w:sectPr w:rsidR="00CE1FB9" w:rsidRPr="00060B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4D" w:rsidRDefault="007A554D" w:rsidP="00060B35">
      <w:pPr>
        <w:spacing w:after="0" w:line="240" w:lineRule="auto"/>
      </w:pPr>
      <w:r>
        <w:separator/>
      </w:r>
    </w:p>
  </w:endnote>
  <w:endnote w:type="continuationSeparator" w:id="0">
    <w:p w:rsidR="007A554D" w:rsidRDefault="007A554D" w:rsidP="0006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35" w:rsidRDefault="00060B35" w:rsidP="000E04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0B35" w:rsidRDefault="00060B35" w:rsidP="00060B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35" w:rsidRPr="00060B35" w:rsidRDefault="00060B35" w:rsidP="000E04E9">
    <w:pPr>
      <w:pStyle w:val="Altbilgi"/>
      <w:framePr w:wrap="around" w:vAnchor="text" w:hAnchor="margin" w:xAlign="right" w:y="1"/>
      <w:rPr>
        <w:rStyle w:val="SayfaNumaras"/>
        <w:rFonts w:ascii="Times New Roman" w:hAnsi="Times New Roman" w:cs="Times New Roman"/>
      </w:rPr>
    </w:pPr>
    <w:r w:rsidRPr="00060B35">
      <w:rPr>
        <w:rStyle w:val="SayfaNumaras"/>
        <w:rFonts w:ascii="Times New Roman" w:hAnsi="Times New Roman" w:cs="Times New Roman"/>
      </w:rPr>
      <w:fldChar w:fldCharType="begin"/>
    </w:r>
    <w:r w:rsidRPr="00060B35">
      <w:rPr>
        <w:rStyle w:val="SayfaNumaras"/>
        <w:rFonts w:ascii="Times New Roman" w:hAnsi="Times New Roman" w:cs="Times New Roman"/>
      </w:rPr>
      <w:instrText xml:space="preserve">PAGE  </w:instrText>
    </w:r>
    <w:r w:rsidRPr="00060B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60B35">
      <w:rPr>
        <w:rStyle w:val="SayfaNumaras"/>
        <w:rFonts w:ascii="Times New Roman" w:hAnsi="Times New Roman" w:cs="Times New Roman"/>
      </w:rPr>
      <w:fldChar w:fldCharType="end"/>
    </w:r>
  </w:p>
  <w:p w:rsidR="00060B35" w:rsidRPr="00060B35" w:rsidRDefault="00060B35" w:rsidP="00060B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4D" w:rsidRDefault="007A554D" w:rsidP="00060B35">
      <w:pPr>
        <w:spacing w:after="0" w:line="240" w:lineRule="auto"/>
      </w:pPr>
      <w:r>
        <w:separator/>
      </w:r>
    </w:p>
  </w:footnote>
  <w:footnote w:type="continuationSeparator" w:id="0">
    <w:p w:rsidR="007A554D" w:rsidRDefault="007A554D" w:rsidP="0006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35" w:rsidRPr="00457218" w:rsidRDefault="00060B35" w:rsidP="00060B35">
    <w:pPr>
      <w:spacing w:after="0" w:line="240" w:lineRule="auto"/>
      <w:jc w:val="both"/>
      <w:rPr>
        <w:rFonts w:ascii="Times New Roman" w:eastAsia="Times New Roman" w:hAnsi="Times New Roman" w:cs="Times New Roman"/>
        <w:b/>
        <w:color w:val="000000"/>
        <w:sz w:val="24"/>
        <w:szCs w:val="27"/>
        <w:lang w:eastAsia="tr-TR"/>
      </w:rPr>
    </w:pPr>
    <w:r w:rsidRPr="00457218">
      <w:rPr>
        <w:rFonts w:ascii="Times New Roman" w:eastAsia="Times New Roman" w:hAnsi="Times New Roman" w:cs="Times New Roman"/>
        <w:b/>
        <w:color w:val="000000"/>
        <w:sz w:val="24"/>
        <w:szCs w:val="27"/>
        <w:lang w:eastAsia="tr-TR"/>
      </w:rPr>
      <w:t xml:space="preserve">Esas </w:t>
    </w:r>
    <w:proofErr w:type="gramStart"/>
    <w:r w:rsidRPr="00457218">
      <w:rPr>
        <w:rFonts w:ascii="Times New Roman" w:eastAsia="Times New Roman" w:hAnsi="Times New Roman" w:cs="Times New Roman"/>
        <w:b/>
        <w:color w:val="000000"/>
        <w:sz w:val="24"/>
        <w:szCs w:val="27"/>
        <w:lang w:eastAsia="tr-TR"/>
      </w:rPr>
      <w:t>Sayısı : 1997</w:t>
    </w:r>
    <w:proofErr w:type="gramEnd"/>
    <w:r w:rsidRPr="00457218">
      <w:rPr>
        <w:rFonts w:ascii="Times New Roman" w:eastAsia="Times New Roman" w:hAnsi="Times New Roman" w:cs="Times New Roman"/>
        <w:b/>
        <w:color w:val="000000"/>
        <w:sz w:val="24"/>
        <w:szCs w:val="27"/>
        <w:lang w:eastAsia="tr-TR"/>
      </w:rPr>
      <w:t>/27</w:t>
    </w:r>
  </w:p>
  <w:p w:rsidR="00060B35" w:rsidRPr="00457218" w:rsidRDefault="00060B35" w:rsidP="00060B35">
    <w:pPr>
      <w:spacing w:after="0" w:line="240" w:lineRule="auto"/>
      <w:jc w:val="both"/>
      <w:rPr>
        <w:rFonts w:ascii="Times New Roman" w:eastAsia="Times New Roman" w:hAnsi="Times New Roman" w:cs="Times New Roman"/>
        <w:b/>
        <w:color w:val="000000"/>
        <w:sz w:val="24"/>
        <w:szCs w:val="27"/>
        <w:lang w:eastAsia="tr-TR"/>
      </w:rPr>
    </w:pPr>
    <w:r w:rsidRPr="00457218">
      <w:rPr>
        <w:rFonts w:ascii="Times New Roman" w:eastAsia="Times New Roman" w:hAnsi="Times New Roman" w:cs="Times New Roman"/>
        <w:b/>
        <w:color w:val="000000"/>
        <w:sz w:val="24"/>
        <w:szCs w:val="27"/>
        <w:lang w:eastAsia="tr-TR"/>
      </w:rPr>
      <w:t xml:space="preserve">Karar </w:t>
    </w:r>
    <w:proofErr w:type="gramStart"/>
    <w:r w:rsidRPr="00457218">
      <w:rPr>
        <w:rFonts w:ascii="Times New Roman" w:eastAsia="Times New Roman" w:hAnsi="Times New Roman" w:cs="Times New Roman"/>
        <w:b/>
        <w:color w:val="000000"/>
        <w:sz w:val="24"/>
        <w:szCs w:val="27"/>
        <w:lang w:eastAsia="tr-TR"/>
      </w:rPr>
      <w:t>Sayısı : 1998</w:t>
    </w:r>
    <w:proofErr w:type="gramEnd"/>
    <w:r w:rsidRPr="00457218">
      <w:rPr>
        <w:rFonts w:ascii="Times New Roman" w:eastAsia="Times New Roman" w:hAnsi="Times New Roman" w:cs="Times New Roman"/>
        <w:b/>
        <w:color w:val="000000"/>
        <w:sz w:val="24"/>
        <w:szCs w:val="27"/>
        <w:lang w:eastAsia="tr-TR"/>
      </w:rPr>
      <w:t>/43</w:t>
    </w:r>
  </w:p>
  <w:p w:rsidR="00060B35" w:rsidRPr="00060B35" w:rsidRDefault="00060B35" w:rsidP="00060B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35"/>
    <w:rsid w:val="00060B35"/>
    <w:rsid w:val="007A554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46B00-D1E2-4361-93E8-CA9455AA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0B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0B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0B35"/>
  </w:style>
  <w:style w:type="paragraph" w:styleId="Altbilgi">
    <w:name w:val="footer"/>
    <w:basedOn w:val="Normal"/>
    <w:link w:val="AltbilgiChar"/>
    <w:uiPriority w:val="99"/>
    <w:unhideWhenUsed/>
    <w:rsid w:val="00060B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0B35"/>
  </w:style>
  <w:style w:type="character" w:styleId="SayfaNumaras">
    <w:name w:val="page number"/>
    <w:basedOn w:val="VarsaylanParagrafYazTipi"/>
    <w:uiPriority w:val="99"/>
    <w:semiHidden/>
    <w:unhideWhenUsed/>
    <w:rsid w:val="0006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2019-01-07T10:04:00Z</dcterms:created>
  <dcterms:modified xsi:type="dcterms:W3CDTF">2019-01-07T10:04:00Z</dcterms:modified>
</cp:coreProperties>
</file>