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17E" w:rsidRPr="007F317E" w:rsidRDefault="007F317E" w:rsidP="007F317E">
      <w:pPr>
        <w:pStyle w:val="NormalWeb"/>
        <w:ind w:firstLine="709"/>
        <w:jc w:val="both"/>
        <w:rPr>
          <w:color w:val="000000"/>
          <w:szCs w:val="27"/>
        </w:rPr>
      </w:pPr>
      <w:r w:rsidRPr="007F317E">
        <w:rPr>
          <w:color w:val="000000"/>
          <w:szCs w:val="27"/>
        </w:rPr>
        <w:t>"...</w:t>
      </w:r>
    </w:p>
    <w:p w:rsidR="007F317E" w:rsidRPr="007F317E" w:rsidRDefault="007F317E" w:rsidP="007F317E">
      <w:pPr>
        <w:pStyle w:val="NormalWeb"/>
        <w:ind w:firstLine="709"/>
        <w:jc w:val="both"/>
        <w:rPr>
          <w:color w:val="000000"/>
          <w:szCs w:val="27"/>
        </w:rPr>
      </w:pPr>
      <w:r w:rsidRPr="007F317E">
        <w:rPr>
          <w:color w:val="000000"/>
          <w:szCs w:val="27"/>
        </w:rPr>
        <w:t xml:space="preserve">II- İHRAZIN </w:t>
      </w:r>
      <w:proofErr w:type="gramStart"/>
      <w:r w:rsidRPr="007F317E">
        <w:rPr>
          <w:color w:val="000000"/>
          <w:szCs w:val="27"/>
        </w:rPr>
        <w:t>GEREKÇESİ :</w:t>
      </w:r>
      <w:proofErr w:type="gramEnd"/>
    </w:p>
    <w:p w:rsidR="007F317E" w:rsidRPr="007F317E" w:rsidRDefault="007F317E" w:rsidP="007F317E">
      <w:pPr>
        <w:pStyle w:val="NormalWeb"/>
        <w:ind w:firstLine="709"/>
        <w:jc w:val="both"/>
        <w:rPr>
          <w:color w:val="000000"/>
          <w:szCs w:val="27"/>
        </w:rPr>
      </w:pPr>
      <w:r w:rsidRPr="007F317E">
        <w:rPr>
          <w:color w:val="000000"/>
          <w:szCs w:val="27"/>
        </w:rPr>
        <w:t xml:space="preserve">İtiraz yoluna başvuran mahkemenin gerekçesinde </w:t>
      </w:r>
      <w:proofErr w:type="gramStart"/>
      <w:r w:rsidRPr="007F317E">
        <w:rPr>
          <w:color w:val="000000"/>
          <w:szCs w:val="27"/>
        </w:rPr>
        <w:t>aynen :</w:t>
      </w:r>
      <w:proofErr w:type="gramEnd"/>
    </w:p>
    <w:p w:rsidR="007F317E" w:rsidRPr="007F317E" w:rsidRDefault="007F317E" w:rsidP="007F317E">
      <w:pPr>
        <w:pStyle w:val="NormalWeb"/>
        <w:ind w:firstLine="709"/>
        <w:jc w:val="both"/>
        <w:rPr>
          <w:color w:val="000000"/>
          <w:szCs w:val="27"/>
        </w:rPr>
      </w:pPr>
      <w:proofErr w:type="gramStart"/>
      <w:r w:rsidRPr="007F317E">
        <w:rPr>
          <w:color w:val="000000"/>
          <w:szCs w:val="27"/>
        </w:rPr>
        <w:t xml:space="preserve">"Kooperatifler Kanunu'nun Ek 2. maddesindeki hürriyeti bağlayıcı cezaların paraya çevrilemeyeceği yolundaki hükmün suç türünden ve suçlunun kişiliğinden ayrık olarak hâkimin takdir yetkisini sınırladığı, tüm kısa süreli hürriyeti bağlayıcı cezaların paraya </w:t>
      </w:r>
      <w:proofErr w:type="spellStart"/>
      <w:r w:rsidRPr="007F317E">
        <w:rPr>
          <w:color w:val="000000"/>
          <w:szCs w:val="27"/>
        </w:rPr>
        <w:t>takdiren</w:t>
      </w:r>
      <w:proofErr w:type="spellEnd"/>
      <w:r w:rsidRPr="007F317E">
        <w:rPr>
          <w:color w:val="000000"/>
          <w:szCs w:val="27"/>
        </w:rPr>
        <w:t xml:space="preserve"> çevrilebilir olmasına rağmen Ek 2. maddede öngörülen suçların diğer suçlara göre paraya çevrilmemeyi gerektirir bir ceza politikası nedeni olmadığı da düşünülerek Anayasa'ya aykırılık konusundaki talebin mahkememizce ciddi görülmesi karşısında sözü geçen hükmün Anayasa'nın 2. ve 10. maddelerine aykırı olduğu" denilmektedir.</w:t>
      </w:r>
      <w:r w:rsidRPr="007F317E">
        <w:rPr>
          <w:color w:val="000000"/>
          <w:szCs w:val="27"/>
        </w:rPr>
        <w:t>"</w:t>
      </w:r>
      <w:proofErr w:type="gramEnd"/>
    </w:p>
    <w:p w:rsidR="00F74073" w:rsidRPr="007F317E" w:rsidRDefault="00F74073" w:rsidP="007F317E">
      <w:pPr>
        <w:spacing w:before="100" w:beforeAutospacing="1" w:after="100" w:afterAutospacing="1" w:line="240" w:lineRule="auto"/>
        <w:ind w:firstLine="709"/>
        <w:jc w:val="both"/>
        <w:rPr>
          <w:rFonts w:ascii="Times New Roman" w:hAnsi="Times New Roman" w:cs="Times New Roman"/>
          <w:sz w:val="24"/>
        </w:rPr>
      </w:pPr>
    </w:p>
    <w:sectPr w:rsidR="00F74073" w:rsidRPr="007F317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9F" w:rsidRDefault="00461C9F" w:rsidP="007F317E">
      <w:pPr>
        <w:spacing w:after="0" w:line="240" w:lineRule="auto"/>
      </w:pPr>
      <w:r>
        <w:separator/>
      </w:r>
    </w:p>
  </w:endnote>
  <w:endnote w:type="continuationSeparator" w:id="0">
    <w:p w:rsidR="00461C9F" w:rsidRDefault="00461C9F" w:rsidP="007F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7E" w:rsidRDefault="007F317E" w:rsidP="006B5A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317E" w:rsidRDefault="007F317E" w:rsidP="007F31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7E" w:rsidRPr="007F317E" w:rsidRDefault="007F317E" w:rsidP="006B5AAD">
    <w:pPr>
      <w:pStyle w:val="Altbilgi"/>
      <w:framePr w:wrap="around" w:vAnchor="text" w:hAnchor="margin" w:xAlign="right" w:y="1"/>
      <w:rPr>
        <w:rStyle w:val="SayfaNumaras"/>
        <w:rFonts w:ascii="Times New Roman" w:hAnsi="Times New Roman" w:cs="Times New Roman"/>
      </w:rPr>
    </w:pPr>
    <w:r w:rsidRPr="007F317E">
      <w:rPr>
        <w:rStyle w:val="SayfaNumaras"/>
        <w:rFonts w:ascii="Times New Roman" w:hAnsi="Times New Roman" w:cs="Times New Roman"/>
      </w:rPr>
      <w:fldChar w:fldCharType="begin"/>
    </w:r>
    <w:r w:rsidRPr="007F317E">
      <w:rPr>
        <w:rStyle w:val="SayfaNumaras"/>
        <w:rFonts w:ascii="Times New Roman" w:hAnsi="Times New Roman" w:cs="Times New Roman"/>
      </w:rPr>
      <w:instrText xml:space="preserve">PAGE  </w:instrText>
    </w:r>
    <w:r w:rsidRPr="007F31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F317E">
      <w:rPr>
        <w:rStyle w:val="SayfaNumaras"/>
        <w:rFonts w:ascii="Times New Roman" w:hAnsi="Times New Roman" w:cs="Times New Roman"/>
      </w:rPr>
      <w:fldChar w:fldCharType="end"/>
    </w:r>
  </w:p>
  <w:p w:rsidR="007F317E" w:rsidRPr="007F317E" w:rsidRDefault="007F317E" w:rsidP="007F317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7E" w:rsidRDefault="007F31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9F" w:rsidRDefault="00461C9F" w:rsidP="007F317E">
      <w:pPr>
        <w:spacing w:after="0" w:line="240" w:lineRule="auto"/>
      </w:pPr>
      <w:r>
        <w:separator/>
      </w:r>
    </w:p>
  </w:footnote>
  <w:footnote w:type="continuationSeparator" w:id="0">
    <w:p w:rsidR="00461C9F" w:rsidRDefault="00461C9F" w:rsidP="007F3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7E" w:rsidRDefault="007F317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7E" w:rsidRPr="00917B6E" w:rsidRDefault="007F317E" w:rsidP="007F317E">
    <w:pPr>
      <w:spacing w:after="0" w:line="240" w:lineRule="auto"/>
      <w:jc w:val="both"/>
      <w:rPr>
        <w:rFonts w:ascii="Times New Roman" w:eastAsia="Times New Roman" w:hAnsi="Times New Roman" w:cs="Times New Roman"/>
        <w:b/>
        <w:color w:val="000000"/>
        <w:sz w:val="24"/>
        <w:szCs w:val="27"/>
        <w:lang w:val="tr-TR" w:eastAsia="tr-TR"/>
      </w:rPr>
    </w:pPr>
    <w:r w:rsidRPr="00917B6E">
      <w:rPr>
        <w:rFonts w:ascii="Times New Roman" w:eastAsia="Times New Roman" w:hAnsi="Times New Roman" w:cs="Times New Roman"/>
        <w:b/>
        <w:color w:val="000000"/>
        <w:sz w:val="24"/>
        <w:szCs w:val="27"/>
        <w:lang w:val="tr-TR" w:eastAsia="tr-TR"/>
      </w:rPr>
      <w:t>Esas Sayısı: 1992/11</w:t>
    </w:r>
  </w:p>
  <w:p w:rsidR="007F317E" w:rsidRPr="007F317E" w:rsidRDefault="007F317E" w:rsidP="007F317E">
    <w:pPr>
      <w:pStyle w:val="stbilgi"/>
    </w:pPr>
    <w:r w:rsidRPr="00917B6E">
      <w:rPr>
        <w:rFonts w:ascii="Times New Roman" w:eastAsia="Times New Roman" w:hAnsi="Times New Roman" w:cs="Times New Roman"/>
        <w:b/>
        <w:color w:val="000000"/>
        <w:sz w:val="24"/>
        <w:szCs w:val="27"/>
        <w:lang w:val="tr-TR" w:eastAsia="tr-TR"/>
      </w:rPr>
      <w:t xml:space="preserve">Karar Sayısı: </w:t>
    </w:r>
    <w:r w:rsidRPr="00917B6E">
      <w:rPr>
        <w:rFonts w:ascii="Times New Roman" w:eastAsia="Times New Roman" w:hAnsi="Times New Roman" w:cs="Times New Roman"/>
        <w:b/>
        <w:color w:val="000000"/>
        <w:sz w:val="24"/>
        <w:szCs w:val="27"/>
        <w:lang w:val="tr-TR" w:eastAsia="tr-TR"/>
      </w:rPr>
      <w:t>1992/38</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17E" w:rsidRDefault="007F31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7E"/>
    <w:rsid w:val="00461C9F"/>
    <w:rsid w:val="007D70D8"/>
    <w:rsid w:val="007F317E"/>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84C4201-95E5-4D8F-B745-6CFFADF3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F317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F31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17E"/>
    <w:rPr>
      <w:lang w:val="en-US"/>
    </w:rPr>
  </w:style>
  <w:style w:type="character" w:styleId="SayfaNumaras">
    <w:name w:val="page number"/>
    <w:basedOn w:val="VarsaylanParagrafYazTipi"/>
    <w:uiPriority w:val="99"/>
    <w:semiHidden/>
    <w:unhideWhenUsed/>
    <w:rsid w:val="007F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2018-12-17T05:47:00Z</dcterms:created>
  <dcterms:modified xsi:type="dcterms:W3CDTF">2018-12-17T05:48:00Z</dcterms:modified>
</cp:coreProperties>
</file>