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757" w:rsidRPr="00E62757" w:rsidRDefault="00E62757" w:rsidP="00E62757">
      <w:pPr>
        <w:pStyle w:val="NormalWeb"/>
        <w:ind w:firstLine="709"/>
        <w:jc w:val="both"/>
        <w:rPr>
          <w:color w:val="000000"/>
          <w:szCs w:val="27"/>
        </w:rPr>
      </w:pPr>
      <w:r w:rsidRPr="00E62757">
        <w:rPr>
          <w:color w:val="000000"/>
          <w:szCs w:val="27"/>
        </w:rPr>
        <w:t>"...</w:t>
      </w:r>
    </w:p>
    <w:p w:rsidR="00E62757" w:rsidRPr="00E62757" w:rsidRDefault="00E62757" w:rsidP="00E62757">
      <w:pPr>
        <w:pStyle w:val="NormalWeb"/>
        <w:ind w:firstLine="709"/>
        <w:jc w:val="both"/>
        <w:rPr>
          <w:color w:val="000000"/>
          <w:szCs w:val="27"/>
        </w:rPr>
      </w:pPr>
      <w:r w:rsidRPr="00E62757">
        <w:rPr>
          <w:color w:val="000000"/>
          <w:szCs w:val="27"/>
        </w:rPr>
        <w:t>II- İTİRAZIN GEREKÇESİ:</w:t>
      </w:r>
      <w:bookmarkStart w:id="0" w:name="_GoBack"/>
      <w:bookmarkEnd w:id="0"/>
    </w:p>
    <w:p w:rsidR="00E62757" w:rsidRPr="00E62757" w:rsidRDefault="00E62757" w:rsidP="00E62757">
      <w:pPr>
        <w:pStyle w:val="NormalWeb"/>
        <w:ind w:firstLine="709"/>
        <w:jc w:val="both"/>
        <w:rPr>
          <w:color w:val="000000"/>
          <w:szCs w:val="27"/>
        </w:rPr>
      </w:pPr>
      <w:r w:rsidRPr="00E62757">
        <w:rPr>
          <w:color w:val="000000"/>
          <w:szCs w:val="27"/>
        </w:rPr>
        <w:t>İtiraz yoluna başvuran mahkemenin iptal istemli, Esas: 1991/655 sayılı kararının gerekçe bölümü aynen şöyledir:</w:t>
      </w:r>
    </w:p>
    <w:p w:rsidR="00E62757" w:rsidRPr="00E62757" w:rsidRDefault="00E62757" w:rsidP="00E62757">
      <w:pPr>
        <w:pStyle w:val="NormalWeb"/>
        <w:ind w:firstLine="709"/>
        <w:jc w:val="both"/>
        <w:rPr>
          <w:color w:val="000000"/>
          <w:szCs w:val="27"/>
        </w:rPr>
      </w:pPr>
      <w:r w:rsidRPr="00E62757">
        <w:rPr>
          <w:color w:val="000000"/>
          <w:szCs w:val="27"/>
        </w:rPr>
        <w:t>"Yasanın başlığı "GAZİLERİN DÜŞKÜNLERİNE MAAŞ BAĞLANMASI" şeklinde olmayıp "ŞEREF AYLIĞI" ibaresini taşımaktadır.</w:t>
      </w:r>
    </w:p>
    <w:p w:rsidR="00E62757" w:rsidRPr="00E62757" w:rsidRDefault="00E62757" w:rsidP="00E62757">
      <w:pPr>
        <w:pStyle w:val="NormalWeb"/>
        <w:ind w:firstLine="709"/>
        <w:jc w:val="both"/>
        <w:rPr>
          <w:color w:val="000000"/>
          <w:szCs w:val="27"/>
        </w:rPr>
      </w:pPr>
      <w:r w:rsidRPr="00E62757">
        <w:rPr>
          <w:color w:val="000000"/>
          <w:szCs w:val="27"/>
        </w:rPr>
        <w:t>Bu iptali istenilen madde öncelikle yasanın bu başlığı ile çelişmektedir.</w:t>
      </w:r>
    </w:p>
    <w:p w:rsidR="00E62757" w:rsidRPr="00E62757" w:rsidRDefault="00E62757" w:rsidP="00E62757">
      <w:pPr>
        <w:pStyle w:val="NormalWeb"/>
        <w:ind w:firstLine="709"/>
        <w:jc w:val="both"/>
        <w:rPr>
          <w:color w:val="000000"/>
          <w:szCs w:val="27"/>
        </w:rPr>
      </w:pPr>
      <w:r w:rsidRPr="00E62757">
        <w:rPr>
          <w:color w:val="000000"/>
          <w:szCs w:val="27"/>
        </w:rPr>
        <w:t xml:space="preserve">Davacı Kıbrıs Barış Harekâtında fiilen çarpışmış, bu şerefli görevi üstlenmiş, başarı ile tamamlamıştır. Belediye memuru olduğundan "ŞEREF AYLIĞI'' almamaktadır. Günün ekonomik koşullan değerlendirildiğinde davacının aldığı ücret bir ev kirasını bile karşılayamayacak düzeydedir. Bu ülke için canını ortaya koymuş, küçük bir maaşla kendini ve ailesini geçindirmeye çalışan davacının başvurusu mahkememizce dikkate alınmış, artık görev hususu irdelenmemiştir. Zaten mağdur durumda olan bir gazinin Anayasa Mahkemesine başvurabilmesi için başka şansı yoktur. Küçük bir maaş ile hayatım devam ettirmeye çalışan davacının "ŞEREF </w:t>
      </w:r>
      <w:proofErr w:type="spellStart"/>
      <w:r w:rsidRPr="00E62757">
        <w:rPr>
          <w:color w:val="000000"/>
          <w:szCs w:val="27"/>
        </w:rPr>
        <w:t>AYLIĞI"ndan</w:t>
      </w:r>
      <w:proofErr w:type="spellEnd"/>
      <w:r w:rsidRPr="00E62757">
        <w:rPr>
          <w:color w:val="000000"/>
          <w:szCs w:val="27"/>
        </w:rPr>
        <w:t xml:space="preserve"> yoksun tutulmasının Anayasa ilkeleri ile bağdaşamayacağı kanısındayız.</w:t>
      </w:r>
    </w:p>
    <w:p w:rsidR="00E62757" w:rsidRPr="00E62757" w:rsidRDefault="00E62757" w:rsidP="00E62757">
      <w:pPr>
        <w:pStyle w:val="NormalWeb"/>
        <w:ind w:firstLine="709"/>
        <w:jc w:val="both"/>
        <w:rPr>
          <w:color w:val="000000"/>
          <w:szCs w:val="27"/>
        </w:rPr>
      </w:pPr>
      <w:r w:rsidRPr="00E62757">
        <w:rPr>
          <w:color w:val="000000"/>
          <w:szCs w:val="27"/>
        </w:rPr>
        <w:t xml:space="preserve">Anayasamız tüm bireyler arasında her alanda eşitlik öngören bir </w:t>
      </w:r>
      <w:proofErr w:type="gramStart"/>
      <w:r w:rsidRPr="00E62757">
        <w:rPr>
          <w:color w:val="000000"/>
          <w:szCs w:val="27"/>
        </w:rPr>
        <w:t>Anayasadır</w:t>
      </w:r>
      <w:proofErr w:type="gramEnd"/>
      <w:r w:rsidRPr="00E62757">
        <w:rPr>
          <w:color w:val="000000"/>
          <w:szCs w:val="27"/>
        </w:rPr>
        <w:t>. 1005 sayılı Kanunu değiştiren 3761 sayılı Kanun ise gazilere "ŞEREF AYLIĞI" bağlanmasını hükme bağlamıştır. Ancak iptali istenilen gaziler arasında eşitsizlik meydana getirilmiştir ki bu da Anayasamızın ruhuna aykırıdır.</w:t>
      </w:r>
    </w:p>
    <w:p w:rsidR="00E62757" w:rsidRPr="00E62757" w:rsidRDefault="00E62757" w:rsidP="00E62757">
      <w:pPr>
        <w:pStyle w:val="NormalWeb"/>
        <w:ind w:firstLine="709"/>
        <w:jc w:val="both"/>
        <w:rPr>
          <w:color w:val="000000"/>
          <w:szCs w:val="27"/>
        </w:rPr>
      </w:pPr>
      <w:r w:rsidRPr="00E62757">
        <w:rPr>
          <w:color w:val="000000"/>
          <w:szCs w:val="27"/>
        </w:rPr>
        <w:t xml:space="preserve">Üstelik bu durum suiistimale açıktır. Kıbrıs ya da Kore harekâtına katılmış bir gazinin kanunun </w:t>
      </w:r>
      <w:proofErr w:type="spellStart"/>
      <w:r w:rsidRPr="00E62757">
        <w:rPr>
          <w:color w:val="000000"/>
          <w:szCs w:val="27"/>
        </w:rPr>
        <w:t>tâbiri</w:t>
      </w:r>
      <w:proofErr w:type="spellEnd"/>
      <w:r w:rsidRPr="00E62757">
        <w:rPr>
          <w:color w:val="000000"/>
          <w:szCs w:val="27"/>
        </w:rPr>
        <w:t xml:space="preserve"> ile "Kamu ve Özel sektörde çalışmadığı ve hiç bir sosyal güvenlik kuruluşundan maaş almadığı" halde mal varlığı burada kavram olarak verilen ücretin çok daha üzerinde bir gelir getiriyor olması muhtemeldir. Bu durum iş koşullarının bilindiği ülkemizde belki zorlukla iş bulabilmiş, küçük ücretler karşılığı çalışan memur ve işçinin adeta bir cezalandırılmasıdır.</w:t>
      </w:r>
    </w:p>
    <w:p w:rsidR="00E62757" w:rsidRPr="00E62757" w:rsidRDefault="00E62757" w:rsidP="00E62757">
      <w:pPr>
        <w:pStyle w:val="NormalWeb"/>
        <w:ind w:firstLine="709"/>
        <w:jc w:val="both"/>
        <w:rPr>
          <w:color w:val="000000"/>
          <w:szCs w:val="27"/>
        </w:rPr>
      </w:pPr>
      <w:r w:rsidRPr="00E62757">
        <w:rPr>
          <w:color w:val="000000"/>
          <w:szCs w:val="27"/>
        </w:rPr>
        <w:t>SONUÇ: Bu sebeplerden dolayı Anayasanın 10, 11, 48, 49, 55, 61 ve 70. maddelerine aykırı olduğundan 3761 sayılı Kanunun 1. maddesinin son fıkrasının İPTALİNE karar verilmesi saygı ile arz olunur."</w:t>
      </w:r>
      <w:r w:rsidRPr="00E62757">
        <w:rPr>
          <w:color w:val="000000"/>
          <w:szCs w:val="27"/>
        </w:rPr>
        <w:t>"</w:t>
      </w:r>
    </w:p>
    <w:p w:rsidR="00F74073" w:rsidRPr="00E62757" w:rsidRDefault="00F74073" w:rsidP="00E62757">
      <w:pPr>
        <w:spacing w:before="100" w:beforeAutospacing="1" w:after="100" w:afterAutospacing="1" w:line="240" w:lineRule="auto"/>
        <w:ind w:firstLine="709"/>
        <w:jc w:val="both"/>
        <w:rPr>
          <w:rFonts w:ascii="Times New Roman" w:hAnsi="Times New Roman" w:cs="Times New Roman"/>
          <w:sz w:val="24"/>
        </w:rPr>
      </w:pPr>
    </w:p>
    <w:sectPr w:rsidR="00F74073" w:rsidRPr="00E6275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1FF" w:rsidRDefault="003111FF" w:rsidP="00E62757">
      <w:pPr>
        <w:spacing w:after="0" w:line="240" w:lineRule="auto"/>
      </w:pPr>
      <w:r>
        <w:separator/>
      </w:r>
    </w:p>
  </w:endnote>
  <w:endnote w:type="continuationSeparator" w:id="0">
    <w:p w:rsidR="003111FF" w:rsidRDefault="003111FF" w:rsidP="00E62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757" w:rsidRDefault="00E62757" w:rsidP="004A52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2757" w:rsidRDefault="00E62757" w:rsidP="00E627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757" w:rsidRPr="00E62757" w:rsidRDefault="00E62757" w:rsidP="004A52FA">
    <w:pPr>
      <w:pStyle w:val="Altbilgi"/>
      <w:framePr w:wrap="around" w:vAnchor="text" w:hAnchor="margin" w:xAlign="right" w:y="1"/>
      <w:rPr>
        <w:rStyle w:val="SayfaNumaras"/>
        <w:rFonts w:ascii="Times New Roman" w:hAnsi="Times New Roman" w:cs="Times New Roman"/>
      </w:rPr>
    </w:pPr>
    <w:r w:rsidRPr="00E62757">
      <w:rPr>
        <w:rStyle w:val="SayfaNumaras"/>
        <w:rFonts w:ascii="Times New Roman" w:hAnsi="Times New Roman" w:cs="Times New Roman"/>
      </w:rPr>
      <w:fldChar w:fldCharType="begin"/>
    </w:r>
    <w:r w:rsidRPr="00E62757">
      <w:rPr>
        <w:rStyle w:val="SayfaNumaras"/>
        <w:rFonts w:ascii="Times New Roman" w:hAnsi="Times New Roman" w:cs="Times New Roman"/>
      </w:rPr>
      <w:instrText xml:space="preserve">PAGE  </w:instrText>
    </w:r>
    <w:r w:rsidRPr="00E6275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62757">
      <w:rPr>
        <w:rStyle w:val="SayfaNumaras"/>
        <w:rFonts w:ascii="Times New Roman" w:hAnsi="Times New Roman" w:cs="Times New Roman"/>
      </w:rPr>
      <w:fldChar w:fldCharType="end"/>
    </w:r>
  </w:p>
  <w:p w:rsidR="00E62757" w:rsidRPr="00E62757" w:rsidRDefault="00E62757" w:rsidP="00E6275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1FF" w:rsidRDefault="003111FF" w:rsidP="00E62757">
      <w:pPr>
        <w:spacing w:after="0" w:line="240" w:lineRule="auto"/>
      </w:pPr>
      <w:r>
        <w:separator/>
      </w:r>
    </w:p>
  </w:footnote>
  <w:footnote w:type="continuationSeparator" w:id="0">
    <w:p w:rsidR="003111FF" w:rsidRDefault="003111FF" w:rsidP="00E62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757" w:rsidRPr="00244BA7" w:rsidRDefault="00E62757" w:rsidP="00E62757">
    <w:pPr>
      <w:spacing w:after="0" w:line="240" w:lineRule="auto"/>
      <w:jc w:val="both"/>
      <w:rPr>
        <w:rFonts w:ascii="Times New Roman" w:eastAsia="Times New Roman" w:hAnsi="Times New Roman" w:cs="Times New Roman"/>
        <w:b/>
        <w:color w:val="000000"/>
        <w:sz w:val="24"/>
        <w:szCs w:val="27"/>
        <w:lang w:val="tr-TR" w:eastAsia="tr-TR"/>
      </w:rPr>
    </w:pPr>
    <w:r w:rsidRPr="00244BA7">
      <w:rPr>
        <w:rFonts w:ascii="Times New Roman" w:eastAsia="Times New Roman" w:hAnsi="Times New Roman" w:cs="Times New Roman"/>
        <w:b/>
        <w:color w:val="000000"/>
        <w:sz w:val="24"/>
        <w:szCs w:val="27"/>
        <w:lang w:val="tr-TR" w:eastAsia="tr-TR"/>
      </w:rPr>
      <w:t>Esas Sayısı: 1991/50</w:t>
    </w:r>
  </w:p>
  <w:p w:rsidR="00E62757" w:rsidRPr="00244BA7" w:rsidRDefault="00E62757" w:rsidP="00E62757">
    <w:pPr>
      <w:spacing w:after="0" w:line="240" w:lineRule="auto"/>
      <w:jc w:val="both"/>
      <w:rPr>
        <w:rFonts w:ascii="Times New Roman" w:eastAsia="Times New Roman" w:hAnsi="Times New Roman" w:cs="Times New Roman"/>
        <w:b/>
        <w:color w:val="000000"/>
        <w:sz w:val="24"/>
        <w:szCs w:val="27"/>
        <w:lang w:val="tr-TR" w:eastAsia="tr-TR"/>
      </w:rPr>
    </w:pPr>
    <w:r w:rsidRPr="00244BA7">
      <w:rPr>
        <w:rFonts w:ascii="Times New Roman" w:eastAsia="Times New Roman" w:hAnsi="Times New Roman" w:cs="Times New Roman"/>
        <w:b/>
        <w:color w:val="000000"/>
        <w:sz w:val="24"/>
        <w:szCs w:val="27"/>
        <w:lang w:val="tr-TR" w:eastAsia="tr-TR"/>
      </w:rPr>
      <w:t>Karar Sayısı: 1991/52</w:t>
    </w:r>
  </w:p>
  <w:p w:rsidR="00E62757" w:rsidRPr="00E62757" w:rsidRDefault="00E62757" w:rsidP="00E627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57"/>
    <w:rsid w:val="003111FF"/>
    <w:rsid w:val="007D70D8"/>
    <w:rsid w:val="00A040FC"/>
    <w:rsid w:val="00CE160E"/>
    <w:rsid w:val="00E62757"/>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7EE57-FBE1-4AD7-9768-F949C3F9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6275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627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2757"/>
    <w:rPr>
      <w:lang w:val="en-US"/>
    </w:rPr>
  </w:style>
  <w:style w:type="character" w:styleId="SayfaNumaras">
    <w:name w:val="page number"/>
    <w:basedOn w:val="VarsaylanParagrafYazTipi"/>
    <w:uiPriority w:val="99"/>
    <w:semiHidden/>
    <w:unhideWhenUsed/>
    <w:rsid w:val="00E62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2018-12-13T08:38:00Z</dcterms:created>
  <dcterms:modified xsi:type="dcterms:W3CDTF">2018-12-13T08:39:00Z</dcterms:modified>
</cp:coreProperties>
</file>