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val="tr-TR" w:eastAsia="tr-TR"/>
        </w:rPr>
      </w:pPr>
      <w:r w:rsidRPr="006B6A30">
        <w:rPr>
          <w:rFonts w:ascii="Times New Roman" w:eastAsia="Times New Roman" w:hAnsi="Times New Roman" w:cs="Times New Roman"/>
          <w:color w:val="000000"/>
          <w:sz w:val="24"/>
          <w:szCs w:val="26"/>
          <w:lang w:val="tr-TR" w:eastAsia="tr-TR"/>
        </w:rPr>
        <w:t>"...</w:t>
      </w:r>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6B6A30">
        <w:rPr>
          <w:rFonts w:ascii="Times New Roman" w:eastAsia="Times New Roman" w:hAnsi="Times New Roman" w:cs="Times New Roman"/>
          <w:color w:val="000000"/>
          <w:sz w:val="24"/>
          <w:szCs w:val="26"/>
          <w:lang w:val="tr-TR" w:eastAsia="tr-TR"/>
        </w:rPr>
        <w:t>II- </w:t>
      </w:r>
      <w:r w:rsidRPr="006B6A30">
        <w:rPr>
          <w:rFonts w:ascii="Times New Roman" w:eastAsia="Times New Roman" w:hAnsi="Times New Roman" w:cs="Times New Roman"/>
          <w:color w:val="000000"/>
          <w:spacing w:val="20"/>
          <w:sz w:val="24"/>
          <w:szCs w:val="26"/>
          <w:lang w:val="tr-TR" w:eastAsia="tr-TR"/>
        </w:rPr>
        <w:t>İTİRAZIN</w:t>
      </w:r>
      <w:r w:rsidRPr="006B6A30">
        <w:rPr>
          <w:rFonts w:ascii="Times New Roman" w:eastAsia="Times New Roman" w:hAnsi="Times New Roman" w:cs="Times New Roman"/>
          <w:color w:val="000000"/>
          <w:sz w:val="24"/>
          <w:szCs w:val="26"/>
          <w:lang w:val="tr-TR" w:eastAsia="tr-TR"/>
        </w:rPr>
        <w:t> </w:t>
      </w:r>
      <w:proofErr w:type="gramStart"/>
      <w:r w:rsidRPr="006B6A30">
        <w:rPr>
          <w:rFonts w:ascii="Times New Roman" w:eastAsia="Times New Roman" w:hAnsi="Times New Roman" w:cs="Times New Roman"/>
          <w:color w:val="000000"/>
          <w:sz w:val="24"/>
          <w:szCs w:val="26"/>
          <w:lang w:val="tr-TR" w:eastAsia="tr-TR"/>
        </w:rPr>
        <w:t>GEREKÇESİ :</w:t>
      </w:r>
      <w:bookmarkStart w:id="0" w:name="_GoBack"/>
      <w:bookmarkEnd w:id="0"/>
      <w:proofErr w:type="gramEnd"/>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6B6A30">
        <w:rPr>
          <w:rFonts w:ascii="Times New Roman" w:eastAsia="Times New Roman" w:hAnsi="Times New Roman" w:cs="Times New Roman"/>
          <w:color w:val="000000"/>
          <w:sz w:val="24"/>
          <w:szCs w:val="26"/>
          <w:lang w:val="tr-TR" w:eastAsia="tr-TR"/>
        </w:rPr>
        <w:t>İtiraz yoluna başvuran Mahkemenin gerekçesinin yasa metinleri dışındaki bölümü aynen şöyledir:</w:t>
      </w:r>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r w:rsidRPr="006B6A30">
        <w:rPr>
          <w:rFonts w:ascii="Times New Roman" w:eastAsia="Times New Roman" w:hAnsi="Times New Roman" w:cs="Times New Roman"/>
          <w:color w:val="000000"/>
          <w:sz w:val="24"/>
          <w:szCs w:val="26"/>
          <w:lang w:val="tr-TR" w:eastAsia="tr-TR"/>
        </w:rPr>
        <w:t>"Taksir ile dikkatsizlik ve tedbirsizlik sonucu ölüme sebebiyet suçları ile ilgili olayların yargılamaları Asliye Ceza Mahkemelerinin görevlerinden olup bu suçlarla ilgili sanıklar için </w:t>
      </w:r>
      <w:proofErr w:type="spellStart"/>
      <w:r w:rsidRPr="006B6A30">
        <w:rPr>
          <w:rFonts w:ascii="Times New Roman" w:eastAsia="Times New Roman" w:hAnsi="Times New Roman" w:cs="Times New Roman"/>
          <w:color w:val="000000"/>
          <w:spacing w:val="20"/>
          <w:sz w:val="24"/>
          <w:szCs w:val="26"/>
          <w:lang w:val="tr-TR" w:eastAsia="tr-TR"/>
        </w:rPr>
        <w:t>T.C.K.nun</w:t>
      </w:r>
      <w:proofErr w:type="spellEnd"/>
      <w:r w:rsidRPr="006B6A30">
        <w:rPr>
          <w:rFonts w:ascii="Times New Roman" w:eastAsia="Times New Roman" w:hAnsi="Times New Roman" w:cs="Times New Roman"/>
          <w:color w:val="000000"/>
          <w:sz w:val="24"/>
          <w:szCs w:val="26"/>
          <w:lang w:val="tr-TR" w:eastAsia="tr-TR"/>
        </w:rPr>
        <w:t> </w:t>
      </w:r>
      <w:r w:rsidRPr="006B6A30">
        <w:rPr>
          <w:rFonts w:ascii="Times New Roman" w:eastAsia="Times New Roman" w:hAnsi="Times New Roman" w:cs="Times New Roman"/>
          <w:color w:val="000000"/>
          <w:spacing w:val="20"/>
          <w:sz w:val="24"/>
          <w:szCs w:val="26"/>
          <w:lang w:val="tr-TR" w:eastAsia="tr-TR"/>
        </w:rPr>
        <w:t>455.</w:t>
      </w:r>
      <w:r w:rsidRPr="006B6A30">
        <w:rPr>
          <w:rFonts w:ascii="Times New Roman" w:eastAsia="Times New Roman" w:hAnsi="Times New Roman" w:cs="Times New Roman"/>
          <w:color w:val="000000"/>
          <w:sz w:val="24"/>
          <w:szCs w:val="26"/>
          <w:lang w:val="tr-TR" w:eastAsia="tr-TR"/>
        </w:rPr>
        <w:t> maddesi uygulanmaktadır.</w:t>
      </w:r>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6B6A30">
        <w:rPr>
          <w:rFonts w:ascii="Times New Roman" w:eastAsia="Times New Roman" w:hAnsi="Times New Roman" w:cs="Times New Roman"/>
          <w:color w:val="000000"/>
          <w:sz w:val="24"/>
          <w:szCs w:val="26"/>
          <w:lang w:val="tr-TR" w:eastAsia="tr-TR"/>
        </w:rPr>
        <w:t>Oysa ki</w:t>
      </w:r>
      <w:proofErr w:type="gramEnd"/>
      <w:r w:rsidRPr="006B6A30">
        <w:rPr>
          <w:rFonts w:ascii="Times New Roman" w:eastAsia="Times New Roman" w:hAnsi="Times New Roman" w:cs="Times New Roman"/>
          <w:color w:val="000000"/>
          <w:sz w:val="24"/>
          <w:szCs w:val="26"/>
          <w:lang w:val="tr-TR" w:eastAsia="tr-TR"/>
        </w:rPr>
        <w:t xml:space="preserve"> Zonguldak ve havalisinde faaliyet gösteren kömür ocaklarında meydana gelen bu tür olayların sanıklarının yargılanmalarında halen yürürlükte bulunan 1337 tarihli ve 151 sayılı Kanun karşısında </w:t>
      </w:r>
      <w:proofErr w:type="spellStart"/>
      <w:r w:rsidRPr="006B6A30">
        <w:rPr>
          <w:rFonts w:ascii="Times New Roman" w:eastAsia="Times New Roman" w:hAnsi="Times New Roman" w:cs="Times New Roman"/>
          <w:color w:val="000000"/>
          <w:sz w:val="24"/>
          <w:szCs w:val="26"/>
          <w:lang w:val="tr-TR" w:eastAsia="tr-TR"/>
        </w:rPr>
        <w:t>T.C.K.nun</w:t>
      </w:r>
      <w:proofErr w:type="spellEnd"/>
      <w:r w:rsidRPr="006B6A30">
        <w:rPr>
          <w:rFonts w:ascii="Times New Roman" w:eastAsia="Times New Roman" w:hAnsi="Times New Roman" w:cs="Times New Roman"/>
          <w:color w:val="000000"/>
          <w:sz w:val="24"/>
          <w:szCs w:val="26"/>
          <w:lang w:val="tr-TR" w:eastAsia="tr-TR"/>
        </w:rPr>
        <w:t xml:space="preserve"> tatbik kabiliyeti yoktur.</w:t>
      </w:r>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6B6A30">
        <w:rPr>
          <w:rFonts w:ascii="Times New Roman" w:eastAsia="Times New Roman" w:hAnsi="Times New Roman" w:cs="Times New Roman"/>
          <w:color w:val="000000"/>
          <w:sz w:val="24"/>
          <w:szCs w:val="26"/>
          <w:lang w:val="tr-TR" w:eastAsia="tr-TR"/>
        </w:rPr>
        <w:t>Halbuki</w:t>
      </w:r>
      <w:proofErr w:type="gramEnd"/>
      <w:r w:rsidRPr="006B6A30">
        <w:rPr>
          <w:rFonts w:ascii="Times New Roman" w:eastAsia="Times New Roman" w:hAnsi="Times New Roman" w:cs="Times New Roman"/>
          <w:color w:val="000000"/>
          <w:sz w:val="24"/>
          <w:szCs w:val="26"/>
          <w:lang w:val="tr-TR" w:eastAsia="tr-TR"/>
        </w:rPr>
        <w:t> </w:t>
      </w:r>
      <w:proofErr w:type="spellStart"/>
      <w:r w:rsidRPr="006B6A30">
        <w:rPr>
          <w:rFonts w:ascii="Times New Roman" w:eastAsia="Times New Roman" w:hAnsi="Times New Roman" w:cs="Times New Roman"/>
          <w:color w:val="000000"/>
          <w:spacing w:val="20"/>
          <w:sz w:val="24"/>
          <w:szCs w:val="26"/>
          <w:lang w:val="tr-TR" w:eastAsia="tr-TR"/>
        </w:rPr>
        <w:t>T.C.K.nun</w:t>
      </w:r>
      <w:proofErr w:type="spellEnd"/>
      <w:r w:rsidRPr="006B6A30">
        <w:rPr>
          <w:rFonts w:ascii="Times New Roman" w:eastAsia="Times New Roman" w:hAnsi="Times New Roman" w:cs="Times New Roman"/>
          <w:color w:val="000000"/>
          <w:sz w:val="24"/>
          <w:szCs w:val="26"/>
          <w:lang w:val="tr-TR" w:eastAsia="tr-TR"/>
        </w:rPr>
        <w:t> 1. maddesinde de belirtildiği gibi herkes kanunun suç saydığı fiil için aynı ceza ile cezalandırılmalıdır. Bu maddenin dayandığı ceza hukuku prensibi; suç teşkil eden fiil için herkesin aynı muhakeme usulüne tabi olarak yargılanmalı ve aynı ceza ile cezalandırılmalıdır.</w:t>
      </w:r>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6B6A30">
        <w:rPr>
          <w:rFonts w:ascii="Times New Roman" w:eastAsia="Times New Roman" w:hAnsi="Times New Roman" w:cs="Times New Roman"/>
          <w:color w:val="000000"/>
          <w:sz w:val="24"/>
          <w:szCs w:val="26"/>
          <w:lang w:val="tr-TR" w:eastAsia="tr-TR"/>
        </w:rPr>
        <w:t xml:space="preserve">Oysaki yalnızca Zonguldak ve havalisi Maden Kömürü havzasında meydana gelen taksirli öldürme olaylarına münhasır olan 151 sayılı Kanunun 7/2. maddesi bu prensibe aykırı olarak olayın </w:t>
      </w:r>
      <w:proofErr w:type="spellStart"/>
      <w:r w:rsidRPr="006B6A30">
        <w:rPr>
          <w:rFonts w:ascii="Times New Roman" w:eastAsia="Times New Roman" w:hAnsi="Times New Roman" w:cs="Times New Roman"/>
          <w:color w:val="000000"/>
          <w:sz w:val="24"/>
          <w:szCs w:val="26"/>
          <w:lang w:val="tr-TR" w:eastAsia="tr-TR"/>
        </w:rPr>
        <w:t>faiileri</w:t>
      </w:r>
      <w:proofErr w:type="spellEnd"/>
      <w:r w:rsidRPr="006B6A30">
        <w:rPr>
          <w:rFonts w:ascii="Times New Roman" w:eastAsia="Times New Roman" w:hAnsi="Times New Roman" w:cs="Times New Roman"/>
          <w:color w:val="000000"/>
          <w:sz w:val="24"/>
          <w:szCs w:val="26"/>
          <w:lang w:val="tr-TR" w:eastAsia="tr-TR"/>
        </w:rPr>
        <w:t xml:space="preserve"> için ayrı muhakeme usulü ve yalnızca para cezasını öngörmekte, yurdun diğer yörelerinde de faaliyette bulunan diğer kömür madenlerinde meydana gelen bu tür suçlarda ise içeriğinde hapis cezası da bulunan </w:t>
      </w:r>
      <w:proofErr w:type="spellStart"/>
      <w:r w:rsidRPr="006B6A30">
        <w:rPr>
          <w:rFonts w:ascii="Times New Roman" w:eastAsia="Times New Roman" w:hAnsi="Times New Roman" w:cs="Times New Roman"/>
          <w:color w:val="000000"/>
          <w:spacing w:val="20"/>
          <w:sz w:val="24"/>
          <w:szCs w:val="26"/>
          <w:lang w:val="tr-TR" w:eastAsia="tr-TR"/>
        </w:rPr>
        <w:t>T.C.K.nun</w:t>
      </w:r>
      <w:proofErr w:type="spellEnd"/>
      <w:r w:rsidRPr="006B6A30">
        <w:rPr>
          <w:rFonts w:ascii="Times New Roman" w:eastAsia="Times New Roman" w:hAnsi="Times New Roman" w:cs="Times New Roman"/>
          <w:color w:val="000000"/>
          <w:sz w:val="24"/>
          <w:szCs w:val="26"/>
          <w:lang w:val="tr-TR" w:eastAsia="tr-TR"/>
        </w:rPr>
        <w:t> </w:t>
      </w:r>
      <w:r w:rsidRPr="006B6A30">
        <w:rPr>
          <w:rFonts w:ascii="Times New Roman" w:eastAsia="Times New Roman" w:hAnsi="Times New Roman" w:cs="Times New Roman"/>
          <w:color w:val="000000"/>
          <w:spacing w:val="20"/>
          <w:sz w:val="24"/>
          <w:szCs w:val="26"/>
          <w:lang w:val="tr-TR" w:eastAsia="tr-TR"/>
        </w:rPr>
        <w:t>455.</w:t>
      </w:r>
      <w:r w:rsidRPr="006B6A30">
        <w:rPr>
          <w:rFonts w:ascii="Times New Roman" w:eastAsia="Times New Roman" w:hAnsi="Times New Roman" w:cs="Times New Roman"/>
          <w:color w:val="000000"/>
          <w:sz w:val="24"/>
          <w:szCs w:val="26"/>
          <w:lang w:val="tr-TR" w:eastAsia="tr-TR"/>
        </w:rPr>
        <w:t> maddesi uygulanmaktadır. Bu durumda haklarında 151 sayılı Kanun tatbik edilen faillere Anayasa'nın 10. maddesinde belirtilen "herkesin hiç bir ayırım gözetilmeksizin kanun önünde eşit olduğu ve hiçbir kişi, zümre veya sınıfa imtiyaz tanınamayacağı" hükmüne aykırı olarak ayrıcalık ve imtiyaz tanındığı gibi Amasya Çeltek Kömür Madenlerinde meydana gelen taksirli ölüme sebebiyet suçunun faillerine hapis cezası ve fakat Amasra Kömür Madeninde meydana gelen olayın failine ise münhasıran para cezası verme sonucunu doğuran bir netice meydana gelmektedir.</w:t>
      </w:r>
      <w:proofErr w:type="gramEnd"/>
    </w:p>
    <w:p w:rsidR="006B6A30" w:rsidRPr="006B6A30" w:rsidRDefault="006B6A30" w:rsidP="006B6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val="tr-TR" w:eastAsia="tr-TR"/>
        </w:rPr>
      </w:pPr>
      <w:proofErr w:type="gramStart"/>
      <w:r w:rsidRPr="006B6A30">
        <w:rPr>
          <w:rFonts w:ascii="Times New Roman" w:eastAsia="Times New Roman" w:hAnsi="Times New Roman" w:cs="Times New Roman"/>
          <w:color w:val="000000"/>
          <w:sz w:val="24"/>
          <w:szCs w:val="26"/>
          <w:lang w:val="tr-TR" w:eastAsia="tr-TR"/>
        </w:rPr>
        <w:t>Salt Zonguldak ve havalisi kömür madenlerinde meydana gelen bu tür olaylarda suç faillerine 151 sayılı Kanunun </w:t>
      </w:r>
      <w:r w:rsidRPr="006B6A30">
        <w:rPr>
          <w:rFonts w:ascii="Times New Roman" w:eastAsia="Times New Roman" w:hAnsi="Times New Roman" w:cs="Times New Roman"/>
          <w:color w:val="000000"/>
          <w:spacing w:val="40"/>
          <w:sz w:val="24"/>
          <w:szCs w:val="26"/>
          <w:lang w:val="tr-TR" w:eastAsia="tr-TR"/>
        </w:rPr>
        <w:t>7/2</w:t>
      </w:r>
      <w:r w:rsidRPr="006B6A30">
        <w:rPr>
          <w:rFonts w:ascii="Times New Roman" w:eastAsia="Times New Roman" w:hAnsi="Times New Roman" w:cs="Times New Roman"/>
          <w:color w:val="000000"/>
          <w:sz w:val="24"/>
          <w:szCs w:val="26"/>
          <w:lang w:val="tr-TR" w:eastAsia="tr-TR"/>
        </w:rPr>
        <w:t xml:space="preserve"> maddesinin tatbiki zorunluluğu, medeni toplumlarca kabul edilmiş ceza hukuku prensibi olan aynı suça aynı ceza uygulanması, kanun önünde eşitlik, kanun önünde kimseye imtiyaz tanınamayacağı prensiplerine aykırı olduğu gibi, Anayasa'nın 10. maddesinde belirtilen </w:t>
      </w:r>
      <w:proofErr w:type="spellStart"/>
      <w:r w:rsidRPr="006B6A30">
        <w:rPr>
          <w:rFonts w:ascii="Times New Roman" w:eastAsia="Times New Roman" w:hAnsi="Times New Roman" w:cs="Times New Roman"/>
          <w:color w:val="000000"/>
          <w:sz w:val="24"/>
          <w:szCs w:val="26"/>
          <w:lang w:val="tr-TR" w:eastAsia="tr-TR"/>
        </w:rPr>
        <w:t>imir</w:t>
      </w:r>
      <w:proofErr w:type="spellEnd"/>
      <w:r w:rsidRPr="006B6A30">
        <w:rPr>
          <w:rFonts w:ascii="Times New Roman" w:eastAsia="Times New Roman" w:hAnsi="Times New Roman" w:cs="Times New Roman"/>
          <w:color w:val="000000"/>
          <w:sz w:val="24"/>
          <w:szCs w:val="26"/>
          <w:lang w:val="tr-TR" w:eastAsia="tr-TR"/>
        </w:rPr>
        <w:t xml:space="preserve"> hükümlere aykırı olduğundan 151 sayılı Kanunun </w:t>
      </w:r>
      <w:r w:rsidRPr="006B6A30">
        <w:rPr>
          <w:rFonts w:ascii="Times New Roman" w:eastAsia="Times New Roman" w:hAnsi="Times New Roman" w:cs="Times New Roman"/>
          <w:color w:val="000000"/>
          <w:spacing w:val="40"/>
          <w:sz w:val="24"/>
          <w:szCs w:val="26"/>
          <w:lang w:val="tr-TR" w:eastAsia="tr-TR"/>
        </w:rPr>
        <w:t>7/2.</w:t>
      </w:r>
      <w:r w:rsidRPr="006B6A30">
        <w:rPr>
          <w:rFonts w:ascii="Times New Roman" w:eastAsia="Times New Roman" w:hAnsi="Times New Roman" w:cs="Times New Roman"/>
          <w:color w:val="000000"/>
          <w:sz w:val="24"/>
          <w:szCs w:val="26"/>
          <w:lang w:val="tr-TR" w:eastAsia="tr-TR"/>
        </w:rPr>
        <w:t xml:space="preserve"> maddesinin </w:t>
      </w:r>
      <w:proofErr w:type="spellStart"/>
      <w:r w:rsidRPr="006B6A30">
        <w:rPr>
          <w:rFonts w:ascii="Times New Roman" w:eastAsia="Times New Roman" w:hAnsi="Times New Roman" w:cs="Times New Roman"/>
          <w:color w:val="000000"/>
          <w:sz w:val="24"/>
          <w:szCs w:val="26"/>
          <w:lang w:val="tr-TR" w:eastAsia="tr-TR"/>
        </w:rPr>
        <w:t>itirazen</w:t>
      </w:r>
      <w:proofErr w:type="spellEnd"/>
      <w:r w:rsidRPr="006B6A30">
        <w:rPr>
          <w:rFonts w:ascii="Times New Roman" w:eastAsia="Times New Roman" w:hAnsi="Times New Roman" w:cs="Times New Roman"/>
          <w:color w:val="000000"/>
          <w:sz w:val="24"/>
          <w:szCs w:val="26"/>
          <w:lang w:val="tr-TR" w:eastAsia="tr-TR"/>
        </w:rPr>
        <w:t xml:space="preserve"> iptali talep olunur.""</w:t>
      </w:r>
      <w:proofErr w:type="gramEnd"/>
    </w:p>
    <w:p w:rsidR="00F74073" w:rsidRPr="006B6A30" w:rsidRDefault="00F74073" w:rsidP="006B6A30">
      <w:pPr>
        <w:spacing w:before="100" w:beforeAutospacing="1" w:after="100" w:afterAutospacing="1" w:line="240" w:lineRule="auto"/>
        <w:ind w:firstLine="709"/>
        <w:jc w:val="both"/>
        <w:rPr>
          <w:rFonts w:ascii="Times New Roman" w:hAnsi="Times New Roman" w:cs="Times New Roman"/>
          <w:sz w:val="24"/>
        </w:rPr>
      </w:pPr>
    </w:p>
    <w:sectPr w:rsidR="00F74073" w:rsidRPr="006B6A3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B4" w:rsidRDefault="007A4CB4" w:rsidP="006B6A30">
      <w:pPr>
        <w:spacing w:after="0" w:line="240" w:lineRule="auto"/>
      </w:pPr>
      <w:r>
        <w:separator/>
      </w:r>
    </w:p>
  </w:endnote>
  <w:endnote w:type="continuationSeparator" w:id="0">
    <w:p w:rsidR="007A4CB4" w:rsidRDefault="007A4CB4" w:rsidP="006B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30" w:rsidRDefault="006B6A30" w:rsidP="007176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A30" w:rsidRDefault="006B6A30" w:rsidP="006B6A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30" w:rsidRPr="006B6A30" w:rsidRDefault="006B6A30" w:rsidP="007176BF">
    <w:pPr>
      <w:pStyle w:val="Altbilgi"/>
      <w:framePr w:wrap="around" w:vAnchor="text" w:hAnchor="margin" w:xAlign="right" w:y="1"/>
      <w:rPr>
        <w:rStyle w:val="SayfaNumaras"/>
        <w:rFonts w:ascii="Times New Roman" w:hAnsi="Times New Roman" w:cs="Times New Roman"/>
      </w:rPr>
    </w:pPr>
    <w:r w:rsidRPr="006B6A30">
      <w:rPr>
        <w:rStyle w:val="SayfaNumaras"/>
        <w:rFonts w:ascii="Times New Roman" w:hAnsi="Times New Roman" w:cs="Times New Roman"/>
      </w:rPr>
      <w:fldChar w:fldCharType="begin"/>
    </w:r>
    <w:r w:rsidRPr="006B6A30">
      <w:rPr>
        <w:rStyle w:val="SayfaNumaras"/>
        <w:rFonts w:ascii="Times New Roman" w:hAnsi="Times New Roman" w:cs="Times New Roman"/>
      </w:rPr>
      <w:instrText xml:space="preserve">PAGE  </w:instrText>
    </w:r>
    <w:r w:rsidRPr="006B6A3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6A30">
      <w:rPr>
        <w:rStyle w:val="SayfaNumaras"/>
        <w:rFonts w:ascii="Times New Roman" w:hAnsi="Times New Roman" w:cs="Times New Roman"/>
      </w:rPr>
      <w:fldChar w:fldCharType="end"/>
    </w:r>
  </w:p>
  <w:p w:rsidR="006B6A30" w:rsidRPr="006B6A30" w:rsidRDefault="006B6A30" w:rsidP="006B6A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B4" w:rsidRDefault="007A4CB4" w:rsidP="006B6A30">
      <w:pPr>
        <w:spacing w:after="0" w:line="240" w:lineRule="auto"/>
      </w:pPr>
      <w:r>
        <w:separator/>
      </w:r>
    </w:p>
  </w:footnote>
  <w:footnote w:type="continuationSeparator" w:id="0">
    <w:p w:rsidR="007A4CB4" w:rsidRDefault="007A4CB4" w:rsidP="006B6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30" w:rsidRPr="00CC7F70" w:rsidRDefault="006B6A30" w:rsidP="006B6A30">
    <w:pPr>
      <w:shd w:val="clear" w:color="auto" w:fill="FFFFFF"/>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color w:val="000000"/>
        <w:sz w:val="24"/>
        <w:szCs w:val="26"/>
        <w:lang w:val="tr-TR" w:eastAsia="tr-TR"/>
      </w:rPr>
      <w:t>Esas Sayısı: 1991</w:t>
    </w:r>
    <w:r w:rsidRPr="00CC7F70">
      <w:rPr>
        <w:rFonts w:ascii="Times New Roman" w:eastAsia="Times New Roman" w:hAnsi="Times New Roman" w:cs="Times New Roman"/>
        <w:b/>
        <w:color w:val="000000"/>
        <w:spacing w:val="20"/>
        <w:sz w:val="24"/>
        <w:szCs w:val="26"/>
        <w:lang w:val="tr-TR" w:eastAsia="tr-TR"/>
      </w:rPr>
      <w:t>/24</w:t>
    </w:r>
  </w:p>
  <w:p w:rsidR="006B6A30" w:rsidRPr="00CC7F70" w:rsidRDefault="006B6A30" w:rsidP="006B6A30">
    <w:pPr>
      <w:shd w:val="clear" w:color="auto" w:fill="FFFFFF"/>
      <w:spacing w:after="0" w:line="240" w:lineRule="auto"/>
      <w:jc w:val="both"/>
      <w:rPr>
        <w:rFonts w:ascii="Times New Roman" w:eastAsia="Times New Roman" w:hAnsi="Times New Roman" w:cs="Times New Roman"/>
        <w:b/>
        <w:color w:val="000000"/>
        <w:sz w:val="24"/>
        <w:szCs w:val="20"/>
        <w:lang w:val="tr-TR" w:eastAsia="tr-TR"/>
      </w:rPr>
    </w:pPr>
    <w:r w:rsidRPr="00CC7F70">
      <w:rPr>
        <w:rFonts w:ascii="Times New Roman" w:eastAsia="Times New Roman" w:hAnsi="Times New Roman" w:cs="Times New Roman"/>
        <w:b/>
        <w:color w:val="000000"/>
        <w:sz w:val="24"/>
        <w:szCs w:val="26"/>
        <w:lang w:val="tr-TR" w:eastAsia="tr-TR"/>
      </w:rPr>
      <w:t>Karar Sayısı: 1991/40</w:t>
    </w:r>
  </w:p>
  <w:p w:rsidR="006B6A30" w:rsidRPr="006B6A30" w:rsidRDefault="006B6A30" w:rsidP="006B6A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A30"/>
    <w:rsid w:val="006B6A30"/>
    <w:rsid w:val="007A4CB4"/>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8CF2-1EDF-4441-8AC3-F136C74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Altbilgi">
    <w:name w:val="footer"/>
    <w:basedOn w:val="Normal"/>
    <w:link w:val="AltbilgiChar"/>
    <w:uiPriority w:val="99"/>
    <w:unhideWhenUsed/>
    <w:rsid w:val="006B6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A30"/>
    <w:rPr>
      <w:lang w:val="en-US"/>
    </w:rPr>
  </w:style>
  <w:style w:type="character" w:styleId="SayfaNumaras">
    <w:name w:val="page number"/>
    <w:basedOn w:val="VarsaylanParagrafYazTipi"/>
    <w:uiPriority w:val="99"/>
    <w:semiHidden/>
    <w:unhideWhenUsed/>
    <w:rsid w:val="006B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2018-12-13T08:06:00Z</dcterms:created>
  <dcterms:modified xsi:type="dcterms:W3CDTF">2018-12-13T08:07:00Z</dcterms:modified>
</cp:coreProperties>
</file>