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596B" w:rsidRDefault="008C596B" w:rsidP="008C596B">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w:t>
      </w:r>
    </w:p>
    <w:p w:rsidR="008C596B" w:rsidRPr="003D4DCF" w:rsidRDefault="008C596B" w:rsidP="008C596B">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3D4DCF">
        <w:rPr>
          <w:rFonts w:ascii="Times New Roman" w:eastAsia="Times New Roman" w:hAnsi="Times New Roman" w:cs="Times New Roman"/>
          <w:color w:val="010000"/>
          <w:sz w:val="24"/>
          <w:szCs w:val="27"/>
          <w:lang w:eastAsia="tr-TR"/>
        </w:rPr>
        <w:t xml:space="preserve">I- İPTAL İSTEMİNİN </w:t>
      </w:r>
      <w:proofErr w:type="gramStart"/>
      <w:r w:rsidRPr="003D4DCF">
        <w:rPr>
          <w:rFonts w:ascii="Times New Roman" w:eastAsia="Times New Roman" w:hAnsi="Times New Roman" w:cs="Times New Roman"/>
          <w:color w:val="010000"/>
          <w:sz w:val="24"/>
          <w:szCs w:val="27"/>
          <w:lang w:eastAsia="tr-TR"/>
        </w:rPr>
        <w:t>GEREKÇESİ :</w:t>
      </w:r>
      <w:proofErr w:type="gramEnd"/>
    </w:p>
    <w:p w:rsidR="008C596B" w:rsidRPr="003D4DCF" w:rsidRDefault="008C596B" w:rsidP="008C596B">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3D4DCF">
        <w:rPr>
          <w:rFonts w:ascii="Times New Roman" w:eastAsia="Times New Roman" w:hAnsi="Times New Roman" w:cs="Times New Roman"/>
          <w:color w:val="010000"/>
          <w:sz w:val="24"/>
          <w:szCs w:val="27"/>
          <w:lang w:eastAsia="tr-TR"/>
        </w:rPr>
        <w:t>Dava dilekçesinde, iptal isteminin gerekçesi olarak, özetle şunlar ileri sürülmüştür:</w:t>
      </w:r>
    </w:p>
    <w:p w:rsidR="008C596B" w:rsidRPr="003D4DCF" w:rsidRDefault="008C596B" w:rsidP="008C596B">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3D4DCF">
        <w:rPr>
          <w:rFonts w:ascii="Times New Roman" w:eastAsia="Times New Roman" w:hAnsi="Times New Roman" w:cs="Times New Roman"/>
          <w:color w:val="010000"/>
          <w:sz w:val="24"/>
          <w:szCs w:val="27"/>
          <w:lang w:eastAsia="tr-TR"/>
        </w:rPr>
        <w:t>1- 2182 sayılı Yasa, 657 sayılı Devlet Memurları Yasasının ve ek geçici maddelerine göre aylık almakta olan görevliler hakkında uygulanacaktır. Üniversitedeki akademik görevlilerin kazanılmış hak aylıkları da 657 sayılı Yasa ile belirlendiğinden, bu kişiler de 2182 sayılı Yasa kapsamına girmektedirler. Bu nedenle, 2182 sayılı Yasa üniversitelerin varlık ve görevlerini ilgilendirmektedir.</w:t>
      </w:r>
    </w:p>
    <w:p w:rsidR="008C596B" w:rsidRPr="003D4DCF" w:rsidRDefault="008C596B" w:rsidP="008C596B">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3D4DCF">
        <w:rPr>
          <w:rFonts w:ascii="Times New Roman" w:eastAsia="Times New Roman" w:hAnsi="Times New Roman" w:cs="Times New Roman"/>
          <w:color w:val="010000"/>
          <w:sz w:val="24"/>
          <w:szCs w:val="27"/>
          <w:lang w:eastAsia="tr-TR"/>
        </w:rPr>
        <w:t>2- 2182 sayılı Yasan</w:t>
      </w:r>
      <w:bookmarkStart w:id="0" w:name="_GoBack"/>
      <w:bookmarkEnd w:id="0"/>
      <w:r w:rsidRPr="003D4DCF">
        <w:rPr>
          <w:rFonts w:ascii="Times New Roman" w:eastAsia="Times New Roman" w:hAnsi="Times New Roman" w:cs="Times New Roman"/>
          <w:color w:val="010000"/>
          <w:sz w:val="24"/>
          <w:szCs w:val="27"/>
          <w:lang w:eastAsia="tr-TR"/>
        </w:rPr>
        <w:t>ın, kapsamına aldığı görevlilerin tümüne eşit biçimde uygulanması gerektiği kuşkusuzdur.</w:t>
      </w:r>
    </w:p>
    <w:p w:rsidR="008C596B" w:rsidRPr="003D4DCF" w:rsidRDefault="008C596B" w:rsidP="008C596B">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3D4DCF">
        <w:rPr>
          <w:rFonts w:ascii="Times New Roman" w:eastAsia="Times New Roman" w:hAnsi="Times New Roman" w:cs="Times New Roman"/>
          <w:color w:val="010000"/>
          <w:sz w:val="24"/>
          <w:szCs w:val="27"/>
          <w:lang w:eastAsia="tr-TR"/>
        </w:rPr>
        <w:t>Oysa 1765 sayılı Üniversite Personel Yasasının 2. ve 3. Maddeleri uyarınca, üniversite öğretim üyeleri ve yardımcıları kazanılmış haklarının üstündeki derecelere atanmakta olup, 2182 sayılı Yasa yalnızca kazanılmış hak aylıklarının bir derece yükseltilmesini öngördüğünden, emekli keseneğine esas kazanılmış hak aylıkları görev aylıklarının altında bulunan bu kişilerin görev aylıklarında bir yükselme olmamaktadır. Hatta kazanılmış hak aylığının bu yasa ile yükseltilmesi sonucu emekli keseneklerinin artması nedeniyle, ellerine geçen paranın azalması söz konusudur.</w:t>
      </w:r>
    </w:p>
    <w:p w:rsidR="008C596B" w:rsidRPr="003D4DCF" w:rsidRDefault="008C596B" w:rsidP="008C596B">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3D4DCF">
        <w:rPr>
          <w:rFonts w:ascii="Times New Roman" w:eastAsia="Times New Roman" w:hAnsi="Times New Roman" w:cs="Times New Roman"/>
          <w:color w:val="010000"/>
          <w:sz w:val="24"/>
          <w:szCs w:val="27"/>
          <w:lang w:eastAsia="tr-TR"/>
        </w:rPr>
        <w:t>Böylece, söz gelimi bir üniversite asistanı, aynı öğrenimi yaparak aynı tarihte başka görevlere atanan öteki kişilere göre bir üst dereceden göreve başlamasına karşın, 2182 sayılı Yasanın uygulanmasında görev aylığında bir değişiklik olmayacağından, görev aylıkları ile kazanılmış hak aylıkları birlikte yükselecek olan öteki görevlilerle aynı düzeye gelecek ve hele öteki kişiler ilerde nakil yoluyla asistanlığa atanarak bir üst derecenin aylığını alırlarsa, asistan bir derece geride kalacaktır.</w:t>
      </w:r>
    </w:p>
    <w:p w:rsidR="008C596B" w:rsidRPr="003D4DCF" w:rsidRDefault="008C596B" w:rsidP="008C596B">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3D4DCF">
        <w:rPr>
          <w:rFonts w:ascii="Times New Roman" w:eastAsia="Times New Roman" w:hAnsi="Times New Roman" w:cs="Times New Roman"/>
          <w:color w:val="010000"/>
          <w:sz w:val="24"/>
          <w:szCs w:val="27"/>
          <w:lang w:eastAsia="tr-TR"/>
        </w:rPr>
        <w:t>1765 sayılı Yasanın 2/c. maddesinin işlememesi anlamına da gelen bu durum Anayasa'nın 12. maddesindeki eşitlik ilkesine aykırıdır.</w:t>
      </w:r>
    </w:p>
    <w:p w:rsidR="008C596B" w:rsidRPr="003D4DCF" w:rsidRDefault="008C596B" w:rsidP="008C596B">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3D4DCF">
        <w:rPr>
          <w:rFonts w:ascii="Times New Roman" w:eastAsia="Times New Roman" w:hAnsi="Times New Roman" w:cs="Times New Roman"/>
          <w:color w:val="010000"/>
          <w:sz w:val="24"/>
          <w:szCs w:val="27"/>
          <w:lang w:eastAsia="tr-TR"/>
        </w:rPr>
        <w:t xml:space="preserve">3- Yaşamın pahalılaşması, tüm kamu görevlilerini olumsuz yönde etkileyen ortak bir tehlike olduğuna </w:t>
      </w:r>
      <w:proofErr w:type="spellStart"/>
      <w:r w:rsidRPr="003D4DCF">
        <w:rPr>
          <w:rFonts w:ascii="Times New Roman" w:eastAsia="Times New Roman" w:hAnsi="Times New Roman" w:cs="Times New Roman"/>
          <w:color w:val="010000"/>
          <w:sz w:val="24"/>
          <w:szCs w:val="27"/>
          <w:lang w:eastAsia="tr-TR"/>
        </w:rPr>
        <w:t>göre</w:t>
      </w:r>
      <w:proofErr w:type="gramStart"/>
      <w:r w:rsidRPr="003D4DCF">
        <w:rPr>
          <w:rFonts w:ascii="Times New Roman" w:eastAsia="Times New Roman" w:hAnsi="Times New Roman" w:cs="Times New Roman"/>
          <w:color w:val="010000"/>
          <w:sz w:val="24"/>
          <w:szCs w:val="27"/>
          <w:lang w:eastAsia="tr-TR"/>
        </w:rPr>
        <w:t>,.alınacak</w:t>
      </w:r>
      <w:proofErr w:type="spellEnd"/>
      <w:proofErr w:type="gramEnd"/>
      <w:r w:rsidRPr="003D4DCF">
        <w:rPr>
          <w:rFonts w:ascii="Times New Roman" w:eastAsia="Times New Roman" w:hAnsi="Times New Roman" w:cs="Times New Roman"/>
          <w:color w:val="010000"/>
          <w:sz w:val="24"/>
          <w:szCs w:val="27"/>
          <w:lang w:eastAsia="tr-TR"/>
        </w:rPr>
        <w:t xml:space="preserve"> yasal önlemlerin tüm memurları kapsayacak nitelik taşıması Anayasanın 2. maddesinde yer alan "millî, demokratik, lâik ve sosyal hukuk devleti" olma ilkesinin gereğidir.</w:t>
      </w:r>
    </w:p>
    <w:p w:rsidR="008C596B" w:rsidRDefault="008C596B" w:rsidP="008C596B">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3D4DCF">
        <w:rPr>
          <w:rFonts w:ascii="Times New Roman" w:eastAsia="Times New Roman" w:hAnsi="Times New Roman" w:cs="Times New Roman"/>
          <w:color w:val="010000"/>
          <w:sz w:val="24"/>
          <w:szCs w:val="27"/>
          <w:lang w:eastAsia="tr-TR"/>
        </w:rPr>
        <w:t xml:space="preserve">4- Bu nedenlerle, 2182 sayılı Yasanın getirdiği Ek Geçici Madde l' de yer alan "... bu </w:t>
      </w:r>
      <w:proofErr w:type="gramStart"/>
      <w:r w:rsidRPr="003D4DCF">
        <w:rPr>
          <w:rFonts w:ascii="Times New Roman" w:eastAsia="Times New Roman" w:hAnsi="Times New Roman" w:cs="Times New Roman"/>
          <w:color w:val="010000"/>
          <w:sz w:val="24"/>
          <w:szCs w:val="27"/>
          <w:lang w:eastAsia="tr-TR"/>
        </w:rPr>
        <w:t>kanunla</w:t>
      </w:r>
      <w:proofErr w:type="gramEnd"/>
      <w:r w:rsidRPr="003D4DCF">
        <w:rPr>
          <w:rFonts w:ascii="Times New Roman" w:eastAsia="Times New Roman" w:hAnsi="Times New Roman" w:cs="Times New Roman"/>
          <w:color w:val="010000"/>
          <w:sz w:val="24"/>
          <w:szCs w:val="27"/>
          <w:lang w:eastAsia="tr-TR"/>
        </w:rPr>
        <w:t xml:space="preserve"> iktisap ettikleri kazanılmış hak..." hükmü Anayasanın 2. ve 12. maddelerine aykırıdır.</w:t>
      </w:r>
      <w:r>
        <w:rPr>
          <w:rFonts w:ascii="Times New Roman" w:eastAsia="Times New Roman" w:hAnsi="Times New Roman" w:cs="Times New Roman"/>
          <w:color w:val="010000"/>
          <w:sz w:val="24"/>
          <w:szCs w:val="27"/>
          <w:lang w:eastAsia="tr-TR"/>
        </w:rPr>
        <w:t>"</w:t>
      </w:r>
    </w:p>
    <w:p w:rsidR="00BC1A9A" w:rsidRPr="008C596B" w:rsidRDefault="00BC77B0" w:rsidP="008C596B">
      <w:pPr>
        <w:spacing w:before="240" w:after="100" w:afterAutospacing="1" w:line="240" w:lineRule="auto"/>
        <w:ind w:firstLine="709"/>
        <w:jc w:val="both"/>
        <w:rPr>
          <w:rFonts w:ascii="Times New Roman" w:hAnsi="Times New Roman" w:cs="Times New Roman"/>
          <w:sz w:val="24"/>
        </w:rPr>
      </w:pPr>
    </w:p>
    <w:sectPr w:rsidR="00BC1A9A" w:rsidRPr="008C596B" w:rsidSect="008C596B">
      <w:headerReference w:type="default" r:id="rId6"/>
      <w:footerReference w:type="even" r:id="rId7"/>
      <w:footerReference w:type="default" r:id="rId8"/>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77B0" w:rsidRDefault="00BC77B0" w:rsidP="008C596B">
      <w:pPr>
        <w:spacing w:line="240" w:lineRule="auto"/>
      </w:pPr>
      <w:r>
        <w:separator/>
      </w:r>
    </w:p>
  </w:endnote>
  <w:endnote w:type="continuationSeparator" w:id="0">
    <w:p w:rsidR="00BC77B0" w:rsidRDefault="00BC77B0" w:rsidP="008C596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596B" w:rsidRDefault="008C596B" w:rsidP="00C23304">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8C596B" w:rsidRDefault="008C596B" w:rsidP="008C596B">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596B" w:rsidRPr="008C596B" w:rsidRDefault="008C596B" w:rsidP="00C23304">
    <w:pPr>
      <w:pStyle w:val="AltBilgi"/>
      <w:framePr w:wrap="around" w:vAnchor="text" w:hAnchor="margin" w:xAlign="right" w:y="1"/>
      <w:rPr>
        <w:rStyle w:val="SayfaNumaras"/>
        <w:rFonts w:ascii="Times New Roman" w:hAnsi="Times New Roman" w:cs="Times New Roman"/>
      </w:rPr>
    </w:pPr>
    <w:r w:rsidRPr="008C596B">
      <w:rPr>
        <w:rStyle w:val="SayfaNumaras"/>
        <w:rFonts w:ascii="Times New Roman" w:hAnsi="Times New Roman" w:cs="Times New Roman"/>
      </w:rPr>
      <w:fldChar w:fldCharType="begin"/>
    </w:r>
    <w:r w:rsidRPr="008C596B">
      <w:rPr>
        <w:rStyle w:val="SayfaNumaras"/>
        <w:rFonts w:ascii="Times New Roman" w:hAnsi="Times New Roman" w:cs="Times New Roman"/>
      </w:rPr>
      <w:instrText xml:space="preserve"> PAGE </w:instrText>
    </w:r>
    <w:r w:rsidRPr="008C596B">
      <w:rPr>
        <w:rStyle w:val="SayfaNumaras"/>
        <w:rFonts w:ascii="Times New Roman" w:hAnsi="Times New Roman" w:cs="Times New Roman"/>
      </w:rPr>
      <w:fldChar w:fldCharType="separate"/>
    </w:r>
    <w:r w:rsidRPr="008C596B">
      <w:rPr>
        <w:rStyle w:val="SayfaNumaras"/>
        <w:rFonts w:ascii="Times New Roman" w:hAnsi="Times New Roman" w:cs="Times New Roman"/>
        <w:noProof/>
      </w:rPr>
      <w:t>1</w:t>
    </w:r>
    <w:r w:rsidRPr="008C596B">
      <w:rPr>
        <w:rStyle w:val="SayfaNumaras"/>
        <w:rFonts w:ascii="Times New Roman" w:hAnsi="Times New Roman" w:cs="Times New Roman"/>
      </w:rPr>
      <w:fldChar w:fldCharType="end"/>
    </w:r>
  </w:p>
  <w:p w:rsidR="008C596B" w:rsidRPr="008C596B" w:rsidRDefault="008C596B" w:rsidP="008C596B">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77B0" w:rsidRDefault="00BC77B0" w:rsidP="008C596B">
      <w:pPr>
        <w:spacing w:line="240" w:lineRule="auto"/>
      </w:pPr>
      <w:r>
        <w:separator/>
      </w:r>
    </w:p>
  </w:footnote>
  <w:footnote w:type="continuationSeparator" w:id="0">
    <w:p w:rsidR="00BC77B0" w:rsidRDefault="00BC77B0" w:rsidP="008C596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596B" w:rsidRDefault="008C596B" w:rsidP="008C596B">
    <w:pPr>
      <w:spacing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sayısı:1979/26</w:t>
    </w:r>
  </w:p>
  <w:p w:rsidR="008C596B" w:rsidRDefault="008C596B" w:rsidP="008C596B">
    <w:pPr>
      <w:spacing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sayısı:1980/1</w:t>
    </w:r>
  </w:p>
  <w:p w:rsidR="008C596B" w:rsidRPr="008C596B" w:rsidRDefault="008C596B" w:rsidP="008C596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96B"/>
    <w:rsid w:val="00041752"/>
    <w:rsid w:val="00065B42"/>
    <w:rsid w:val="000E45EB"/>
    <w:rsid w:val="000F1EDB"/>
    <w:rsid w:val="00124B66"/>
    <w:rsid w:val="00286DD9"/>
    <w:rsid w:val="00347E8D"/>
    <w:rsid w:val="00503F1E"/>
    <w:rsid w:val="00821D56"/>
    <w:rsid w:val="008C596B"/>
    <w:rsid w:val="008D57F7"/>
    <w:rsid w:val="00947847"/>
    <w:rsid w:val="00B04393"/>
    <w:rsid w:val="00B52EFE"/>
    <w:rsid w:val="00BC77B0"/>
    <w:rsid w:val="00DE74CD"/>
    <w:rsid w:val="00E85AE4"/>
    <w:rsid w:val="00EE261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BF181C-6881-4973-B27D-0A8CC0EAB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tr-TR"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596B"/>
  </w:style>
  <w:style w:type="paragraph" w:styleId="Balk1">
    <w:name w:val="heading 1"/>
    <w:basedOn w:val="Normal"/>
    <w:next w:val="Normal"/>
    <w:link w:val="Balk1Char"/>
    <w:uiPriority w:val="9"/>
    <w:qFormat/>
    <w:rsid w:val="00041752"/>
    <w:pPr>
      <w:keepNext/>
      <w:keepLines/>
      <w:spacing w:before="400" w:after="120"/>
      <w:outlineLvl w:val="0"/>
    </w:pPr>
    <w:rPr>
      <w:sz w:val="40"/>
      <w:szCs w:val="40"/>
    </w:rPr>
  </w:style>
  <w:style w:type="paragraph" w:styleId="Balk2">
    <w:name w:val="heading 2"/>
    <w:basedOn w:val="Normal"/>
    <w:next w:val="Normal"/>
    <w:link w:val="Balk2Char"/>
    <w:uiPriority w:val="9"/>
    <w:semiHidden/>
    <w:unhideWhenUsed/>
    <w:qFormat/>
    <w:rsid w:val="00041752"/>
    <w:pPr>
      <w:keepNext/>
      <w:keepLines/>
      <w:spacing w:before="360" w:after="120"/>
      <w:outlineLvl w:val="1"/>
    </w:pPr>
    <w:rPr>
      <w:sz w:val="32"/>
      <w:szCs w:val="32"/>
    </w:rPr>
  </w:style>
  <w:style w:type="paragraph" w:styleId="Balk3">
    <w:name w:val="heading 3"/>
    <w:basedOn w:val="Normal"/>
    <w:next w:val="Normal"/>
    <w:link w:val="Balk3Char"/>
    <w:uiPriority w:val="9"/>
    <w:semiHidden/>
    <w:unhideWhenUsed/>
    <w:qFormat/>
    <w:rsid w:val="00041752"/>
    <w:pPr>
      <w:keepNext/>
      <w:keepLines/>
      <w:spacing w:before="320" w:after="80"/>
      <w:outlineLvl w:val="2"/>
    </w:pPr>
    <w:rPr>
      <w:color w:val="434343"/>
      <w:sz w:val="28"/>
      <w:szCs w:val="28"/>
    </w:rPr>
  </w:style>
  <w:style w:type="paragraph" w:styleId="Balk4">
    <w:name w:val="heading 4"/>
    <w:basedOn w:val="Normal"/>
    <w:next w:val="Normal"/>
    <w:link w:val="Balk4Char"/>
    <w:uiPriority w:val="9"/>
    <w:semiHidden/>
    <w:unhideWhenUsed/>
    <w:qFormat/>
    <w:rsid w:val="00041752"/>
    <w:pPr>
      <w:keepNext/>
      <w:keepLines/>
      <w:spacing w:before="280" w:after="80"/>
      <w:outlineLvl w:val="3"/>
    </w:pPr>
    <w:rPr>
      <w:color w:val="666666"/>
      <w:sz w:val="24"/>
      <w:szCs w:val="24"/>
    </w:rPr>
  </w:style>
  <w:style w:type="paragraph" w:styleId="Balk5">
    <w:name w:val="heading 5"/>
    <w:basedOn w:val="Normal"/>
    <w:next w:val="Normal"/>
    <w:link w:val="Balk5Char"/>
    <w:uiPriority w:val="9"/>
    <w:semiHidden/>
    <w:unhideWhenUsed/>
    <w:qFormat/>
    <w:rsid w:val="00041752"/>
    <w:pPr>
      <w:keepNext/>
      <w:keepLines/>
      <w:spacing w:before="240" w:after="80"/>
      <w:outlineLvl w:val="4"/>
    </w:pPr>
    <w:rPr>
      <w:color w:val="666666"/>
    </w:rPr>
  </w:style>
  <w:style w:type="paragraph" w:styleId="Balk6">
    <w:name w:val="heading 6"/>
    <w:basedOn w:val="Normal"/>
    <w:next w:val="Normal"/>
    <w:link w:val="Balk6Char"/>
    <w:uiPriority w:val="9"/>
    <w:semiHidden/>
    <w:unhideWhenUsed/>
    <w:qFormat/>
    <w:rsid w:val="00041752"/>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41752"/>
    <w:rPr>
      <w:sz w:val="40"/>
      <w:szCs w:val="40"/>
    </w:rPr>
  </w:style>
  <w:style w:type="character" w:customStyle="1" w:styleId="Balk2Char">
    <w:name w:val="Başlık 2 Char"/>
    <w:basedOn w:val="VarsaylanParagrafYazTipi"/>
    <w:link w:val="Balk2"/>
    <w:uiPriority w:val="9"/>
    <w:semiHidden/>
    <w:rsid w:val="00041752"/>
    <w:rPr>
      <w:sz w:val="32"/>
      <w:szCs w:val="32"/>
    </w:rPr>
  </w:style>
  <w:style w:type="character" w:customStyle="1" w:styleId="Balk3Char">
    <w:name w:val="Başlık 3 Char"/>
    <w:basedOn w:val="VarsaylanParagrafYazTipi"/>
    <w:link w:val="Balk3"/>
    <w:uiPriority w:val="9"/>
    <w:semiHidden/>
    <w:rsid w:val="00041752"/>
    <w:rPr>
      <w:color w:val="434343"/>
      <w:sz w:val="28"/>
      <w:szCs w:val="28"/>
    </w:rPr>
  </w:style>
  <w:style w:type="character" w:customStyle="1" w:styleId="Balk4Char">
    <w:name w:val="Başlık 4 Char"/>
    <w:basedOn w:val="VarsaylanParagrafYazTipi"/>
    <w:link w:val="Balk4"/>
    <w:uiPriority w:val="9"/>
    <w:semiHidden/>
    <w:rsid w:val="00041752"/>
    <w:rPr>
      <w:color w:val="666666"/>
      <w:sz w:val="24"/>
      <w:szCs w:val="24"/>
    </w:rPr>
  </w:style>
  <w:style w:type="character" w:customStyle="1" w:styleId="Balk5Char">
    <w:name w:val="Başlık 5 Char"/>
    <w:basedOn w:val="VarsaylanParagrafYazTipi"/>
    <w:link w:val="Balk5"/>
    <w:uiPriority w:val="9"/>
    <w:semiHidden/>
    <w:rsid w:val="00041752"/>
    <w:rPr>
      <w:color w:val="666666"/>
    </w:rPr>
  </w:style>
  <w:style w:type="character" w:customStyle="1" w:styleId="Balk6Char">
    <w:name w:val="Başlık 6 Char"/>
    <w:basedOn w:val="VarsaylanParagrafYazTipi"/>
    <w:link w:val="Balk6"/>
    <w:uiPriority w:val="9"/>
    <w:semiHidden/>
    <w:rsid w:val="00041752"/>
    <w:rPr>
      <w:i/>
      <w:color w:val="666666"/>
    </w:rPr>
  </w:style>
  <w:style w:type="paragraph" w:styleId="KonuBal">
    <w:name w:val="Title"/>
    <w:basedOn w:val="Normal"/>
    <w:next w:val="Normal"/>
    <w:link w:val="KonuBalChar"/>
    <w:uiPriority w:val="10"/>
    <w:qFormat/>
    <w:rsid w:val="00041752"/>
    <w:pPr>
      <w:keepNext/>
      <w:keepLines/>
      <w:spacing w:after="60"/>
    </w:pPr>
    <w:rPr>
      <w:sz w:val="52"/>
      <w:szCs w:val="52"/>
    </w:rPr>
  </w:style>
  <w:style w:type="character" w:customStyle="1" w:styleId="KonuBalChar">
    <w:name w:val="Konu Başlığı Char"/>
    <w:basedOn w:val="VarsaylanParagrafYazTipi"/>
    <w:link w:val="KonuBal"/>
    <w:uiPriority w:val="10"/>
    <w:rsid w:val="00041752"/>
    <w:rPr>
      <w:sz w:val="52"/>
      <w:szCs w:val="52"/>
    </w:rPr>
  </w:style>
  <w:style w:type="paragraph" w:styleId="Altyaz">
    <w:name w:val="Subtitle"/>
    <w:basedOn w:val="Normal"/>
    <w:next w:val="Normal"/>
    <w:link w:val="AltyazChar"/>
    <w:uiPriority w:val="11"/>
    <w:qFormat/>
    <w:rsid w:val="00041752"/>
    <w:pPr>
      <w:keepNext/>
      <w:keepLines/>
      <w:spacing w:after="320"/>
    </w:pPr>
    <w:rPr>
      <w:color w:val="666666"/>
      <w:sz w:val="30"/>
      <w:szCs w:val="30"/>
    </w:rPr>
  </w:style>
  <w:style w:type="character" w:customStyle="1" w:styleId="AltyazChar">
    <w:name w:val="Altyazı Char"/>
    <w:basedOn w:val="VarsaylanParagrafYazTipi"/>
    <w:link w:val="Altyaz"/>
    <w:uiPriority w:val="11"/>
    <w:rsid w:val="00041752"/>
    <w:rPr>
      <w:color w:val="666666"/>
      <w:sz w:val="30"/>
      <w:szCs w:val="30"/>
    </w:rPr>
  </w:style>
  <w:style w:type="paragraph" w:styleId="ListeParagraf">
    <w:name w:val="List Paragraph"/>
    <w:basedOn w:val="Normal"/>
    <w:uiPriority w:val="34"/>
    <w:qFormat/>
    <w:rsid w:val="00041752"/>
    <w:pPr>
      <w:ind w:left="720"/>
      <w:contextualSpacing/>
    </w:pPr>
  </w:style>
  <w:style w:type="paragraph" w:styleId="stBilgi">
    <w:name w:val="header"/>
    <w:basedOn w:val="Normal"/>
    <w:link w:val="stBilgiChar"/>
    <w:uiPriority w:val="99"/>
    <w:unhideWhenUsed/>
    <w:rsid w:val="008C596B"/>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8C596B"/>
  </w:style>
  <w:style w:type="paragraph" w:styleId="AltBilgi">
    <w:name w:val="footer"/>
    <w:basedOn w:val="Normal"/>
    <w:link w:val="AltBilgiChar"/>
    <w:uiPriority w:val="99"/>
    <w:unhideWhenUsed/>
    <w:rsid w:val="008C596B"/>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8C596B"/>
  </w:style>
  <w:style w:type="character" w:styleId="SayfaNumaras">
    <w:name w:val="page number"/>
    <w:basedOn w:val="VarsaylanParagrafYazTipi"/>
    <w:uiPriority w:val="99"/>
    <w:semiHidden/>
    <w:unhideWhenUsed/>
    <w:rsid w:val="008C59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Özel 1">
      <a:dk1>
        <a:sysClr val="windowText" lastClr="000000"/>
      </a:dk1>
      <a:lt1>
        <a:sysClr val="window" lastClr="FFFFFF"/>
      </a:lt1>
      <a:dk2>
        <a:srgbClr val="000000"/>
      </a:dk2>
      <a:lt2>
        <a:srgbClr val="FFFFFF"/>
      </a:lt2>
      <a:accent1>
        <a:srgbClr val="FFFFFF"/>
      </a:accent1>
      <a:accent2>
        <a:srgbClr val="FFCC00"/>
      </a:accent2>
      <a:accent3>
        <a:srgbClr val="E68102"/>
      </a:accent3>
      <a:accent4>
        <a:srgbClr val="27C760"/>
      </a:accent4>
      <a:accent5>
        <a:srgbClr val="E5629E"/>
      </a:accent5>
      <a:accent6>
        <a:srgbClr val="9D7EBC"/>
      </a:accent6>
      <a:hlink>
        <a:srgbClr val="0072FF"/>
      </a:hlink>
      <a:folHlink>
        <a:srgbClr val="9D7EBC"/>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341</Words>
  <Characters>1947</Characters>
  <Application>Microsoft Office Word</Application>
  <DocSecurity>0</DocSecurity>
  <Lines>16</Lines>
  <Paragraphs>4</Paragraphs>
  <ScaleCrop>false</ScaleCrop>
  <Company/>
  <LinksUpToDate>false</LinksUpToDate>
  <CharactersWithSpaces>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Sinan ÖZDEMIR</dc:creator>
  <cp:keywords/>
  <dc:description/>
  <cp:lastModifiedBy>Sinan ÖZDEMIR</cp:lastModifiedBy>
  <cp:revision>1</cp:revision>
  <dcterms:created xsi:type="dcterms:W3CDTF">2020-06-26T13:33:00Z</dcterms:created>
  <dcterms:modified xsi:type="dcterms:W3CDTF">2020-06-26T13:33:00Z</dcterms:modified>
</cp:coreProperties>
</file>